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07" w:rsidRDefault="00B97FD6" w:rsidP="00B97FD6">
      <w:pPr>
        <w:pStyle w:val="Title"/>
      </w:pPr>
      <w:r>
        <w:t>1.Hoiting</w:t>
      </w:r>
    </w:p>
    <w:p w:rsidR="00B97FD6" w:rsidRDefault="00B97FD6"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, let </w:t>
      </w:r>
      <w:proofErr w:type="spellStart"/>
      <w:r>
        <w:t>và</w:t>
      </w:r>
      <w:proofErr w:type="spellEnd"/>
      <w:r>
        <w:t xml:space="preserve"> const.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undefine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hoisting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block scope.</w:t>
      </w:r>
    </w:p>
    <w:p w:rsidR="00B97FD6" w:rsidRDefault="00D80DF8">
      <w:pPr>
        <w:rPr>
          <w:color w:val="2E74B5" w:themeColor="accent1" w:themeShade="BF"/>
          <w:sz w:val="28"/>
          <w:szCs w:val="28"/>
          <w:u w:val="single"/>
        </w:rPr>
      </w:pPr>
      <w:hyperlink r:id="rId5" w:history="1">
        <w:r w:rsidR="00B97FD6" w:rsidRPr="00F8680D">
          <w:rPr>
            <w:rStyle w:val="Hyperlink"/>
            <w:color w:val="034990" w:themeColor="hyperlink" w:themeShade="BF"/>
            <w:sz w:val="28"/>
            <w:szCs w:val="28"/>
          </w:rPr>
          <w:t>https://www.youtube.com/watch?v=8aoGOSDdVbk&amp;list=PLkY6Xj8Sg8-tVbSFcv-p1yOaHiG8fo0kP&amp;index=2</w:t>
        </w:r>
      </w:hyperlink>
    </w:p>
    <w:p w:rsidR="00B97FD6" w:rsidRDefault="006066E0" w:rsidP="006066E0">
      <w:pPr>
        <w:pStyle w:val="Title"/>
      </w:pPr>
      <w:r>
        <w:t xml:space="preserve">2.Var, let, </w:t>
      </w:r>
      <w:proofErr w:type="spellStart"/>
      <w:r>
        <w:t>const</w:t>
      </w:r>
      <w:proofErr w:type="spellEnd"/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988"/>
        <w:gridCol w:w="1858"/>
        <w:gridCol w:w="1423"/>
        <w:gridCol w:w="1423"/>
        <w:gridCol w:w="1423"/>
        <w:gridCol w:w="1811"/>
      </w:tblGrid>
      <w:tr w:rsidR="004E17C3" w:rsidTr="00C0798F">
        <w:tc>
          <w:tcPr>
            <w:tcW w:w="988" w:type="dxa"/>
          </w:tcPr>
          <w:p w:rsidR="004E17C3" w:rsidRDefault="004E17C3" w:rsidP="004E17C3">
            <w:pPr>
              <w:jc w:val="center"/>
            </w:pPr>
          </w:p>
        </w:tc>
        <w:tc>
          <w:tcPr>
            <w:tcW w:w="1858" w:type="dxa"/>
          </w:tcPr>
          <w:p w:rsidR="004E17C3" w:rsidRPr="004E17C3" w:rsidRDefault="004E17C3" w:rsidP="004E17C3">
            <w:pPr>
              <w:rPr>
                <w:sz w:val="26"/>
                <w:szCs w:val="26"/>
              </w:rPr>
            </w:pPr>
            <w:proofErr w:type="spellStart"/>
            <w:r w:rsidRPr="004E17C3">
              <w:rPr>
                <w:sz w:val="26"/>
                <w:szCs w:val="26"/>
              </w:rPr>
              <w:t>Khai</w:t>
            </w:r>
            <w:proofErr w:type="spellEnd"/>
            <w:r w:rsidRPr="004E17C3">
              <w:rPr>
                <w:sz w:val="26"/>
                <w:szCs w:val="26"/>
              </w:rPr>
              <w:t xml:space="preserve"> </w:t>
            </w:r>
            <w:proofErr w:type="spellStart"/>
            <w:r w:rsidRPr="004E17C3">
              <w:rPr>
                <w:sz w:val="26"/>
                <w:szCs w:val="26"/>
              </w:rPr>
              <w:t>báo</w:t>
            </w:r>
            <w:proofErr w:type="spellEnd"/>
            <w:r w:rsidRPr="004E17C3">
              <w:rPr>
                <w:sz w:val="26"/>
                <w:szCs w:val="26"/>
              </w:rPr>
              <w:t xml:space="preserve"> </w:t>
            </w:r>
            <w:proofErr w:type="spellStart"/>
            <w:r w:rsidRPr="004E17C3">
              <w:rPr>
                <w:sz w:val="26"/>
                <w:szCs w:val="26"/>
              </w:rPr>
              <w:t>không</w:t>
            </w:r>
            <w:proofErr w:type="spellEnd"/>
            <w:r w:rsidRPr="004E17C3">
              <w:rPr>
                <w:sz w:val="26"/>
                <w:szCs w:val="26"/>
              </w:rPr>
              <w:t xml:space="preserve"> </w:t>
            </w:r>
            <w:proofErr w:type="spellStart"/>
            <w:r w:rsidRPr="004E17C3">
              <w:rPr>
                <w:sz w:val="26"/>
                <w:szCs w:val="26"/>
              </w:rPr>
              <w:t>gán</w:t>
            </w:r>
            <w:proofErr w:type="spellEnd"/>
            <w:r w:rsidRPr="004E17C3">
              <w:rPr>
                <w:sz w:val="26"/>
                <w:szCs w:val="26"/>
              </w:rPr>
              <w:t xml:space="preserve"> </w:t>
            </w:r>
            <w:proofErr w:type="spellStart"/>
            <w:r w:rsidRPr="004E17C3">
              <w:rPr>
                <w:sz w:val="26"/>
                <w:szCs w:val="26"/>
              </w:rPr>
              <w:t>giá</w:t>
            </w:r>
            <w:proofErr w:type="spellEnd"/>
            <w:r w:rsidRPr="004E17C3">
              <w:rPr>
                <w:sz w:val="26"/>
                <w:szCs w:val="26"/>
              </w:rPr>
              <w:t xml:space="preserve"> </w:t>
            </w:r>
            <w:proofErr w:type="spellStart"/>
            <w:r w:rsidRPr="004E17C3"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423" w:type="dxa"/>
          </w:tcPr>
          <w:p w:rsidR="004E17C3" w:rsidRPr="004E17C3" w:rsidRDefault="004E17C3" w:rsidP="004E17C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</w:p>
        </w:tc>
        <w:tc>
          <w:tcPr>
            <w:tcW w:w="1423" w:type="dxa"/>
          </w:tcPr>
          <w:p w:rsidR="004E17C3" w:rsidRPr="004E17C3" w:rsidRDefault="004E17C3" w:rsidP="004E17C3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423" w:type="dxa"/>
          </w:tcPr>
          <w:p w:rsidR="004E17C3" w:rsidRPr="004E17C3" w:rsidRDefault="004E17C3" w:rsidP="004E17C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Hoisting</w:t>
            </w:r>
          </w:p>
        </w:tc>
        <w:tc>
          <w:tcPr>
            <w:tcW w:w="1811" w:type="dxa"/>
          </w:tcPr>
          <w:p w:rsidR="004E17C3" w:rsidRPr="004E17C3" w:rsidRDefault="004E17C3" w:rsidP="004E17C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Block Scope (if, for,...) </w:t>
            </w:r>
          </w:p>
        </w:tc>
      </w:tr>
      <w:tr w:rsidR="004E17C3" w:rsidTr="00C0798F">
        <w:tc>
          <w:tcPr>
            <w:tcW w:w="988" w:type="dxa"/>
          </w:tcPr>
          <w:p w:rsidR="004E17C3" w:rsidRDefault="004E17C3" w:rsidP="004E17C3">
            <w:proofErr w:type="spellStart"/>
            <w:r>
              <w:t>var</w:t>
            </w:r>
            <w:proofErr w:type="spellEnd"/>
          </w:p>
        </w:tc>
        <w:tc>
          <w:tcPr>
            <w:tcW w:w="1858" w:type="dxa"/>
          </w:tcPr>
          <w:p w:rsidR="004E17C3" w:rsidRDefault="004E17C3" w:rsidP="004E17C3">
            <w:r>
              <w:t>Yes</w:t>
            </w:r>
          </w:p>
        </w:tc>
        <w:tc>
          <w:tcPr>
            <w:tcW w:w="1423" w:type="dxa"/>
          </w:tcPr>
          <w:p w:rsidR="004E17C3" w:rsidRDefault="004E17C3" w:rsidP="004E17C3">
            <w:r>
              <w:t>Yes</w:t>
            </w:r>
          </w:p>
        </w:tc>
        <w:tc>
          <w:tcPr>
            <w:tcW w:w="1423" w:type="dxa"/>
          </w:tcPr>
          <w:p w:rsidR="004E17C3" w:rsidRDefault="004E17C3" w:rsidP="004E17C3">
            <w:r>
              <w:t>yes</w:t>
            </w:r>
          </w:p>
        </w:tc>
        <w:tc>
          <w:tcPr>
            <w:tcW w:w="1423" w:type="dxa"/>
          </w:tcPr>
          <w:p w:rsidR="004E17C3" w:rsidRDefault="004E17C3" w:rsidP="004E17C3">
            <w:r>
              <w:t>Yes</w:t>
            </w:r>
          </w:p>
        </w:tc>
        <w:tc>
          <w:tcPr>
            <w:tcW w:w="1811" w:type="dxa"/>
          </w:tcPr>
          <w:p w:rsidR="004E17C3" w:rsidRDefault="004E17C3" w:rsidP="004E17C3">
            <w:r>
              <w:t>No</w:t>
            </w:r>
          </w:p>
        </w:tc>
      </w:tr>
      <w:tr w:rsidR="004E17C3" w:rsidTr="00C0798F">
        <w:tc>
          <w:tcPr>
            <w:tcW w:w="988" w:type="dxa"/>
          </w:tcPr>
          <w:p w:rsidR="004E17C3" w:rsidRDefault="004E17C3" w:rsidP="004E17C3">
            <w:r>
              <w:t>let</w:t>
            </w:r>
          </w:p>
        </w:tc>
        <w:tc>
          <w:tcPr>
            <w:tcW w:w="1858" w:type="dxa"/>
          </w:tcPr>
          <w:p w:rsidR="004E17C3" w:rsidRDefault="004E17C3" w:rsidP="004E17C3">
            <w:r>
              <w:t>Yes</w:t>
            </w:r>
          </w:p>
        </w:tc>
        <w:tc>
          <w:tcPr>
            <w:tcW w:w="1423" w:type="dxa"/>
          </w:tcPr>
          <w:p w:rsidR="004E17C3" w:rsidRDefault="004E17C3" w:rsidP="004E17C3">
            <w:r>
              <w:t>No</w:t>
            </w:r>
          </w:p>
        </w:tc>
        <w:tc>
          <w:tcPr>
            <w:tcW w:w="1423" w:type="dxa"/>
          </w:tcPr>
          <w:p w:rsidR="004E17C3" w:rsidRDefault="004E17C3" w:rsidP="004E17C3">
            <w:r>
              <w:t>Yes</w:t>
            </w:r>
          </w:p>
        </w:tc>
        <w:tc>
          <w:tcPr>
            <w:tcW w:w="1423" w:type="dxa"/>
          </w:tcPr>
          <w:p w:rsidR="004E17C3" w:rsidRDefault="004E17C3" w:rsidP="004E17C3">
            <w:r>
              <w:t>No</w:t>
            </w:r>
          </w:p>
        </w:tc>
        <w:tc>
          <w:tcPr>
            <w:tcW w:w="1811" w:type="dxa"/>
          </w:tcPr>
          <w:p w:rsidR="004E17C3" w:rsidRDefault="004E17C3" w:rsidP="004E17C3">
            <w:r>
              <w:t>Yes</w:t>
            </w:r>
          </w:p>
        </w:tc>
      </w:tr>
      <w:tr w:rsidR="004E17C3" w:rsidTr="00C0798F">
        <w:tc>
          <w:tcPr>
            <w:tcW w:w="988" w:type="dxa"/>
          </w:tcPr>
          <w:p w:rsidR="004E17C3" w:rsidRDefault="004E17C3" w:rsidP="004E17C3">
            <w:proofErr w:type="spellStart"/>
            <w:r>
              <w:t>const</w:t>
            </w:r>
            <w:proofErr w:type="spellEnd"/>
          </w:p>
        </w:tc>
        <w:tc>
          <w:tcPr>
            <w:tcW w:w="1858" w:type="dxa"/>
          </w:tcPr>
          <w:p w:rsidR="004E17C3" w:rsidRDefault="004E17C3" w:rsidP="004E17C3">
            <w:r>
              <w:t>No</w:t>
            </w:r>
          </w:p>
        </w:tc>
        <w:tc>
          <w:tcPr>
            <w:tcW w:w="1423" w:type="dxa"/>
          </w:tcPr>
          <w:p w:rsidR="004E17C3" w:rsidRDefault="004E17C3" w:rsidP="004E17C3">
            <w:r>
              <w:t>No</w:t>
            </w:r>
          </w:p>
        </w:tc>
        <w:tc>
          <w:tcPr>
            <w:tcW w:w="1423" w:type="dxa"/>
          </w:tcPr>
          <w:p w:rsidR="004E17C3" w:rsidRDefault="004E17C3" w:rsidP="004E17C3">
            <w:r>
              <w:t>No</w:t>
            </w:r>
          </w:p>
        </w:tc>
        <w:tc>
          <w:tcPr>
            <w:tcW w:w="1423" w:type="dxa"/>
          </w:tcPr>
          <w:p w:rsidR="004E17C3" w:rsidRDefault="004E17C3" w:rsidP="004E17C3">
            <w:r>
              <w:t>No</w:t>
            </w:r>
          </w:p>
        </w:tc>
        <w:tc>
          <w:tcPr>
            <w:tcW w:w="1811" w:type="dxa"/>
          </w:tcPr>
          <w:p w:rsidR="004E17C3" w:rsidRDefault="004E17C3" w:rsidP="004E17C3">
            <w:r>
              <w:t>Yes</w:t>
            </w:r>
          </w:p>
        </w:tc>
      </w:tr>
    </w:tbl>
    <w:p w:rsidR="006066E0" w:rsidRDefault="006066E0" w:rsidP="006066E0"/>
    <w:p w:rsidR="004E17C3" w:rsidRDefault="00D80DF8" w:rsidP="006066E0">
      <w:pPr>
        <w:rPr>
          <w:rStyle w:val="Hyperlink"/>
          <w:color w:val="034990" w:themeColor="hyperlink" w:themeShade="BF"/>
          <w:sz w:val="28"/>
          <w:szCs w:val="28"/>
        </w:rPr>
      </w:pPr>
      <w:hyperlink r:id="rId6" w:history="1">
        <w:r w:rsidR="0028101F" w:rsidRPr="00567925">
          <w:rPr>
            <w:rStyle w:val="Hyperlink"/>
            <w:sz w:val="28"/>
            <w:szCs w:val="28"/>
          </w:rPr>
          <w:t>https://www.youtube.com/watch?v=9mJFvlSvagU&amp;list=PLkY6Xj8Sg8-tVbSFcv-p1yOaHiG8fo0kP&amp;index=3</w:t>
        </w:r>
      </w:hyperlink>
    </w:p>
    <w:p w:rsidR="00D80DF8" w:rsidRPr="00D80DF8" w:rsidRDefault="00D80DF8" w:rsidP="00D80DF8">
      <w:pPr>
        <w:pStyle w:val="Title"/>
      </w:pPr>
      <w:r w:rsidRPr="00D80DF8">
        <w:t>3.</w:t>
      </w:r>
      <w:r w:rsidRPr="00D80DF8">
        <w:rPr>
          <w:b/>
          <w:bCs/>
        </w:rPr>
        <w:t xml:space="preserve"> </w:t>
      </w:r>
      <w:r>
        <w:t>F</w:t>
      </w:r>
      <w:r w:rsidRPr="00D80DF8">
        <w:t>unction context &amp; bind</w:t>
      </w:r>
    </w:p>
    <w:p w:rsidR="0028101F" w:rsidRPr="0028101F" w:rsidRDefault="0028101F" w:rsidP="0028101F">
      <w:pPr>
        <w:rPr>
          <w:rStyle w:val="Hyperlink"/>
          <w:color w:val="034990" w:themeColor="hyperlink" w:themeShade="BF"/>
          <w:sz w:val="28"/>
          <w:szCs w:val="28"/>
        </w:rPr>
      </w:pPr>
      <w:bookmarkStart w:id="0" w:name="_GoBack"/>
      <w:bookmarkEnd w:id="0"/>
    </w:p>
    <w:sectPr w:rsidR="0028101F" w:rsidRPr="0028101F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224CB2"/>
    <w:rsid w:val="0028101F"/>
    <w:rsid w:val="00394E45"/>
    <w:rsid w:val="004B3D03"/>
    <w:rsid w:val="004E17C3"/>
    <w:rsid w:val="006066E0"/>
    <w:rsid w:val="00814CD5"/>
    <w:rsid w:val="00936563"/>
    <w:rsid w:val="00B8779D"/>
    <w:rsid w:val="00B97FD6"/>
    <w:rsid w:val="00C0798F"/>
    <w:rsid w:val="00D80DF8"/>
    <w:rsid w:val="00E80338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1CC6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paragraph" w:styleId="Heading1">
    <w:name w:val="heading 1"/>
    <w:basedOn w:val="Normal"/>
    <w:link w:val="Heading1Char"/>
    <w:uiPriority w:val="9"/>
    <w:qFormat/>
    <w:rsid w:val="00D80D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1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yperlink">
    <w:name w:val="Hyperlink"/>
    <w:basedOn w:val="DefaultParagraphFont"/>
    <w:uiPriority w:val="99"/>
    <w:unhideWhenUsed/>
    <w:rsid w:val="00B97F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0D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9mJFvlSvagU&amp;list=PLkY6Xj8Sg8-tVbSFcv-p1yOaHiG8fo0kP&amp;index=3" TargetMode="External"/><Relationship Id="rId5" Type="http://schemas.openxmlformats.org/officeDocument/2006/relationships/hyperlink" Target="https://www.youtube.com/watch?v=8aoGOSDdVbk&amp;list=PLkY6Xj8Sg8-tVbSFcv-p1yOaHiG8fo0kP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3A29-FF62-4253-A359-2CEFB7B6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2020-09-05T06:42:00Z</dcterms:created>
  <dcterms:modified xsi:type="dcterms:W3CDTF">2020-11-30T09:20:00Z</dcterms:modified>
</cp:coreProperties>
</file>