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C5" w:rsidRDefault="00A75885">
      <w:proofErr w:type="spellStart"/>
      <w:r>
        <w:t>Tên</w:t>
      </w:r>
      <w:proofErr w:type="spellEnd"/>
      <w:r>
        <w:t xml:space="preserve">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A75885" w:rsidRDefault="00A75885">
      <w:r>
        <w:t>MSSV: 20043001</w:t>
      </w:r>
    </w:p>
    <w:p w:rsidR="00A75885" w:rsidRPr="00A75885" w:rsidRDefault="00A75885">
      <w:pPr>
        <w:rPr>
          <w:b/>
          <w:sz w:val="28"/>
        </w:rPr>
      </w:pPr>
      <w:r w:rsidRPr="00A75885">
        <w:rPr>
          <w:b/>
          <w:sz w:val="28"/>
        </w:rPr>
        <w:t>Project ATM</w:t>
      </w:r>
    </w:p>
    <w:p w:rsidR="00A75885" w:rsidRDefault="00A75885">
      <w:r>
        <w:t>Use case</w:t>
      </w:r>
    </w:p>
    <w:p w:rsidR="00A75885" w:rsidRDefault="00A75885">
      <w:r>
        <w:rPr>
          <w:noProof/>
        </w:rPr>
        <w:drawing>
          <wp:inline distT="0" distB="0" distL="0" distR="0" wp14:anchorId="779C69AF" wp14:editId="18402AF3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EA" w:rsidRDefault="009E2FEA">
      <w:r>
        <w:t>Activity:</w:t>
      </w:r>
      <w:bookmarkStart w:id="0" w:name="_GoBack"/>
      <w:bookmarkEnd w:id="0"/>
    </w:p>
    <w:sectPr w:rsidR="009E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05"/>
    <w:rsid w:val="00854EC5"/>
    <w:rsid w:val="009E2FEA"/>
    <w:rsid w:val="00A47605"/>
    <w:rsid w:val="00A7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F3A6-2697-46A9-A326-7B631FF8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2024-01-14T07:00:00Z</dcterms:created>
  <dcterms:modified xsi:type="dcterms:W3CDTF">2024-01-14T07:45:00Z</dcterms:modified>
</cp:coreProperties>
</file>