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04214" w:rsidRDefault="00A04214" w:rsidP="00A04214">
      <w:pPr>
        <w:pStyle w:val="1"/>
      </w:pPr>
      <w:r>
        <w:rPr>
          <w:rFonts w:hint="eastAsia"/>
        </w:rPr>
        <w:t>深入理解JVM</w:t>
      </w:r>
    </w:p>
    <w:p w:rsidR="00FC6203" w:rsidRDefault="00A04214" w:rsidP="00A04214">
      <w:pPr>
        <w:pStyle w:val="2"/>
      </w:pPr>
      <w:r>
        <w:rPr>
          <w:rFonts w:hint="eastAsia"/>
        </w:rPr>
        <w:t>类的加载</w:t>
      </w:r>
    </w:p>
    <w:p w:rsidR="00A04214" w:rsidRDefault="00A04214">
      <w:r>
        <w:rPr>
          <w:rFonts w:hint="eastAsia"/>
        </w:rPr>
        <w:t>在</w:t>
      </w:r>
      <w:r>
        <w:t>Java</w:t>
      </w:r>
      <w:r>
        <w:rPr>
          <w:rFonts w:hint="eastAsia"/>
        </w:rPr>
        <w:t>代码中，类型的加载，连接与初始化过程都是在程序运行期间完成的</w:t>
      </w:r>
    </w:p>
    <w:p w:rsidR="00A04214" w:rsidRDefault="00A04214">
      <w:r>
        <w:rPr>
          <w:rFonts w:hint="eastAsia"/>
        </w:rPr>
        <w:t>提供了更大的灵活性，增加了更多的可能性</w:t>
      </w:r>
    </w:p>
    <w:p w:rsidR="00A04214" w:rsidRDefault="00A04214"/>
    <w:p w:rsidR="00A04214" w:rsidRDefault="00A04214" w:rsidP="00A04214">
      <w:pPr>
        <w:pStyle w:val="2"/>
      </w:pPr>
      <w:r>
        <w:rPr>
          <w:rFonts w:hint="eastAsia"/>
        </w:rPr>
        <w:t>类的加载深入剖析</w:t>
      </w:r>
    </w:p>
    <w:p w:rsidR="00A04214" w:rsidRDefault="00A04214">
      <w:r>
        <w:rPr>
          <w:rFonts w:hint="eastAsia"/>
        </w:rPr>
        <w:t>J</w:t>
      </w:r>
      <w:r>
        <w:t>ava</w:t>
      </w:r>
      <w:r>
        <w:rPr>
          <w:rFonts w:hint="eastAsia"/>
        </w:rPr>
        <w:t>虚拟机与程序的生命周期</w:t>
      </w:r>
    </w:p>
    <w:p w:rsidR="00A04214" w:rsidRDefault="00A04214">
      <w:r>
        <w:rPr>
          <w:rFonts w:hint="eastAsia"/>
        </w:rPr>
        <w:t>在以下几种情况下，Java虚拟机将结束生命周期</w:t>
      </w:r>
    </w:p>
    <w:p w:rsidR="00A04214" w:rsidRDefault="00A04214" w:rsidP="00873BA7">
      <w:pPr>
        <w:pStyle w:val="a3"/>
        <w:numPr>
          <w:ilvl w:val="0"/>
          <w:numId w:val="1"/>
        </w:numPr>
        <w:ind w:firstLineChars="0"/>
      </w:pPr>
      <w:r>
        <w:rPr>
          <w:rFonts w:hint="eastAsia"/>
        </w:rPr>
        <w:t>执行了</w:t>
      </w:r>
      <w:proofErr w:type="spellStart"/>
      <w:r>
        <w:rPr>
          <w:rFonts w:hint="eastAsia"/>
        </w:rPr>
        <w:t>Sy</w:t>
      </w:r>
      <w:r>
        <w:t>stem.exit</w:t>
      </w:r>
      <w:proofErr w:type="spellEnd"/>
      <w:r>
        <w:t>()</w:t>
      </w:r>
      <w:r>
        <w:rPr>
          <w:rFonts w:hint="eastAsia"/>
        </w:rPr>
        <w:t>方法</w:t>
      </w:r>
    </w:p>
    <w:p w:rsidR="00A04214" w:rsidRDefault="00A04214" w:rsidP="00873BA7">
      <w:pPr>
        <w:pStyle w:val="a3"/>
        <w:numPr>
          <w:ilvl w:val="0"/>
          <w:numId w:val="1"/>
        </w:numPr>
        <w:ind w:firstLineChars="0"/>
      </w:pPr>
      <w:r>
        <w:rPr>
          <w:rFonts w:hint="eastAsia"/>
        </w:rPr>
        <w:t>程序正常执行结束</w:t>
      </w:r>
    </w:p>
    <w:p w:rsidR="00A04214" w:rsidRDefault="00A04214" w:rsidP="00873BA7">
      <w:pPr>
        <w:pStyle w:val="a3"/>
        <w:numPr>
          <w:ilvl w:val="0"/>
          <w:numId w:val="1"/>
        </w:numPr>
        <w:ind w:firstLineChars="0"/>
      </w:pPr>
      <w:r>
        <w:rPr>
          <w:rFonts w:hint="eastAsia"/>
        </w:rPr>
        <w:t>程序在执行</w:t>
      </w:r>
      <w:proofErr w:type="gramStart"/>
      <w:r>
        <w:rPr>
          <w:rFonts w:hint="eastAsia"/>
        </w:rPr>
        <w:t>中过程</w:t>
      </w:r>
      <w:proofErr w:type="gramEnd"/>
      <w:r>
        <w:rPr>
          <w:rFonts w:hint="eastAsia"/>
        </w:rPr>
        <w:t>中遇到了异常或错误而异常终止</w:t>
      </w:r>
    </w:p>
    <w:p w:rsidR="00A04214" w:rsidRDefault="00A04214" w:rsidP="00873BA7">
      <w:pPr>
        <w:pStyle w:val="a3"/>
        <w:numPr>
          <w:ilvl w:val="0"/>
          <w:numId w:val="1"/>
        </w:numPr>
        <w:ind w:firstLineChars="0"/>
      </w:pPr>
      <w:r>
        <w:rPr>
          <w:rFonts w:hint="eastAsia"/>
        </w:rPr>
        <w:t>由于操作系统出现错误而导致Java虚拟机进程终止</w:t>
      </w:r>
    </w:p>
    <w:p w:rsidR="00A04214" w:rsidRDefault="00A04214"/>
    <w:p w:rsidR="00A04214" w:rsidRDefault="00873BA7" w:rsidP="00873BA7">
      <w:pPr>
        <w:pStyle w:val="2"/>
      </w:pPr>
      <w:r>
        <w:rPr>
          <w:rFonts w:hint="eastAsia"/>
        </w:rPr>
        <w:t>类的加载、连接与初始化</w:t>
      </w:r>
    </w:p>
    <w:p w:rsidR="00873BA7" w:rsidRDefault="00873BA7" w:rsidP="00A55634">
      <w:pPr>
        <w:pStyle w:val="a3"/>
        <w:numPr>
          <w:ilvl w:val="0"/>
          <w:numId w:val="2"/>
        </w:numPr>
        <w:ind w:firstLineChars="0"/>
      </w:pPr>
      <w:r>
        <w:rPr>
          <w:rFonts w:hint="eastAsia"/>
        </w:rPr>
        <w:t>加载：查找并加载类的二进制数据</w:t>
      </w:r>
    </w:p>
    <w:p w:rsidR="00873BA7" w:rsidRDefault="00873BA7" w:rsidP="00A55634">
      <w:pPr>
        <w:pStyle w:val="a3"/>
        <w:numPr>
          <w:ilvl w:val="0"/>
          <w:numId w:val="2"/>
        </w:numPr>
        <w:ind w:firstLineChars="0"/>
      </w:pPr>
      <w:r>
        <w:rPr>
          <w:rFonts w:hint="eastAsia"/>
        </w:rPr>
        <w:t>连接</w:t>
      </w:r>
    </w:p>
    <w:p w:rsidR="00873BA7" w:rsidRDefault="00873BA7">
      <w:r>
        <w:rPr>
          <w:rFonts w:hint="eastAsia"/>
        </w:rPr>
        <w:t xml:space="preserve"> 验证：确保被加载类的正确性</w:t>
      </w:r>
    </w:p>
    <w:p w:rsidR="00873BA7" w:rsidRDefault="00873BA7">
      <w:pPr>
        <w:rPr>
          <w:color w:val="FF0000"/>
        </w:rPr>
      </w:pPr>
      <w:r>
        <w:rPr>
          <w:rFonts w:hint="eastAsia"/>
        </w:rPr>
        <w:t xml:space="preserve"> 准备：为类的</w:t>
      </w:r>
      <w:r w:rsidRPr="00873BA7">
        <w:rPr>
          <w:rFonts w:hint="eastAsia"/>
          <w:color w:val="FF0000"/>
        </w:rPr>
        <w:t>静态变量</w:t>
      </w:r>
      <w:r>
        <w:rPr>
          <w:rFonts w:hint="eastAsia"/>
        </w:rPr>
        <w:t>分配内存，并将其初始化为</w:t>
      </w:r>
      <w:r w:rsidRPr="00873BA7">
        <w:rPr>
          <w:rFonts w:hint="eastAsia"/>
          <w:color w:val="FF0000"/>
        </w:rPr>
        <w:t>默认值</w:t>
      </w:r>
    </w:p>
    <w:p w:rsidR="00873BA7" w:rsidRDefault="00873BA7">
      <w:r>
        <w:rPr>
          <w:rFonts w:hint="eastAsia"/>
        </w:rPr>
        <w:t xml:space="preserve"> 解析：把类的符合引用转换为直接引用</w:t>
      </w:r>
    </w:p>
    <w:p w:rsidR="00873BA7" w:rsidRDefault="00873BA7" w:rsidP="00A55634">
      <w:pPr>
        <w:pStyle w:val="a3"/>
        <w:numPr>
          <w:ilvl w:val="0"/>
          <w:numId w:val="2"/>
        </w:numPr>
        <w:ind w:firstLineChars="0"/>
      </w:pPr>
      <w:r>
        <w:rPr>
          <w:rFonts w:hint="eastAsia"/>
        </w:rPr>
        <w:t>初始化：为类的静态变量赋予正确的初始值</w:t>
      </w:r>
    </w:p>
    <w:p w:rsidR="00873BA7" w:rsidRDefault="00873BA7" w:rsidP="00A55634">
      <w:pPr>
        <w:pStyle w:val="a3"/>
        <w:numPr>
          <w:ilvl w:val="0"/>
          <w:numId w:val="2"/>
        </w:numPr>
        <w:ind w:firstLineChars="0"/>
      </w:pPr>
      <w:r>
        <w:rPr>
          <w:rFonts w:hint="eastAsia"/>
        </w:rPr>
        <w:t>使用：</w:t>
      </w:r>
    </w:p>
    <w:p w:rsidR="00873BA7" w:rsidRDefault="00873BA7" w:rsidP="00A55634">
      <w:pPr>
        <w:pStyle w:val="a3"/>
        <w:numPr>
          <w:ilvl w:val="0"/>
          <w:numId w:val="2"/>
        </w:numPr>
        <w:ind w:firstLineChars="0"/>
      </w:pPr>
      <w:r>
        <w:rPr>
          <w:rFonts w:hint="eastAsia"/>
        </w:rPr>
        <w:t>卸载：</w:t>
      </w:r>
    </w:p>
    <w:p w:rsidR="00873BA7" w:rsidRDefault="00792A38">
      <w:r>
        <w:rPr>
          <w:noProof/>
        </w:rPr>
        <w:drawing>
          <wp:inline distT="0" distB="0" distL="0" distR="0">
            <wp:extent cx="5227320" cy="181165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27320" cy="1811655"/>
                    </a:xfrm>
                    <a:prstGeom prst="rect">
                      <a:avLst/>
                    </a:prstGeom>
                    <a:noFill/>
                    <a:ln>
                      <a:noFill/>
                    </a:ln>
                  </pic:spPr>
                </pic:pic>
              </a:graphicData>
            </a:graphic>
          </wp:inline>
        </w:drawing>
      </w:r>
    </w:p>
    <w:p w:rsidR="00792A38" w:rsidRDefault="00792A38"/>
    <w:p w:rsidR="00792A38" w:rsidRDefault="00792A38"/>
    <w:p w:rsidR="00792A38" w:rsidRDefault="00792A38" w:rsidP="00792A38">
      <w:r>
        <w:lastRenderedPageBreak/>
        <w:t>Java程序对类的使用方式可分为两种</w:t>
      </w:r>
    </w:p>
    <w:p w:rsidR="00792A38" w:rsidRDefault="00792A38" w:rsidP="00B569E8">
      <w:pPr>
        <w:pStyle w:val="a3"/>
        <w:numPr>
          <w:ilvl w:val="1"/>
          <w:numId w:val="5"/>
        </w:numPr>
        <w:ind w:firstLineChars="0"/>
      </w:pPr>
      <w:r>
        <w:t>主动使用</w:t>
      </w:r>
    </w:p>
    <w:p w:rsidR="00792A38" w:rsidRDefault="00792A38" w:rsidP="00B569E8">
      <w:pPr>
        <w:pStyle w:val="a3"/>
        <w:numPr>
          <w:ilvl w:val="1"/>
          <w:numId w:val="5"/>
        </w:numPr>
        <w:ind w:firstLineChars="0"/>
      </w:pPr>
      <w:r>
        <w:t>被动使用</w:t>
      </w:r>
    </w:p>
    <w:p w:rsidR="00792A38" w:rsidRDefault="00792A38" w:rsidP="00792A38">
      <w:r>
        <w:rPr>
          <w:rFonts w:hint="eastAsia"/>
        </w:rPr>
        <w:t>所有的</w:t>
      </w:r>
      <w:r>
        <w:t>Java虚拟机实现必须在每个类或接口被Java程序</w:t>
      </w:r>
      <w:proofErr w:type="gramStart"/>
      <w:r>
        <w:t>”</w:t>
      </w:r>
      <w:proofErr w:type="gramEnd"/>
      <w:r>
        <w:t>首次主动使用“时才初始化他们</w:t>
      </w:r>
    </w:p>
    <w:p w:rsidR="00792A38" w:rsidRDefault="00792A38" w:rsidP="00792A38">
      <w:r>
        <w:rPr>
          <w:rFonts w:hint="eastAsia"/>
        </w:rPr>
        <w:t>主动使用</w:t>
      </w:r>
      <w:r w:rsidR="00D403AA">
        <w:rPr>
          <w:rFonts w:hint="eastAsia"/>
        </w:rPr>
        <w:t>（七种）</w:t>
      </w:r>
      <w:r>
        <w:rPr>
          <w:rFonts w:hint="eastAsia"/>
        </w:rPr>
        <w:t>：</w:t>
      </w:r>
    </w:p>
    <w:p w:rsidR="00792A38" w:rsidRDefault="00792A38" w:rsidP="00D403AA">
      <w:pPr>
        <w:pStyle w:val="a3"/>
        <w:numPr>
          <w:ilvl w:val="0"/>
          <w:numId w:val="4"/>
        </w:numPr>
        <w:ind w:firstLineChars="0"/>
      </w:pPr>
      <w:r>
        <w:rPr>
          <w:rFonts w:hint="eastAsia"/>
        </w:rPr>
        <w:t>创建类的实例</w:t>
      </w:r>
    </w:p>
    <w:p w:rsidR="00792A38" w:rsidRDefault="00792A38" w:rsidP="00D403AA">
      <w:pPr>
        <w:pStyle w:val="a3"/>
        <w:numPr>
          <w:ilvl w:val="0"/>
          <w:numId w:val="4"/>
        </w:numPr>
        <w:ind w:firstLineChars="0"/>
      </w:pPr>
      <w:r>
        <w:rPr>
          <w:rFonts w:hint="eastAsia"/>
        </w:rPr>
        <w:t>访问某个类或接口的静态变量，或者对静态变量赋值</w:t>
      </w:r>
    </w:p>
    <w:p w:rsidR="00792A38" w:rsidRDefault="00792A38" w:rsidP="00D403AA">
      <w:pPr>
        <w:pStyle w:val="a3"/>
        <w:numPr>
          <w:ilvl w:val="0"/>
          <w:numId w:val="4"/>
        </w:numPr>
        <w:ind w:firstLineChars="0"/>
      </w:pPr>
      <w:r>
        <w:rPr>
          <w:rFonts w:hint="eastAsia"/>
        </w:rPr>
        <w:t>调用类的静态方法</w:t>
      </w:r>
    </w:p>
    <w:p w:rsidR="00792A38" w:rsidRDefault="00792A38" w:rsidP="00D403AA">
      <w:pPr>
        <w:pStyle w:val="a3"/>
        <w:numPr>
          <w:ilvl w:val="0"/>
          <w:numId w:val="4"/>
        </w:numPr>
        <w:ind w:firstLineChars="0"/>
      </w:pPr>
      <w:r>
        <w:rPr>
          <w:rFonts w:hint="eastAsia"/>
        </w:rPr>
        <w:t>反射</w:t>
      </w:r>
    </w:p>
    <w:p w:rsidR="00792A38" w:rsidRDefault="00792A38" w:rsidP="00D403AA">
      <w:pPr>
        <w:pStyle w:val="a3"/>
        <w:numPr>
          <w:ilvl w:val="0"/>
          <w:numId w:val="4"/>
        </w:numPr>
        <w:ind w:firstLineChars="0"/>
      </w:pPr>
      <w:r>
        <w:rPr>
          <w:rFonts w:hint="eastAsia"/>
        </w:rPr>
        <w:t>初始化一个类的子类</w:t>
      </w:r>
    </w:p>
    <w:p w:rsidR="00792A38" w:rsidRDefault="00D403AA" w:rsidP="00D403AA">
      <w:pPr>
        <w:pStyle w:val="a3"/>
        <w:numPr>
          <w:ilvl w:val="0"/>
          <w:numId w:val="4"/>
        </w:numPr>
        <w:ind w:firstLineChars="0"/>
      </w:pPr>
      <w:r>
        <w:rPr>
          <w:rFonts w:hint="eastAsia"/>
        </w:rPr>
        <w:t>Java虚拟机启动时</w:t>
      </w:r>
      <w:proofErr w:type="gramStart"/>
      <w:r>
        <w:rPr>
          <w:rFonts w:hint="eastAsia"/>
        </w:rPr>
        <w:t>被表明</w:t>
      </w:r>
      <w:proofErr w:type="gramEnd"/>
      <w:r>
        <w:rPr>
          <w:rFonts w:hint="eastAsia"/>
        </w:rPr>
        <w:t>为启动类的类（Java</w:t>
      </w:r>
      <w:r>
        <w:t xml:space="preserve"> Test</w:t>
      </w:r>
      <w:r>
        <w:rPr>
          <w:rFonts w:hint="eastAsia"/>
        </w:rPr>
        <w:t>）</w:t>
      </w:r>
    </w:p>
    <w:p w:rsidR="00D403AA" w:rsidRDefault="00D403AA" w:rsidP="00D403AA">
      <w:pPr>
        <w:pStyle w:val="a3"/>
        <w:numPr>
          <w:ilvl w:val="0"/>
          <w:numId w:val="4"/>
        </w:numPr>
        <w:ind w:firstLineChars="0"/>
      </w:pPr>
      <w:r>
        <w:t>JDK1.7</w:t>
      </w:r>
      <w:r>
        <w:rPr>
          <w:rFonts w:hint="eastAsia"/>
        </w:rPr>
        <w:t>开始提供的动态语言支持：</w:t>
      </w:r>
      <w:proofErr w:type="spellStart"/>
      <w:r>
        <w:t>Java.lang.invoke.MethodHandle</w:t>
      </w:r>
      <w:proofErr w:type="spellEnd"/>
      <w:r>
        <w:rPr>
          <w:rFonts w:hint="eastAsia"/>
        </w:rPr>
        <w:t>实例的解析结果</w:t>
      </w:r>
      <w:proofErr w:type="spellStart"/>
      <w:r>
        <w:rPr>
          <w:rFonts w:hint="eastAsia"/>
        </w:rPr>
        <w:t>REF</w:t>
      </w:r>
      <w:r>
        <w:t>_getStatic</w:t>
      </w:r>
      <w:proofErr w:type="spellEnd"/>
      <w:r>
        <w:rPr>
          <w:rFonts w:hint="eastAsia"/>
        </w:rPr>
        <w:t>，</w:t>
      </w:r>
      <w:proofErr w:type="spellStart"/>
      <w:r>
        <w:rPr>
          <w:rFonts w:hint="eastAsia"/>
        </w:rPr>
        <w:t>REF</w:t>
      </w:r>
      <w:r>
        <w:t>_puStatic</w:t>
      </w:r>
      <w:proofErr w:type="spellEnd"/>
      <w:r>
        <w:rPr>
          <w:rFonts w:hint="eastAsia"/>
        </w:rPr>
        <w:t>，</w:t>
      </w:r>
      <w:proofErr w:type="spellStart"/>
      <w:r>
        <w:rPr>
          <w:rFonts w:hint="eastAsia"/>
        </w:rPr>
        <w:t>R</w:t>
      </w:r>
      <w:r>
        <w:t>EF_invokeStatic</w:t>
      </w:r>
      <w:proofErr w:type="spellEnd"/>
      <w:r>
        <w:rPr>
          <w:rFonts w:hint="eastAsia"/>
        </w:rPr>
        <w:t>句柄对应的</w:t>
      </w:r>
      <w:proofErr w:type="gramStart"/>
      <w:r>
        <w:rPr>
          <w:rFonts w:hint="eastAsia"/>
        </w:rPr>
        <w:t>类没有</w:t>
      </w:r>
      <w:proofErr w:type="gramEnd"/>
      <w:r>
        <w:rPr>
          <w:rFonts w:hint="eastAsia"/>
        </w:rPr>
        <w:t>初始化，则初始化</w:t>
      </w:r>
    </w:p>
    <w:p w:rsidR="00D403AA" w:rsidRDefault="00D403AA" w:rsidP="00792A38"/>
    <w:p w:rsidR="00792A38" w:rsidRDefault="00D403AA" w:rsidP="00792A38">
      <w:r>
        <w:rPr>
          <w:rFonts w:hint="eastAsia"/>
        </w:rPr>
        <w:t>除了以上七种情况，其他使用Java类的方式都被看作是对类的</w:t>
      </w:r>
      <w:r w:rsidRPr="00D403AA">
        <w:rPr>
          <w:rFonts w:hint="eastAsia"/>
          <w:color w:val="FF0000"/>
        </w:rPr>
        <w:t>被动使用</w:t>
      </w:r>
      <w:r>
        <w:rPr>
          <w:rFonts w:hint="eastAsia"/>
        </w:rPr>
        <w:t>，都不会导致类的</w:t>
      </w:r>
      <w:r w:rsidRPr="00D403AA">
        <w:rPr>
          <w:rFonts w:hint="eastAsia"/>
          <w:color w:val="FF0000"/>
        </w:rPr>
        <w:t>初始化</w:t>
      </w:r>
    </w:p>
    <w:p w:rsidR="000A6E2E" w:rsidRDefault="000A6E2E" w:rsidP="00B569E8">
      <w:pPr>
        <w:pStyle w:val="2"/>
      </w:pPr>
      <w:r>
        <w:rPr>
          <w:rFonts w:hint="eastAsia"/>
        </w:rPr>
        <w:t>类的加载</w:t>
      </w:r>
    </w:p>
    <w:p w:rsidR="000A6E2E" w:rsidRDefault="000A6E2E" w:rsidP="00792A38">
      <w:r>
        <w:rPr>
          <w:rFonts w:hint="eastAsia"/>
        </w:rPr>
        <w:t>类的</w:t>
      </w:r>
      <w:proofErr w:type="gramStart"/>
      <w:r>
        <w:rPr>
          <w:rFonts w:hint="eastAsia"/>
        </w:rPr>
        <w:t>加载值</w:t>
      </w:r>
      <w:proofErr w:type="gramEnd"/>
      <w:r>
        <w:rPr>
          <w:rFonts w:hint="eastAsia"/>
        </w:rPr>
        <w:t>的</w:t>
      </w:r>
      <w:proofErr w:type="gramStart"/>
      <w:r>
        <w:rPr>
          <w:rFonts w:hint="eastAsia"/>
        </w:rPr>
        <w:t>是将类的</w:t>
      </w:r>
      <w:proofErr w:type="gramEnd"/>
      <w:r>
        <w:rPr>
          <w:rFonts w:hint="eastAsia"/>
        </w:rPr>
        <w:t>.</w:t>
      </w:r>
      <w:r>
        <w:t>class</w:t>
      </w:r>
      <w:r>
        <w:rPr>
          <w:rFonts w:hint="eastAsia"/>
        </w:rPr>
        <w:t>文件中的二进制数据读入到内存中，将其放在运行时方法区内</w:t>
      </w:r>
      <w:r w:rsidR="007B343C">
        <w:rPr>
          <w:rFonts w:hint="eastAsia"/>
        </w:rPr>
        <w:t>(jdk</w:t>
      </w:r>
      <w:r w:rsidR="007B343C">
        <w:t>1.8</w:t>
      </w:r>
      <w:r w:rsidR="007B343C">
        <w:rPr>
          <w:rFonts w:hint="eastAsia"/>
        </w:rPr>
        <w:t>后</w:t>
      </w:r>
      <w:r w:rsidR="00BC5F32">
        <w:rPr>
          <w:rFonts w:hint="eastAsia"/>
        </w:rPr>
        <w:t>为</w:t>
      </w:r>
      <w:proofErr w:type="spellStart"/>
      <w:r w:rsidR="007B343C">
        <w:rPr>
          <w:rFonts w:hint="eastAsia"/>
        </w:rPr>
        <w:t>Meat</w:t>
      </w:r>
      <w:r w:rsidR="007B343C">
        <w:t>space</w:t>
      </w:r>
      <w:proofErr w:type="spellEnd"/>
      <w:r w:rsidR="007B343C">
        <w:t>)</w:t>
      </w:r>
      <w:r>
        <w:rPr>
          <w:rFonts w:hint="eastAsia"/>
        </w:rPr>
        <w:t>，然后在内存中创建一个</w:t>
      </w:r>
      <w:proofErr w:type="spellStart"/>
      <w:r>
        <w:rPr>
          <w:rFonts w:hint="eastAsia"/>
        </w:rPr>
        <w:t>java</w:t>
      </w:r>
      <w:r>
        <w:t>.lang.Class</w:t>
      </w:r>
      <w:proofErr w:type="spellEnd"/>
      <w:r>
        <w:rPr>
          <w:rFonts w:hint="eastAsia"/>
        </w:rPr>
        <w:t>的对象（JVM规范并未说明Class对象位于哪里，</w:t>
      </w:r>
      <w:proofErr w:type="spellStart"/>
      <w:r>
        <w:rPr>
          <w:rFonts w:hint="eastAsia"/>
        </w:rPr>
        <w:t>Hot</w:t>
      </w:r>
      <w:r>
        <w:t>Spot</w:t>
      </w:r>
      <w:proofErr w:type="spellEnd"/>
      <w:r>
        <w:rPr>
          <w:rFonts w:hint="eastAsia"/>
        </w:rPr>
        <w:t>虚拟机将其放在了方法区了）用来封装类在方区内的数据结构</w:t>
      </w:r>
    </w:p>
    <w:p w:rsidR="00B569E8" w:rsidRDefault="00B569E8" w:rsidP="00792A38"/>
    <w:p w:rsidR="00B569E8" w:rsidRDefault="00B569E8" w:rsidP="00792A38">
      <w:r>
        <w:rPr>
          <w:rFonts w:hint="eastAsia"/>
        </w:rPr>
        <w:t>加载.</w:t>
      </w:r>
      <w:r>
        <w:t>c</w:t>
      </w:r>
      <w:r w:rsidR="00F11A4B">
        <w:rPr>
          <w:rFonts w:hint="eastAsia"/>
        </w:rPr>
        <w:t>la</w:t>
      </w:r>
      <w:r>
        <w:t>ss</w:t>
      </w:r>
      <w:r>
        <w:rPr>
          <w:rFonts w:hint="eastAsia"/>
        </w:rPr>
        <w:t>文件的方式</w:t>
      </w:r>
      <w:r w:rsidR="00567A29">
        <w:rPr>
          <w:rFonts w:hint="eastAsia"/>
        </w:rPr>
        <w:t>:</w:t>
      </w:r>
    </w:p>
    <w:p w:rsidR="00B569E8" w:rsidRDefault="00B569E8" w:rsidP="00567A29">
      <w:pPr>
        <w:pStyle w:val="a3"/>
        <w:numPr>
          <w:ilvl w:val="0"/>
          <w:numId w:val="6"/>
        </w:numPr>
        <w:ind w:firstLineChars="0"/>
      </w:pPr>
      <w:r>
        <w:rPr>
          <w:rFonts w:hint="eastAsia"/>
        </w:rPr>
        <w:t>从本地系统中直接加载</w:t>
      </w:r>
    </w:p>
    <w:p w:rsidR="00B569E8" w:rsidRDefault="00B569E8" w:rsidP="00567A29">
      <w:pPr>
        <w:pStyle w:val="a3"/>
        <w:numPr>
          <w:ilvl w:val="0"/>
          <w:numId w:val="6"/>
        </w:numPr>
        <w:ind w:firstLineChars="0"/>
      </w:pPr>
      <w:r>
        <w:rPr>
          <w:rFonts w:hint="eastAsia"/>
        </w:rPr>
        <w:t>通过网络下载.</w:t>
      </w:r>
      <w:r>
        <w:t>class</w:t>
      </w:r>
      <w:r>
        <w:rPr>
          <w:rFonts w:hint="eastAsia"/>
        </w:rPr>
        <w:t>文件</w:t>
      </w:r>
    </w:p>
    <w:p w:rsidR="00B569E8" w:rsidRDefault="00B569E8" w:rsidP="00567A29">
      <w:pPr>
        <w:pStyle w:val="a3"/>
        <w:numPr>
          <w:ilvl w:val="0"/>
          <w:numId w:val="6"/>
        </w:numPr>
        <w:ind w:firstLineChars="0"/>
      </w:pPr>
      <w:r>
        <w:rPr>
          <w:rFonts w:hint="eastAsia"/>
        </w:rPr>
        <w:t>从zip，jar等归档文件中加载.</w:t>
      </w:r>
      <w:r>
        <w:t>c</w:t>
      </w:r>
      <w:r w:rsidR="00F11A4B">
        <w:t>la</w:t>
      </w:r>
      <w:r>
        <w:t>ss</w:t>
      </w:r>
      <w:r>
        <w:rPr>
          <w:rFonts w:hint="eastAsia"/>
        </w:rPr>
        <w:t>文件</w:t>
      </w:r>
    </w:p>
    <w:p w:rsidR="00B569E8" w:rsidRDefault="00B569E8" w:rsidP="00567A29">
      <w:pPr>
        <w:pStyle w:val="a3"/>
        <w:numPr>
          <w:ilvl w:val="0"/>
          <w:numId w:val="6"/>
        </w:numPr>
        <w:ind w:firstLineChars="0"/>
      </w:pPr>
      <w:r>
        <w:rPr>
          <w:rFonts w:hint="eastAsia"/>
        </w:rPr>
        <w:t>从专用数据库中提取.</w:t>
      </w:r>
      <w:r>
        <w:t>c</w:t>
      </w:r>
      <w:r w:rsidR="00F11A4B">
        <w:t>l</w:t>
      </w:r>
      <w:r>
        <w:t>ass</w:t>
      </w:r>
      <w:r>
        <w:rPr>
          <w:rFonts w:hint="eastAsia"/>
        </w:rPr>
        <w:t>文件</w:t>
      </w:r>
    </w:p>
    <w:p w:rsidR="00B569E8" w:rsidRDefault="00B569E8" w:rsidP="00567A29">
      <w:pPr>
        <w:pStyle w:val="a3"/>
        <w:numPr>
          <w:ilvl w:val="0"/>
          <w:numId w:val="6"/>
        </w:numPr>
        <w:ind w:firstLineChars="0"/>
      </w:pPr>
      <w:r>
        <w:rPr>
          <w:rFonts w:hint="eastAsia"/>
        </w:rPr>
        <w:t>将J</w:t>
      </w:r>
      <w:r>
        <w:t>ava</w:t>
      </w:r>
      <w:r>
        <w:rPr>
          <w:rFonts w:hint="eastAsia"/>
        </w:rPr>
        <w:t>源文件动态编译为.</w:t>
      </w:r>
      <w:r>
        <w:t>class</w:t>
      </w:r>
      <w:r>
        <w:rPr>
          <w:rFonts w:hint="eastAsia"/>
        </w:rPr>
        <w:t>文件</w:t>
      </w:r>
    </w:p>
    <w:p w:rsidR="00F50D99" w:rsidRDefault="00F50D99" w:rsidP="00F50D99"/>
    <w:p w:rsidR="00F50D99" w:rsidRDefault="00F50D99" w:rsidP="00F50D99"/>
    <w:p w:rsidR="00F50D99" w:rsidRDefault="00F50D99" w:rsidP="00F50D99">
      <w:pPr>
        <w:rPr>
          <w:rFonts w:hint="eastAsia"/>
        </w:rPr>
      </w:pPr>
    </w:p>
    <w:p w:rsidR="00B569E8" w:rsidRDefault="008D5F64" w:rsidP="00792A38">
      <w:r>
        <w:rPr>
          <w:noProof/>
        </w:rPr>
        <w:lastRenderedPageBreak/>
        <w:drawing>
          <wp:inline distT="0" distB="0" distL="0" distR="0" wp14:anchorId="07762082" wp14:editId="05DD6515">
            <wp:extent cx="4106174" cy="2803525"/>
            <wp:effectExtent l="0" t="0" r="889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69145" cy="2846519"/>
                    </a:xfrm>
                    <a:prstGeom prst="rect">
                      <a:avLst/>
                    </a:prstGeom>
                  </pic:spPr>
                </pic:pic>
              </a:graphicData>
            </a:graphic>
          </wp:inline>
        </w:drawing>
      </w:r>
    </w:p>
    <w:p w:rsidR="007B343C" w:rsidRDefault="007B343C" w:rsidP="00792A38"/>
    <w:p w:rsidR="007B343C" w:rsidRDefault="007B343C" w:rsidP="00792A38"/>
    <w:p w:rsidR="00F33856" w:rsidRDefault="00F33856" w:rsidP="00F33856">
      <w:pPr>
        <w:pStyle w:val="2"/>
      </w:pPr>
      <w:r>
        <w:rPr>
          <w:rFonts w:hint="eastAsia"/>
        </w:rPr>
        <w:t>类的加载</w:t>
      </w:r>
    </w:p>
    <w:p w:rsidR="00F33856" w:rsidRDefault="00F33856" w:rsidP="00F33856">
      <w:r>
        <w:rPr>
          <w:rFonts w:hint="eastAsia"/>
        </w:rPr>
        <w:t>类的加载的最终产品是位于内存中的</w:t>
      </w:r>
      <w:r>
        <w:t>Class对象</w:t>
      </w:r>
    </w:p>
    <w:p w:rsidR="00F33856" w:rsidRDefault="00F33856" w:rsidP="00F33856">
      <w:r>
        <w:t>Class对象封装了类在方法区内的数据并且向Java程序员提供了访问方法区内的数据结构的接口</w:t>
      </w:r>
    </w:p>
    <w:p w:rsidR="007B343C" w:rsidRPr="00F33856" w:rsidRDefault="007B343C" w:rsidP="00792A38"/>
    <w:p w:rsidR="00F33856" w:rsidRDefault="00F33856" w:rsidP="00F33856">
      <w:pPr>
        <w:pStyle w:val="2"/>
      </w:pPr>
      <w:r>
        <w:rPr>
          <w:rFonts w:hint="eastAsia"/>
        </w:rPr>
        <w:t>类的加载</w:t>
      </w:r>
    </w:p>
    <w:p w:rsidR="00F33856" w:rsidRPr="005E5AA5" w:rsidRDefault="00F33856" w:rsidP="00F33856">
      <w:pPr>
        <w:rPr>
          <w:color w:val="FF0000"/>
        </w:rPr>
      </w:pPr>
      <w:r w:rsidRPr="005E5AA5">
        <w:rPr>
          <w:rFonts w:hint="eastAsia"/>
          <w:color w:val="FF0000"/>
        </w:rPr>
        <w:t>有两种类型的类加载器</w:t>
      </w:r>
    </w:p>
    <w:p w:rsidR="00F33856" w:rsidRDefault="00F33856" w:rsidP="00F33856">
      <w:r>
        <w:tab/>
        <w:t>Java虚拟机自带的加载器</w:t>
      </w:r>
    </w:p>
    <w:p w:rsidR="00F33856" w:rsidRDefault="00F33856" w:rsidP="00F33856">
      <w:r>
        <w:tab/>
      </w:r>
      <w:r>
        <w:tab/>
        <w:t>根类加载器（Bootstrap）</w:t>
      </w:r>
    </w:p>
    <w:p w:rsidR="00F33856" w:rsidRDefault="00F33856" w:rsidP="00F33856">
      <w:r>
        <w:tab/>
      </w:r>
      <w:r>
        <w:tab/>
        <w:t>扩展类加载器（Extension）</w:t>
      </w:r>
    </w:p>
    <w:p w:rsidR="00F33856" w:rsidRDefault="00F33856" w:rsidP="00F33856">
      <w:r>
        <w:tab/>
      </w:r>
      <w:r>
        <w:tab/>
        <w:t>系统（应用）类加载器（System App）</w:t>
      </w:r>
    </w:p>
    <w:p w:rsidR="00F33856" w:rsidRDefault="00F33856" w:rsidP="00F33856">
      <w:r>
        <w:tab/>
        <w:t>用户自定义的类加载器</w:t>
      </w:r>
    </w:p>
    <w:p w:rsidR="00F33856" w:rsidRDefault="00F33856" w:rsidP="00F33856">
      <w:r>
        <w:tab/>
      </w:r>
      <w:r>
        <w:tab/>
      </w:r>
      <w:proofErr w:type="spellStart"/>
      <w:r>
        <w:t>java.lang.ClassLoader</w:t>
      </w:r>
      <w:proofErr w:type="spellEnd"/>
      <w:r>
        <w:t>的子类</w:t>
      </w:r>
    </w:p>
    <w:p w:rsidR="00F33856" w:rsidRDefault="00F33856" w:rsidP="00F33856">
      <w:r>
        <w:tab/>
      </w:r>
      <w:r>
        <w:tab/>
        <w:t>用户可以定制类的加载方式</w:t>
      </w:r>
    </w:p>
    <w:p w:rsidR="00F33856" w:rsidRDefault="00F33856" w:rsidP="005E5AA5">
      <w:pPr>
        <w:pStyle w:val="2"/>
      </w:pPr>
      <w:r>
        <w:rPr>
          <w:rFonts w:hint="eastAsia"/>
        </w:rPr>
        <w:t>类的加载</w:t>
      </w:r>
    </w:p>
    <w:p w:rsidR="00F33856" w:rsidRDefault="00F33856" w:rsidP="00F33856">
      <w:r>
        <w:rPr>
          <w:rFonts w:hint="eastAsia"/>
        </w:rPr>
        <w:t>类加载器并不需要等到某个类被</w:t>
      </w:r>
      <w:proofErr w:type="gramStart"/>
      <w:r>
        <w:rPr>
          <w:rFonts w:hint="eastAsia"/>
        </w:rPr>
        <w:t>”</w:t>
      </w:r>
      <w:proofErr w:type="gramEnd"/>
      <w:r>
        <w:rPr>
          <w:rFonts w:hint="eastAsia"/>
        </w:rPr>
        <w:t>首次主动使用“时再加载它</w:t>
      </w:r>
    </w:p>
    <w:p w:rsidR="00F33856" w:rsidRDefault="00F33856" w:rsidP="00F33856"/>
    <w:p w:rsidR="00F33856" w:rsidRDefault="00F33856" w:rsidP="005E5AA5">
      <w:pPr>
        <w:pStyle w:val="2"/>
      </w:pPr>
      <w:r>
        <w:rPr>
          <w:rFonts w:hint="eastAsia"/>
        </w:rPr>
        <w:lastRenderedPageBreak/>
        <w:t>类的加载</w:t>
      </w:r>
    </w:p>
    <w:p w:rsidR="00F33856" w:rsidRDefault="00F33856" w:rsidP="00F33856">
      <w:r>
        <w:t>JVM规范允许类加载器在预料某个类将要被使用时就预先加载它，</w:t>
      </w:r>
    </w:p>
    <w:p w:rsidR="00F33856" w:rsidRDefault="00F33856" w:rsidP="00F33856">
      <w:r>
        <w:rPr>
          <w:rFonts w:hint="eastAsia"/>
        </w:rPr>
        <w:t>如果在预先加载的过程中遇到</w:t>
      </w:r>
      <w:r>
        <w:t>.class文件缺失或存在错误，类加载器必须在程序首次主动使用该类时才报告错误（</w:t>
      </w:r>
      <w:proofErr w:type="spellStart"/>
      <w:r w:rsidRPr="005E5AA5">
        <w:rPr>
          <w:color w:val="FF0000"/>
        </w:rPr>
        <w:t>LinkageError</w:t>
      </w:r>
      <w:proofErr w:type="spellEnd"/>
      <w:r w:rsidRPr="005E5AA5">
        <w:rPr>
          <w:color w:val="FF0000"/>
        </w:rPr>
        <w:t>错误</w:t>
      </w:r>
      <w:r>
        <w:t>）</w:t>
      </w:r>
    </w:p>
    <w:p w:rsidR="00F33856" w:rsidRDefault="00F33856" w:rsidP="00F33856">
      <w:r>
        <w:rPr>
          <w:rFonts w:hint="eastAsia"/>
        </w:rPr>
        <w:t>如果这个类一直没有被程序主动使用，那么</w:t>
      </w:r>
      <w:r w:rsidRPr="005E5AA5">
        <w:rPr>
          <w:rFonts w:hint="eastAsia"/>
          <w:color w:val="FF0000"/>
        </w:rPr>
        <w:t>类加载器就不会报告错误</w:t>
      </w:r>
    </w:p>
    <w:p w:rsidR="00F33856" w:rsidRDefault="00F33856" w:rsidP="00F33856"/>
    <w:p w:rsidR="00702D62" w:rsidRPr="00F33856" w:rsidRDefault="00702D62" w:rsidP="00792A38">
      <w:pPr>
        <w:rPr>
          <w:rFonts w:hint="eastAsia"/>
        </w:rPr>
      </w:pPr>
    </w:p>
    <w:p w:rsidR="00702D62" w:rsidRDefault="00702D62" w:rsidP="00702D62">
      <w:pPr>
        <w:pStyle w:val="2"/>
      </w:pPr>
      <w:r>
        <w:rPr>
          <w:rFonts w:hint="eastAsia"/>
        </w:rPr>
        <w:t>类的验证</w:t>
      </w:r>
    </w:p>
    <w:p w:rsidR="00702D62" w:rsidRDefault="00702D62" w:rsidP="00702D62">
      <w:pPr>
        <w:rPr>
          <w:rFonts w:hint="eastAsia"/>
        </w:rPr>
      </w:pPr>
      <w:r>
        <w:rPr>
          <w:rFonts w:hint="eastAsia"/>
        </w:rPr>
        <w:t>类被加载后，就进入连接阶段。连接就是将已经读入到内存的类的二进制数据合并到虚拟机的运行时环境中去。</w:t>
      </w:r>
    </w:p>
    <w:p w:rsidR="00702D62" w:rsidRDefault="00702D62" w:rsidP="00702D62">
      <w:pPr>
        <w:pStyle w:val="2"/>
      </w:pPr>
      <w:r>
        <w:rPr>
          <w:rFonts w:hint="eastAsia"/>
        </w:rPr>
        <w:t>类的验证</w:t>
      </w:r>
    </w:p>
    <w:p w:rsidR="00702D62" w:rsidRDefault="00702D62" w:rsidP="00702D62">
      <w:r>
        <w:rPr>
          <w:rFonts w:hint="eastAsia"/>
        </w:rPr>
        <w:t>类的验证的内容</w:t>
      </w:r>
    </w:p>
    <w:p w:rsidR="00702D62" w:rsidRDefault="00702D62" w:rsidP="00702D62">
      <w:r>
        <w:tab/>
        <w:t>类文件的结构检查</w:t>
      </w:r>
    </w:p>
    <w:p w:rsidR="00702D62" w:rsidRDefault="00702D62" w:rsidP="00702D62">
      <w:r>
        <w:tab/>
        <w:t>语义检查</w:t>
      </w:r>
    </w:p>
    <w:p w:rsidR="00702D62" w:rsidRDefault="00702D62" w:rsidP="00702D62">
      <w:r>
        <w:tab/>
        <w:t>字节码验证</w:t>
      </w:r>
    </w:p>
    <w:p w:rsidR="00702D62" w:rsidRDefault="00702D62" w:rsidP="00702D62">
      <w:r>
        <w:tab/>
        <w:t>二进制兼容性的验证</w:t>
      </w:r>
    </w:p>
    <w:p w:rsidR="00702D62" w:rsidRDefault="00702D62" w:rsidP="00702D62">
      <w:r>
        <w:tab/>
      </w:r>
    </w:p>
    <w:p w:rsidR="00702D62" w:rsidRDefault="00702D62" w:rsidP="00702D62">
      <w:pPr>
        <w:pStyle w:val="2"/>
      </w:pPr>
      <w:r>
        <w:rPr>
          <w:rFonts w:hint="eastAsia"/>
        </w:rPr>
        <w:t>类的准备</w:t>
      </w:r>
    </w:p>
    <w:p w:rsidR="00702D62" w:rsidRDefault="00702D62" w:rsidP="00702D62">
      <w:r>
        <w:tab/>
        <w:t>在准备阶段，Java虚拟机为类的静态变量分配内存，并设置默认的初始值。例如对于以下Sample类，在准备阶段，将为int类型的静态变量a分配4字节的内存空间，并且赋予默认值0，为long类的静态变量b分配8个字节的内容空间，并且赋予默认值0.</w:t>
      </w:r>
    </w:p>
    <w:p w:rsidR="007B343C" w:rsidRDefault="00702D62" w:rsidP="00702D62">
      <w:r>
        <w:tab/>
      </w:r>
    </w:p>
    <w:p w:rsidR="00702D62" w:rsidRDefault="00702D62" w:rsidP="00792A38">
      <w:r>
        <w:rPr>
          <w:noProof/>
        </w:rPr>
        <w:drawing>
          <wp:inline distT="0" distB="0" distL="0" distR="0" wp14:anchorId="1812E30B" wp14:editId="0A164B84">
            <wp:extent cx="5274310" cy="229108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291080"/>
                    </a:xfrm>
                    <a:prstGeom prst="rect">
                      <a:avLst/>
                    </a:prstGeom>
                  </pic:spPr>
                </pic:pic>
              </a:graphicData>
            </a:graphic>
          </wp:inline>
        </w:drawing>
      </w:r>
    </w:p>
    <w:p w:rsidR="00702D62" w:rsidRDefault="00702D62" w:rsidP="00792A38">
      <w:bookmarkStart w:id="0" w:name="_GoBack"/>
      <w:bookmarkEnd w:id="0"/>
    </w:p>
    <w:p w:rsidR="00702D62" w:rsidRDefault="00702D62" w:rsidP="00792A38"/>
    <w:p w:rsidR="00702D62" w:rsidRDefault="00702D62" w:rsidP="00792A38"/>
    <w:p w:rsidR="00702D62" w:rsidRDefault="00702D62" w:rsidP="00792A38"/>
    <w:p w:rsidR="00702D62" w:rsidRDefault="00702D62" w:rsidP="00792A38"/>
    <w:p w:rsidR="00702D62" w:rsidRDefault="00702D62" w:rsidP="00792A38"/>
    <w:p w:rsidR="00702D62" w:rsidRDefault="00702D62" w:rsidP="00792A38">
      <w:pPr>
        <w:rPr>
          <w:rFonts w:hint="eastAsia"/>
        </w:rPr>
      </w:pPr>
    </w:p>
    <w:sectPr w:rsidR="00702D6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657B4D"/>
    <w:multiLevelType w:val="hybridMultilevel"/>
    <w:tmpl w:val="2F08B2D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A1637A8"/>
    <w:multiLevelType w:val="hybridMultilevel"/>
    <w:tmpl w:val="D85249A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4802DFC"/>
    <w:multiLevelType w:val="hybridMultilevel"/>
    <w:tmpl w:val="B2FCEE34"/>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502907A8"/>
    <w:multiLevelType w:val="hybridMultilevel"/>
    <w:tmpl w:val="A1441E8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8A62EF5"/>
    <w:multiLevelType w:val="hybridMultilevel"/>
    <w:tmpl w:val="566846D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96E662B"/>
    <w:multiLevelType w:val="hybridMultilevel"/>
    <w:tmpl w:val="BF36292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3"/>
  </w:num>
  <w:num w:numId="3">
    <w:abstractNumId w:val="5"/>
  </w:num>
  <w:num w:numId="4">
    <w:abstractNumId w:val="0"/>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74EE"/>
    <w:rsid w:val="000A6E2E"/>
    <w:rsid w:val="00567A29"/>
    <w:rsid w:val="005B1EE3"/>
    <w:rsid w:val="005E5AA5"/>
    <w:rsid w:val="00702D62"/>
    <w:rsid w:val="00730D2B"/>
    <w:rsid w:val="00781A27"/>
    <w:rsid w:val="00792A38"/>
    <w:rsid w:val="007B343C"/>
    <w:rsid w:val="00873BA7"/>
    <w:rsid w:val="008D5F64"/>
    <w:rsid w:val="00A04214"/>
    <w:rsid w:val="00A55634"/>
    <w:rsid w:val="00B569E8"/>
    <w:rsid w:val="00BC5F32"/>
    <w:rsid w:val="00D374EE"/>
    <w:rsid w:val="00D403AA"/>
    <w:rsid w:val="00DC4442"/>
    <w:rsid w:val="00E94E04"/>
    <w:rsid w:val="00F11A4B"/>
    <w:rsid w:val="00F33856"/>
    <w:rsid w:val="00F50D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71342"/>
  <w15:chartTrackingRefBased/>
  <w15:docId w15:val="{03F53921-65B6-4306-B1A0-E709A65747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04214"/>
    <w:pPr>
      <w:widowControl w:val="0"/>
      <w:jc w:val="both"/>
    </w:pPr>
  </w:style>
  <w:style w:type="paragraph" w:styleId="1">
    <w:name w:val="heading 1"/>
    <w:basedOn w:val="a"/>
    <w:next w:val="a"/>
    <w:link w:val="10"/>
    <w:uiPriority w:val="9"/>
    <w:qFormat/>
    <w:rsid w:val="00A0421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04214"/>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04214"/>
    <w:rPr>
      <w:b/>
      <w:bCs/>
      <w:kern w:val="44"/>
      <w:sz w:val="44"/>
      <w:szCs w:val="44"/>
    </w:rPr>
  </w:style>
  <w:style w:type="character" w:customStyle="1" w:styleId="20">
    <w:name w:val="标题 2 字符"/>
    <w:basedOn w:val="a0"/>
    <w:link w:val="2"/>
    <w:uiPriority w:val="9"/>
    <w:rsid w:val="00A04214"/>
    <w:rPr>
      <w:rFonts w:asciiTheme="majorHAnsi" w:eastAsiaTheme="majorEastAsia" w:hAnsiTheme="majorHAnsi" w:cstheme="majorBidi"/>
      <w:b/>
      <w:bCs/>
      <w:sz w:val="32"/>
      <w:szCs w:val="32"/>
    </w:rPr>
  </w:style>
  <w:style w:type="paragraph" w:styleId="a3">
    <w:name w:val="List Paragraph"/>
    <w:basedOn w:val="a"/>
    <w:uiPriority w:val="34"/>
    <w:qFormat/>
    <w:rsid w:val="00873BA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5</Pages>
  <Words>232</Words>
  <Characters>1323</Characters>
  <Application>Microsoft Office Word</Application>
  <DocSecurity>0</DocSecurity>
  <Lines>11</Lines>
  <Paragraphs>3</Paragraphs>
  <ScaleCrop>false</ScaleCrop>
  <Company/>
  <LinksUpToDate>false</LinksUpToDate>
  <CharactersWithSpaces>1552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义超</dc:creator>
  <cp:keywords/>
  <dc:description/>
  <cp:lastModifiedBy>张 义超</cp:lastModifiedBy>
  <cp:revision>25</cp:revision>
  <dcterms:created xsi:type="dcterms:W3CDTF">2019-08-11T05:12:00Z</dcterms:created>
  <dcterms:modified xsi:type="dcterms:W3CDTF">2019-08-11T06:25:00Z</dcterms:modified>
</cp:coreProperties>
</file>