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B4" w:rsidRDefault="00C34050" w:rsidP="00901DD1">
      <w:pPr>
        <w:rPr>
          <w:rFonts w:eastAsia="MS Mincho"/>
        </w:rPr>
      </w:pPr>
      <w:r>
        <w:rPr>
          <w:rFonts w:eastAsia="MS Mincho"/>
        </w:rPr>
        <w:t>Abstract:</w:t>
      </w:r>
    </w:p>
    <w:p w:rsidR="00466D4C" w:rsidRPr="00466D4C" w:rsidRDefault="00466D4C">
      <w:pPr>
        <w:rPr>
          <w:rFonts w:eastAsia="MS Mincho"/>
          <w:lang w:val="vi-VN"/>
        </w:rPr>
      </w:pPr>
      <w:r>
        <w:rPr>
          <w:lang w:val="en"/>
        </w:rPr>
        <w:t xml:space="preserve">Football is becoming popular with the increase in the number of </w:t>
      </w:r>
      <w:r w:rsidR="002C1C40">
        <w:rPr>
          <w:lang w:val="en"/>
        </w:rPr>
        <w:t>players</w:t>
      </w:r>
      <w:r>
        <w:rPr>
          <w:lang w:val="en"/>
        </w:rPr>
        <w:t xml:space="preserve"> and field owners</w:t>
      </w:r>
      <w:r w:rsidR="004A345F">
        <w:rPr>
          <w:lang w:val="en"/>
        </w:rPr>
        <w:t>.</w:t>
      </w:r>
      <w:r>
        <w:rPr>
          <w:lang w:val="en"/>
        </w:rPr>
        <w:t xml:space="preserve"> </w:t>
      </w:r>
      <w:r w:rsidR="004A345F">
        <w:rPr>
          <w:lang w:val="en"/>
        </w:rPr>
        <w:t>S</w:t>
      </w:r>
      <w:r>
        <w:rPr>
          <w:lang w:val="en"/>
        </w:rPr>
        <w:t xml:space="preserve">ervices, however, </w:t>
      </w:r>
      <w:r w:rsidR="004A345F">
        <w:rPr>
          <w:lang w:val="en"/>
        </w:rPr>
        <w:t>are not</w:t>
      </w:r>
      <w:r>
        <w:rPr>
          <w:lang w:val="en"/>
        </w:rPr>
        <w:t xml:space="preserve"> good enough to meet the </w:t>
      </w:r>
      <w:r w:rsidR="00E04719">
        <w:rPr>
          <w:lang w:val="en"/>
        </w:rPr>
        <w:t xml:space="preserve">growing </w:t>
      </w:r>
      <w:r>
        <w:rPr>
          <w:lang w:val="en"/>
        </w:rPr>
        <w:t xml:space="preserve">demand. </w:t>
      </w:r>
      <w:r w:rsidR="002C1C40">
        <w:rPr>
          <w:lang w:val="en"/>
        </w:rPr>
        <w:t>Usually</w:t>
      </w:r>
      <w:r>
        <w:rPr>
          <w:lang w:val="en"/>
        </w:rPr>
        <w:t xml:space="preserve">, people who want to reserve </w:t>
      </w:r>
      <w:r w:rsidR="008762CC">
        <w:rPr>
          <w:lang w:val="en"/>
        </w:rPr>
        <w:t>a football</w:t>
      </w:r>
      <w:r>
        <w:rPr>
          <w:lang w:val="en"/>
        </w:rPr>
        <w:t xml:space="preserve"> field have to </w:t>
      </w:r>
      <w:r w:rsidR="002C1C40">
        <w:rPr>
          <w:lang w:val="en"/>
        </w:rPr>
        <w:t>go to the field to reserve</w:t>
      </w:r>
      <w:r>
        <w:rPr>
          <w:lang w:val="en"/>
        </w:rPr>
        <w:t xml:space="preserve">, or call the field owner. Or else, they have to </w:t>
      </w:r>
      <w:r w:rsidR="002C1C40">
        <w:rPr>
          <w:lang w:val="en"/>
        </w:rPr>
        <w:t>give up because they just know</w:t>
      </w:r>
      <w:r>
        <w:rPr>
          <w:lang w:val="en"/>
        </w:rPr>
        <w:t xml:space="preserve"> few familiar football fields. </w:t>
      </w:r>
      <w:r w:rsidR="002C1C40">
        <w:rPr>
          <w:lang w:val="en"/>
        </w:rPr>
        <w:t>For</w:t>
      </w:r>
      <w:r>
        <w:rPr>
          <w:lang w:val="en"/>
        </w:rPr>
        <w:t xml:space="preserve"> the field owner</w:t>
      </w:r>
      <w:r w:rsidR="00A97391">
        <w:rPr>
          <w:lang w:val="en"/>
        </w:rPr>
        <w:t>s</w:t>
      </w:r>
      <w:r>
        <w:rPr>
          <w:lang w:val="en"/>
        </w:rPr>
        <w:t xml:space="preserve">, </w:t>
      </w:r>
      <w:r w:rsidR="00A97391">
        <w:rPr>
          <w:lang w:val="en"/>
        </w:rPr>
        <w:t>they</w:t>
      </w:r>
      <w:r>
        <w:rPr>
          <w:lang w:val="en"/>
        </w:rPr>
        <w:t xml:space="preserve"> cannot find the channel to advertise </w:t>
      </w:r>
      <w:r w:rsidR="00A97391">
        <w:rPr>
          <w:lang w:val="en"/>
        </w:rPr>
        <w:t>their fields</w:t>
      </w:r>
      <w:r>
        <w:rPr>
          <w:lang w:val="en"/>
        </w:rPr>
        <w:t xml:space="preserve"> to potential users. That is the reason why we create </w:t>
      </w:r>
      <w:r w:rsidRPr="00466D4C">
        <w:rPr>
          <w:b/>
          <w:lang w:val="en"/>
        </w:rPr>
        <w:t>Football Field Reservation System</w:t>
      </w:r>
      <w:r>
        <w:rPr>
          <w:lang w:val="en"/>
        </w:rPr>
        <w:t xml:space="preserve"> to </w:t>
      </w:r>
      <w:r w:rsidR="002C1C40">
        <w:rPr>
          <w:lang w:val="en"/>
        </w:rPr>
        <w:t>resolve</w:t>
      </w:r>
      <w:r>
        <w:rPr>
          <w:lang w:val="en"/>
        </w:rPr>
        <w:t xml:space="preserve"> these problems, and provide some additional services for users and field owners.</w:t>
      </w:r>
    </w:p>
    <w:p w:rsidR="002A2843" w:rsidRDefault="002A2843">
      <w:pPr>
        <w:rPr>
          <w:rFonts w:eastAsia="MS Mincho"/>
        </w:rPr>
      </w:pPr>
      <w:r>
        <w:rPr>
          <w:rFonts w:eastAsia="MS Mincho"/>
        </w:rPr>
        <w:t>Key Words:</w:t>
      </w:r>
    </w:p>
    <w:p w:rsidR="005A475D" w:rsidRDefault="003C41C3">
      <w:pPr>
        <w:rPr>
          <w:rFonts w:eastAsia="MS Mincho"/>
        </w:rPr>
      </w:pPr>
      <w:r>
        <w:rPr>
          <w:rFonts w:eastAsia="MS Mincho"/>
        </w:rPr>
        <w:t>Reserve, football field</w:t>
      </w:r>
    </w:p>
    <w:p w:rsidR="00466D4C" w:rsidRDefault="00466D4C" w:rsidP="00DD682B">
      <w:pPr>
        <w:ind w:firstLine="720"/>
        <w:rPr>
          <w:rFonts w:eastAsia="MS Mincho"/>
        </w:rPr>
      </w:pPr>
    </w:p>
    <w:p w:rsidR="00466D4C" w:rsidRPr="00997E1F" w:rsidRDefault="00466D4C" w:rsidP="00997E1F">
      <w:pPr>
        <w:pStyle w:val="ListParagraph"/>
        <w:numPr>
          <w:ilvl w:val="0"/>
          <w:numId w:val="9"/>
        </w:numPr>
        <w:rPr>
          <w:lang w:val="en"/>
        </w:rPr>
      </w:pPr>
      <w:r w:rsidRPr="00997E1F">
        <w:rPr>
          <w:lang w:val="en"/>
        </w:rPr>
        <w:t>Introduction:</w:t>
      </w:r>
    </w:p>
    <w:p w:rsidR="00466D4C" w:rsidRPr="00DD682B" w:rsidRDefault="002C1C40" w:rsidP="003C41C3">
      <w:pPr>
        <w:ind w:left="720"/>
        <w:rPr>
          <w:rFonts w:eastAsia="MS Mincho"/>
        </w:rPr>
      </w:pPr>
      <w:r>
        <w:rPr>
          <w:lang w:val="en"/>
        </w:rPr>
        <w:t>When user</w:t>
      </w:r>
      <w:r w:rsidR="00466D4C">
        <w:rPr>
          <w:lang w:val="en"/>
        </w:rPr>
        <w:t xml:space="preserve"> want</w:t>
      </w:r>
      <w:r>
        <w:rPr>
          <w:lang w:val="en"/>
        </w:rPr>
        <w:t>s</w:t>
      </w:r>
      <w:r w:rsidR="00466D4C">
        <w:rPr>
          <w:lang w:val="en"/>
        </w:rPr>
        <w:t xml:space="preserve"> to reserve a field, there are two </w:t>
      </w:r>
      <w:r w:rsidR="00A15BD1">
        <w:rPr>
          <w:lang w:val="en"/>
        </w:rPr>
        <w:t>possibilities:</w:t>
      </w:r>
      <w:r w:rsidR="00466D4C">
        <w:rPr>
          <w:lang w:val="en"/>
        </w:rPr>
        <w:br/>
        <w:t xml:space="preserve">-1: </w:t>
      </w:r>
      <w:r w:rsidR="004E3C80">
        <w:rPr>
          <w:lang w:val="en"/>
        </w:rPr>
        <w:t>Reserve field</w:t>
      </w:r>
      <w:r w:rsidR="00A97391">
        <w:rPr>
          <w:lang w:val="en"/>
        </w:rPr>
        <w:t>.</w:t>
      </w:r>
      <w:r w:rsidR="00466D4C">
        <w:rPr>
          <w:lang w:val="en"/>
        </w:rPr>
        <w:br/>
      </w:r>
      <w:r w:rsidR="00A15BD1">
        <w:rPr>
          <w:lang w:val="en"/>
        </w:rPr>
        <w:t>-</w:t>
      </w:r>
      <w:r w:rsidR="00466D4C">
        <w:rPr>
          <w:lang w:val="en"/>
        </w:rPr>
        <w:t xml:space="preserve">2: If the user needs to find an opponent, </w:t>
      </w:r>
      <w:r w:rsidR="00A15BD1">
        <w:rPr>
          <w:lang w:val="en"/>
        </w:rPr>
        <w:t>he</w:t>
      </w:r>
      <w:r w:rsidR="00466D4C">
        <w:rPr>
          <w:lang w:val="en"/>
        </w:rPr>
        <w:t xml:space="preserve"> must </w:t>
      </w:r>
      <w:r w:rsidR="00A15BD1">
        <w:rPr>
          <w:lang w:val="en"/>
        </w:rPr>
        <w:t>request</w:t>
      </w:r>
      <w:r w:rsidR="00466D4C">
        <w:rPr>
          <w:lang w:val="en"/>
        </w:rPr>
        <w:t xml:space="preserve"> </w:t>
      </w:r>
      <w:r w:rsidR="00A15BD1">
        <w:rPr>
          <w:lang w:val="en"/>
        </w:rPr>
        <w:t xml:space="preserve">the </w:t>
      </w:r>
      <w:r w:rsidR="00466D4C">
        <w:rPr>
          <w:lang w:val="en"/>
        </w:rPr>
        <w:t xml:space="preserve">field owner to find </w:t>
      </w:r>
      <w:r w:rsidR="00A97391">
        <w:rPr>
          <w:lang w:val="en"/>
        </w:rPr>
        <w:t>an</w:t>
      </w:r>
      <w:r w:rsidR="00466D4C">
        <w:rPr>
          <w:lang w:val="en"/>
        </w:rPr>
        <w:t xml:space="preserve"> opponent team</w:t>
      </w:r>
      <w:r w:rsidR="00A15BD1">
        <w:rPr>
          <w:lang w:val="en"/>
        </w:rPr>
        <w:t>.</w:t>
      </w:r>
      <w:r w:rsidR="00466D4C">
        <w:rPr>
          <w:lang w:val="en"/>
        </w:rPr>
        <w:t xml:space="preserve"> </w:t>
      </w:r>
      <w:r w:rsidR="00A15BD1">
        <w:rPr>
          <w:lang w:val="en"/>
        </w:rPr>
        <w:t>I</w:t>
      </w:r>
      <w:r w:rsidR="004E3C80">
        <w:rPr>
          <w:lang w:val="en"/>
        </w:rPr>
        <w:t>f field owner find an opponent team</w:t>
      </w:r>
      <w:r w:rsidR="00466D4C">
        <w:rPr>
          <w:lang w:val="en"/>
        </w:rPr>
        <w:t xml:space="preserve">, then </w:t>
      </w:r>
      <w:r w:rsidR="00A15BD1">
        <w:rPr>
          <w:lang w:val="en"/>
        </w:rPr>
        <w:t xml:space="preserve">the field will be </w:t>
      </w:r>
      <w:r w:rsidR="00A97391">
        <w:rPr>
          <w:lang w:val="en"/>
        </w:rPr>
        <w:t>reserved</w:t>
      </w:r>
      <w:r w:rsidR="00466D4C">
        <w:rPr>
          <w:lang w:val="en"/>
        </w:rPr>
        <w:t>.</w:t>
      </w:r>
      <w:r w:rsidR="00466D4C">
        <w:rPr>
          <w:lang w:val="en"/>
        </w:rPr>
        <w:br/>
      </w:r>
      <w:r w:rsidR="00A97391">
        <w:rPr>
          <w:lang w:val="en"/>
        </w:rPr>
        <w:t>Solutions that t</w:t>
      </w:r>
      <w:r w:rsidR="00466D4C">
        <w:rPr>
          <w:lang w:val="en"/>
        </w:rPr>
        <w:t>he Football Field Reservation System</w:t>
      </w:r>
      <w:r w:rsidR="00A97391">
        <w:rPr>
          <w:lang w:val="en"/>
        </w:rPr>
        <w:t xml:space="preserve"> provide is that it</w:t>
      </w:r>
      <w:r w:rsidR="00466D4C">
        <w:rPr>
          <w:lang w:val="en"/>
        </w:rPr>
        <w:t xml:space="preserve"> </w:t>
      </w:r>
      <w:r w:rsidR="00A97391">
        <w:rPr>
          <w:lang w:val="en"/>
        </w:rPr>
        <w:t>allows</w:t>
      </w:r>
      <w:r w:rsidR="00466D4C">
        <w:rPr>
          <w:lang w:val="en"/>
        </w:rPr>
        <w:t xml:space="preserve"> </w:t>
      </w:r>
      <w:r w:rsidR="00A15BD1">
        <w:rPr>
          <w:lang w:val="en"/>
        </w:rPr>
        <w:t>field owners and users</w:t>
      </w:r>
      <w:r w:rsidR="00466D4C">
        <w:rPr>
          <w:lang w:val="en"/>
        </w:rPr>
        <w:t xml:space="preserve"> to communicate</w:t>
      </w:r>
      <w:r w:rsidR="00A15BD1">
        <w:rPr>
          <w:lang w:val="en"/>
        </w:rPr>
        <w:t xml:space="preserve"> in a quicker and</w:t>
      </w:r>
      <w:r w:rsidR="00466D4C">
        <w:rPr>
          <w:lang w:val="en"/>
        </w:rPr>
        <w:t xml:space="preserve"> more </w:t>
      </w:r>
      <w:r w:rsidR="00A15BD1">
        <w:rPr>
          <w:lang w:val="en"/>
        </w:rPr>
        <w:t>convenient way</w:t>
      </w:r>
      <w:r w:rsidR="00466D4C">
        <w:rPr>
          <w:lang w:val="en"/>
        </w:rPr>
        <w:t xml:space="preserve">. In particular, the </w:t>
      </w:r>
      <w:r w:rsidR="00A15BD1">
        <w:rPr>
          <w:lang w:val="en"/>
        </w:rPr>
        <w:t xml:space="preserve">main </w:t>
      </w:r>
      <w:r w:rsidR="00466D4C">
        <w:rPr>
          <w:lang w:val="en"/>
        </w:rPr>
        <w:t xml:space="preserve">purpose of the </w:t>
      </w:r>
      <w:r w:rsidR="00A97391">
        <w:rPr>
          <w:lang w:val="en"/>
        </w:rPr>
        <w:t>S</w:t>
      </w:r>
      <w:r w:rsidR="00466D4C">
        <w:rPr>
          <w:lang w:val="en"/>
        </w:rPr>
        <w:t xml:space="preserve">ystem </w:t>
      </w:r>
      <w:r w:rsidR="00A97391">
        <w:rPr>
          <w:lang w:val="en"/>
        </w:rPr>
        <w:t xml:space="preserve">is that </w:t>
      </w:r>
      <w:r w:rsidR="00466D4C">
        <w:rPr>
          <w:lang w:val="en"/>
        </w:rPr>
        <w:t xml:space="preserve">field owners </w:t>
      </w:r>
      <w:r w:rsidR="00A97391">
        <w:rPr>
          <w:lang w:val="en"/>
        </w:rPr>
        <w:t xml:space="preserve">can </w:t>
      </w:r>
      <w:r w:rsidR="00466D4C">
        <w:rPr>
          <w:lang w:val="en"/>
        </w:rPr>
        <w:t>manage their fields more effectively</w:t>
      </w:r>
      <w:r w:rsidR="00A97391">
        <w:rPr>
          <w:lang w:val="en"/>
        </w:rPr>
        <w:t xml:space="preserve">, while </w:t>
      </w:r>
      <w:r w:rsidR="00466D4C">
        <w:rPr>
          <w:lang w:val="en"/>
        </w:rPr>
        <w:t xml:space="preserve">users </w:t>
      </w:r>
      <w:r w:rsidR="00A97391">
        <w:rPr>
          <w:lang w:val="en"/>
        </w:rPr>
        <w:t xml:space="preserve">can </w:t>
      </w:r>
      <w:r w:rsidR="00466D4C">
        <w:rPr>
          <w:lang w:val="en"/>
        </w:rPr>
        <w:t>reserve field</w:t>
      </w:r>
      <w:r w:rsidR="00A97391">
        <w:rPr>
          <w:lang w:val="en"/>
        </w:rPr>
        <w:t>s</w:t>
      </w:r>
      <w:r w:rsidR="00466D4C">
        <w:rPr>
          <w:lang w:val="en"/>
        </w:rPr>
        <w:t xml:space="preserve"> online and find </w:t>
      </w:r>
      <w:r w:rsidR="00A97391">
        <w:rPr>
          <w:lang w:val="en"/>
        </w:rPr>
        <w:t xml:space="preserve">the-same-level </w:t>
      </w:r>
      <w:r w:rsidR="00466D4C">
        <w:rPr>
          <w:lang w:val="en"/>
        </w:rPr>
        <w:t>opponents based on rating points. Rating point</w:t>
      </w:r>
      <w:r w:rsidR="00A15BD1">
        <w:rPr>
          <w:lang w:val="en"/>
        </w:rPr>
        <w:t>s are</w:t>
      </w:r>
      <w:r w:rsidR="00466D4C">
        <w:rPr>
          <w:lang w:val="en"/>
        </w:rPr>
        <w:t xml:space="preserve"> calculated by rating</w:t>
      </w:r>
      <w:r w:rsidR="00A15BD1">
        <w:rPr>
          <w:lang w:val="en"/>
        </w:rPr>
        <w:t>s</w:t>
      </w:r>
      <w:r w:rsidR="00466D4C">
        <w:rPr>
          <w:lang w:val="en"/>
        </w:rPr>
        <w:t xml:space="preserve"> and comment</w:t>
      </w:r>
      <w:r w:rsidR="00A15BD1">
        <w:rPr>
          <w:lang w:val="en"/>
        </w:rPr>
        <w:t>s</w:t>
      </w:r>
      <w:r w:rsidR="00466D4C">
        <w:rPr>
          <w:lang w:val="en"/>
        </w:rPr>
        <w:t xml:space="preserve"> of users after </w:t>
      </w:r>
      <w:r w:rsidR="00A15BD1">
        <w:rPr>
          <w:lang w:val="en"/>
        </w:rPr>
        <w:t xml:space="preserve">a </w:t>
      </w:r>
      <w:r w:rsidR="00466D4C">
        <w:rPr>
          <w:lang w:val="en"/>
        </w:rPr>
        <w:t>match</w:t>
      </w:r>
      <w:r w:rsidR="00A15BD1">
        <w:rPr>
          <w:lang w:val="en"/>
        </w:rPr>
        <w:t>ing process has</w:t>
      </w:r>
      <w:r w:rsidR="00466D4C">
        <w:rPr>
          <w:lang w:val="en"/>
        </w:rPr>
        <w:t xml:space="preserve"> finished.</w:t>
      </w:r>
    </w:p>
    <w:p w:rsidR="004F161D" w:rsidRDefault="004F161D" w:rsidP="00997E1F">
      <w:pPr>
        <w:pStyle w:val="ListParagraph"/>
        <w:numPr>
          <w:ilvl w:val="0"/>
          <w:numId w:val="9"/>
        </w:numPr>
        <w:rPr>
          <w:rFonts w:eastAsia="MS Mincho"/>
        </w:rPr>
      </w:pPr>
      <w:r>
        <w:rPr>
          <w:rFonts w:eastAsia="MS Mincho"/>
        </w:rPr>
        <w:t>Problem and solution plan</w:t>
      </w:r>
    </w:p>
    <w:p w:rsidR="00A15BD1" w:rsidRDefault="00A15BD1" w:rsidP="001F21DD">
      <w:pPr>
        <w:pStyle w:val="ListParagraph"/>
        <w:rPr>
          <w:rFonts w:eastAsia="MS Mincho"/>
        </w:rPr>
      </w:pPr>
    </w:p>
    <w:p w:rsidR="00A15BD1" w:rsidRPr="001F21DD" w:rsidRDefault="004E3C80" w:rsidP="001F21DD">
      <w:pPr>
        <w:pStyle w:val="ListParagraph"/>
        <w:rPr>
          <w:rFonts w:eastAsia="MS Mincho"/>
        </w:rPr>
      </w:pPr>
      <w:r>
        <w:rPr>
          <w:lang w:val="en"/>
        </w:rPr>
        <w:t>For</w:t>
      </w:r>
      <w:r w:rsidR="00A15BD1">
        <w:rPr>
          <w:lang w:val="en"/>
        </w:rPr>
        <w:t xml:space="preserve"> </w:t>
      </w:r>
      <w:r w:rsidR="000F4797">
        <w:rPr>
          <w:lang w:val="en"/>
        </w:rPr>
        <w:t xml:space="preserve">the </w:t>
      </w:r>
      <w:r w:rsidR="00A15BD1">
        <w:rPr>
          <w:lang w:val="en"/>
        </w:rPr>
        <w:t>field owner</w:t>
      </w:r>
      <w:r w:rsidR="00A97391">
        <w:rPr>
          <w:lang w:val="en"/>
        </w:rPr>
        <w:t xml:space="preserve">, </w:t>
      </w:r>
      <w:r w:rsidR="00A15BD1">
        <w:rPr>
          <w:lang w:val="en"/>
        </w:rPr>
        <w:t>conflict</w:t>
      </w:r>
      <w:r w:rsidR="00A97391">
        <w:rPr>
          <w:lang w:val="en"/>
        </w:rPr>
        <w:t>s</w:t>
      </w:r>
      <w:r w:rsidR="00A15BD1">
        <w:rPr>
          <w:lang w:val="en"/>
        </w:rPr>
        <w:t xml:space="preserve"> and missing</w:t>
      </w:r>
      <w:r w:rsidR="00A97391">
        <w:rPr>
          <w:lang w:val="en"/>
        </w:rPr>
        <w:t xml:space="preserve"> are likely to occur when processing requests on paper</w:t>
      </w:r>
      <w:r w:rsidR="00A15BD1">
        <w:rPr>
          <w:lang w:val="en"/>
        </w:rPr>
        <w:t xml:space="preserve">. The absence of </w:t>
      </w:r>
      <w:r w:rsidR="00B66B6F">
        <w:rPr>
          <w:lang w:val="en"/>
        </w:rPr>
        <w:t>customers</w:t>
      </w:r>
      <w:r w:rsidR="00A15BD1">
        <w:rPr>
          <w:lang w:val="en"/>
        </w:rPr>
        <w:t xml:space="preserve"> during </w:t>
      </w:r>
      <w:r w:rsidR="00B66B6F">
        <w:rPr>
          <w:lang w:val="en"/>
        </w:rPr>
        <w:t>off-peak time</w:t>
      </w:r>
      <w:r w:rsidR="00A15BD1">
        <w:rPr>
          <w:lang w:val="en"/>
        </w:rPr>
        <w:t xml:space="preserve"> also makes field owners unable to secure</w:t>
      </w:r>
      <w:r w:rsidR="0081023A">
        <w:rPr>
          <w:lang w:val="en"/>
        </w:rPr>
        <w:t xml:space="preserve"> their</w:t>
      </w:r>
      <w:r w:rsidR="00A15BD1">
        <w:rPr>
          <w:lang w:val="en"/>
        </w:rPr>
        <w:t xml:space="preserve"> revenue. </w:t>
      </w:r>
      <w:r w:rsidR="00B66B6F">
        <w:rPr>
          <w:lang w:val="en"/>
        </w:rPr>
        <w:t>For</w:t>
      </w:r>
      <w:r w:rsidR="000F4797">
        <w:rPr>
          <w:lang w:val="en"/>
        </w:rPr>
        <w:t xml:space="preserve"> the</w:t>
      </w:r>
      <w:r w:rsidR="00A15BD1">
        <w:rPr>
          <w:lang w:val="en"/>
        </w:rPr>
        <w:t xml:space="preserve"> user</w:t>
      </w:r>
      <w:r w:rsidR="000F4797">
        <w:rPr>
          <w:lang w:val="en"/>
        </w:rPr>
        <w:t>,</w:t>
      </w:r>
      <w:r w:rsidR="00A15BD1">
        <w:rPr>
          <w:lang w:val="en"/>
        </w:rPr>
        <w:t xml:space="preserve"> some very common problems</w:t>
      </w:r>
      <w:r w:rsidR="000F4797">
        <w:rPr>
          <w:lang w:val="en"/>
        </w:rPr>
        <w:t xml:space="preserve"> may occur:</w:t>
      </w:r>
      <w:r w:rsidR="00A15BD1">
        <w:rPr>
          <w:lang w:val="en"/>
        </w:rPr>
        <w:t xml:space="preserve"> difficult to </w:t>
      </w:r>
      <w:r w:rsidR="000F4797">
        <w:rPr>
          <w:lang w:val="en"/>
        </w:rPr>
        <w:t>reserve</w:t>
      </w:r>
      <w:r w:rsidR="00A15BD1">
        <w:rPr>
          <w:lang w:val="en"/>
        </w:rPr>
        <w:t xml:space="preserve"> the </w:t>
      </w:r>
      <w:r w:rsidR="000F4797">
        <w:rPr>
          <w:lang w:val="en"/>
        </w:rPr>
        <w:t>field during</w:t>
      </w:r>
      <w:r w:rsidR="00A15BD1">
        <w:rPr>
          <w:lang w:val="en"/>
        </w:rPr>
        <w:t xml:space="preserve"> peak hours</w:t>
      </w:r>
      <w:r w:rsidR="0081023A">
        <w:rPr>
          <w:lang w:val="en"/>
        </w:rPr>
        <w:t xml:space="preserve">, </w:t>
      </w:r>
      <w:r w:rsidR="00A15BD1">
        <w:rPr>
          <w:lang w:val="en"/>
        </w:rPr>
        <w:t>difficult to find opponent</w:t>
      </w:r>
      <w:r w:rsidR="000F4797">
        <w:rPr>
          <w:lang w:val="en"/>
        </w:rPr>
        <w:t>s</w:t>
      </w:r>
      <w:r w:rsidR="008D3ECC">
        <w:rPr>
          <w:lang w:val="en"/>
        </w:rPr>
        <w:t>,</w:t>
      </w:r>
      <w:r w:rsidR="00A15BD1">
        <w:rPr>
          <w:lang w:val="en"/>
        </w:rPr>
        <w:t xml:space="preserve"> </w:t>
      </w:r>
      <w:r w:rsidR="000F4797">
        <w:rPr>
          <w:lang w:val="en"/>
        </w:rPr>
        <w:t>etc.</w:t>
      </w:r>
      <w:r w:rsidR="00A15BD1">
        <w:rPr>
          <w:lang w:val="en"/>
        </w:rPr>
        <w:br/>
        <w:t xml:space="preserve">The Football Field Reservation System provides services </w:t>
      </w:r>
      <w:r w:rsidR="008D3ECC">
        <w:rPr>
          <w:lang w:val="en"/>
        </w:rPr>
        <w:t>to 2 type of customers</w:t>
      </w:r>
      <w:r w:rsidR="00A15BD1">
        <w:rPr>
          <w:lang w:val="en"/>
        </w:rPr>
        <w:t>:</w:t>
      </w:r>
      <w:r w:rsidR="00A15BD1">
        <w:rPr>
          <w:lang w:val="en"/>
        </w:rPr>
        <w:br/>
      </w:r>
      <w:r w:rsidR="008D3ECC">
        <w:rPr>
          <w:lang w:val="en"/>
        </w:rPr>
        <w:t xml:space="preserve">1. </w:t>
      </w:r>
      <w:r w:rsidR="000F4797">
        <w:rPr>
          <w:lang w:val="en"/>
        </w:rPr>
        <w:t>To the</w:t>
      </w:r>
      <w:r w:rsidR="00A15BD1">
        <w:rPr>
          <w:lang w:val="en"/>
        </w:rPr>
        <w:t xml:space="preserve"> field owner, the system </w:t>
      </w:r>
      <w:r w:rsidR="0081023A">
        <w:rPr>
          <w:lang w:val="en"/>
        </w:rPr>
        <w:t>helps with</w:t>
      </w:r>
      <w:r w:rsidR="00A15BD1">
        <w:rPr>
          <w:lang w:val="en"/>
        </w:rPr>
        <w:t xml:space="preserve"> field management, time management</w:t>
      </w:r>
      <w:r w:rsidR="000F4797">
        <w:rPr>
          <w:lang w:val="en"/>
        </w:rPr>
        <w:t xml:space="preserve"> and</w:t>
      </w:r>
      <w:r w:rsidR="00A15BD1">
        <w:rPr>
          <w:lang w:val="en"/>
        </w:rPr>
        <w:t xml:space="preserve"> price management of </w:t>
      </w:r>
      <w:r w:rsidR="000F4797">
        <w:rPr>
          <w:lang w:val="en"/>
        </w:rPr>
        <w:t>football fields</w:t>
      </w:r>
      <w:r w:rsidR="00A15BD1">
        <w:rPr>
          <w:lang w:val="en"/>
        </w:rPr>
        <w:t xml:space="preserve">. Field owner can </w:t>
      </w:r>
      <w:r w:rsidR="000F4797">
        <w:rPr>
          <w:lang w:val="en"/>
        </w:rPr>
        <w:t>launch</w:t>
      </w:r>
      <w:r w:rsidR="00A15BD1">
        <w:rPr>
          <w:lang w:val="en"/>
        </w:rPr>
        <w:t xml:space="preserve"> promotion</w:t>
      </w:r>
      <w:r w:rsidR="0081023A">
        <w:rPr>
          <w:lang w:val="en"/>
        </w:rPr>
        <w:t xml:space="preserve"> schemes</w:t>
      </w:r>
      <w:r w:rsidR="00A15BD1">
        <w:rPr>
          <w:lang w:val="en"/>
        </w:rPr>
        <w:t xml:space="preserve"> to attract players during </w:t>
      </w:r>
      <w:r w:rsidR="008D3ECC">
        <w:rPr>
          <w:lang w:val="en"/>
        </w:rPr>
        <w:t>off-peak time</w:t>
      </w:r>
      <w:r w:rsidR="00A15BD1">
        <w:rPr>
          <w:lang w:val="en"/>
        </w:rPr>
        <w:t>.</w:t>
      </w:r>
      <w:r w:rsidR="00A15BD1">
        <w:rPr>
          <w:lang w:val="en"/>
        </w:rPr>
        <w:br/>
      </w:r>
      <w:r w:rsidR="008D3ECC">
        <w:rPr>
          <w:lang w:val="en"/>
        </w:rPr>
        <w:t>2. T</w:t>
      </w:r>
      <w:r w:rsidR="00A15BD1">
        <w:rPr>
          <w:lang w:val="en"/>
        </w:rPr>
        <w:t xml:space="preserve">he system helps </w:t>
      </w:r>
      <w:r w:rsidR="008D3ECC">
        <w:rPr>
          <w:lang w:val="en"/>
        </w:rPr>
        <w:t>user</w:t>
      </w:r>
      <w:r w:rsidR="00A15BD1">
        <w:rPr>
          <w:lang w:val="en"/>
        </w:rPr>
        <w:t xml:space="preserve"> find</w:t>
      </w:r>
      <w:r w:rsidR="00CD3D97">
        <w:rPr>
          <w:lang w:val="en"/>
        </w:rPr>
        <w:t xml:space="preserve"> field</w:t>
      </w:r>
      <w:r w:rsidR="00A15BD1">
        <w:rPr>
          <w:lang w:val="en"/>
        </w:rPr>
        <w:t xml:space="preserve">. The </w:t>
      </w:r>
      <w:r w:rsidR="000F4797">
        <w:rPr>
          <w:lang w:val="en"/>
        </w:rPr>
        <w:t>opponent</w:t>
      </w:r>
      <w:r w:rsidR="00A15BD1">
        <w:rPr>
          <w:lang w:val="en"/>
        </w:rPr>
        <w:t xml:space="preserve"> search </w:t>
      </w:r>
      <w:r w:rsidR="00CD3D97">
        <w:rPr>
          <w:lang w:val="en"/>
        </w:rPr>
        <w:t>function</w:t>
      </w:r>
      <w:r w:rsidR="00A15BD1">
        <w:rPr>
          <w:lang w:val="en"/>
        </w:rPr>
        <w:t xml:space="preserve"> allows the user to find the opponent that suits him</w:t>
      </w:r>
      <w:r w:rsidR="00CD3D97">
        <w:rPr>
          <w:lang w:val="en"/>
        </w:rPr>
        <w:t>/her</w:t>
      </w:r>
      <w:r w:rsidR="0081023A">
        <w:rPr>
          <w:lang w:val="en"/>
        </w:rPr>
        <w:t xml:space="preserve"> most</w:t>
      </w:r>
      <w:r w:rsidR="00A15BD1">
        <w:rPr>
          <w:lang w:val="en"/>
        </w:rPr>
        <w:t xml:space="preserve">. If no suitable </w:t>
      </w:r>
      <w:r w:rsidR="00CD3D97">
        <w:rPr>
          <w:lang w:val="en"/>
        </w:rPr>
        <w:t>opponent</w:t>
      </w:r>
      <w:r w:rsidR="00A15BD1">
        <w:rPr>
          <w:lang w:val="en"/>
        </w:rPr>
        <w:t xml:space="preserve"> is found, t</w:t>
      </w:r>
      <w:r w:rsidR="000F4797">
        <w:rPr>
          <w:lang w:val="en"/>
        </w:rPr>
        <w:t>hen t</w:t>
      </w:r>
      <w:r w:rsidR="00A15BD1">
        <w:rPr>
          <w:lang w:val="en"/>
        </w:rPr>
        <w:t>he user can leave the matching request to other users</w:t>
      </w:r>
      <w:r w:rsidR="00453930">
        <w:rPr>
          <w:lang w:val="en"/>
        </w:rPr>
        <w:t xml:space="preserve"> who can find him</w:t>
      </w:r>
      <w:r w:rsidR="00CD3D97">
        <w:rPr>
          <w:lang w:val="en"/>
        </w:rPr>
        <w:t>/her</w:t>
      </w:r>
      <w:r w:rsidR="00A15BD1">
        <w:rPr>
          <w:lang w:val="en"/>
        </w:rPr>
        <w:t>.</w:t>
      </w:r>
    </w:p>
    <w:p w:rsidR="001F21DD" w:rsidRDefault="001F21DD" w:rsidP="001F21DD">
      <w:pPr>
        <w:pStyle w:val="ListParagraph"/>
        <w:rPr>
          <w:rFonts w:eastAsia="MS Mincho"/>
        </w:rPr>
      </w:pPr>
    </w:p>
    <w:p w:rsidR="0086546C" w:rsidRPr="001F21DD" w:rsidRDefault="0086546C" w:rsidP="001F21DD">
      <w:pPr>
        <w:pStyle w:val="ListParagraph"/>
        <w:rPr>
          <w:rFonts w:eastAsia="MS Mincho"/>
        </w:rPr>
      </w:pPr>
    </w:p>
    <w:p w:rsidR="0086546C" w:rsidRDefault="0086546C" w:rsidP="00997E1F">
      <w:pPr>
        <w:pStyle w:val="ListParagraph"/>
        <w:numPr>
          <w:ilvl w:val="0"/>
          <w:numId w:val="9"/>
        </w:numPr>
        <w:rPr>
          <w:rFonts w:eastAsia="MS Mincho"/>
        </w:rPr>
      </w:pPr>
      <w:r>
        <w:rPr>
          <w:rFonts w:eastAsia="MS Mincho"/>
        </w:rPr>
        <w:t>Plan implementation</w:t>
      </w:r>
    </w:p>
    <w:p w:rsidR="003C41C3" w:rsidRDefault="000F4797" w:rsidP="00997E1F">
      <w:pPr>
        <w:pStyle w:val="ListParagraph"/>
        <w:numPr>
          <w:ilvl w:val="0"/>
          <w:numId w:val="12"/>
        </w:numPr>
        <w:rPr>
          <w:rFonts w:eastAsia="MS Mincho"/>
        </w:rPr>
      </w:pPr>
      <w:r w:rsidRPr="00997E1F">
        <w:rPr>
          <w:lang w:val="en"/>
        </w:rPr>
        <w:t>Reserve field</w:t>
      </w:r>
      <w:r w:rsidRPr="00997E1F">
        <w:rPr>
          <w:lang w:val="en"/>
        </w:rPr>
        <w:br/>
      </w:r>
    </w:p>
    <w:p w:rsidR="000F4797" w:rsidRPr="003C41C3" w:rsidRDefault="000F4797" w:rsidP="003C41C3">
      <w:pPr>
        <w:pStyle w:val="ListParagraph"/>
        <w:rPr>
          <w:lang w:val="en"/>
        </w:rPr>
      </w:pPr>
      <w:r w:rsidRPr="003C41C3">
        <w:rPr>
          <w:lang w:val="en"/>
        </w:rPr>
        <w:t>The system helps the user find</w:t>
      </w:r>
      <w:r w:rsidR="00CD3D97">
        <w:rPr>
          <w:lang w:val="en"/>
        </w:rPr>
        <w:t xml:space="preserve"> the nearby fields</w:t>
      </w:r>
      <w:r w:rsidRPr="003C41C3">
        <w:rPr>
          <w:lang w:val="en"/>
        </w:rPr>
        <w:t xml:space="preserve">. The system locates the coordinates of the user through GPS (Global Positioning System) and compares </w:t>
      </w:r>
      <w:r w:rsidR="002939B9" w:rsidRPr="003C41C3">
        <w:rPr>
          <w:lang w:val="en"/>
        </w:rPr>
        <w:t>theirs</w:t>
      </w:r>
      <w:r w:rsidRPr="003C41C3">
        <w:rPr>
          <w:lang w:val="en"/>
        </w:rPr>
        <w:t xml:space="preserve"> with the coordinates of available </w:t>
      </w:r>
      <w:r w:rsidRPr="003C41C3">
        <w:rPr>
          <w:lang w:val="en"/>
        </w:rPr>
        <w:lastRenderedPageBreak/>
        <w:t xml:space="preserve">fields in the database. The user can also </w:t>
      </w:r>
      <w:r w:rsidR="00CD3D97">
        <w:rPr>
          <w:lang w:val="en"/>
        </w:rPr>
        <w:t>choose search distance and new locations (via Google API</w:t>
      </w:r>
      <w:r w:rsidR="00F54E12">
        <w:rPr>
          <w:lang w:val="en"/>
        </w:rPr>
        <w:t>). T</w:t>
      </w:r>
      <w:r w:rsidRPr="003C41C3">
        <w:rPr>
          <w:lang w:val="en"/>
        </w:rPr>
        <w:t xml:space="preserve">he </w:t>
      </w:r>
      <w:r w:rsidR="002939B9" w:rsidRPr="003C41C3">
        <w:rPr>
          <w:lang w:val="en"/>
        </w:rPr>
        <w:t>S</w:t>
      </w:r>
      <w:r w:rsidRPr="003C41C3">
        <w:rPr>
          <w:lang w:val="en"/>
        </w:rPr>
        <w:t>ystem</w:t>
      </w:r>
      <w:r w:rsidR="002939B9" w:rsidRPr="003C41C3">
        <w:rPr>
          <w:lang w:val="en"/>
        </w:rPr>
        <w:t xml:space="preserve"> will</w:t>
      </w:r>
      <w:r w:rsidR="00F54E12">
        <w:rPr>
          <w:lang w:val="en"/>
        </w:rPr>
        <w:t xml:space="preserve"> inform</w:t>
      </w:r>
      <w:r w:rsidRPr="003C41C3">
        <w:rPr>
          <w:lang w:val="en"/>
        </w:rPr>
        <w:t xml:space="preserve"> </w:t>
      </w:r>
      <w:r w:rsidR="00F54E12">
        <w:rPr>
          <w:lang w:val="en"/>
        </w:rPr>
        <w:t xml:space="preserve">user </w:t>
      </w:r>
      <w:r w:rsidRPr="003C41C3">
        <w:rPr>
          <w:lang w:val="en"/>
        </w:rPr>
        <w:t>when the field is available.</w:t>
      </w:r>
      <w:r w:rsidR="00453930" w:rsidRPr="003C41C3">
        <w:rPr>
          <w:lang w:val="en"/>
        </w:rPr>
        <w:t xml:space="preserve"> </w:t>
      </w:r>
      <w:r w:rsidR="00F54E12">
        <w:rPr>
          <w:lang w:val="en"/>
        </w:rPr>
        <w:t xml:space="preserve">Then </w:t>
      </w:r>
      <w:r w:rsidR="00453930" w:rsidRPr="003C41C3">
        <w:rPr>
          <w:lang w:val="en"/>
        </w:rPr>
        <w:t>u</w:t>
      </w:r>
      <w:r w:rsidRPr="003C41C3">
        <w:rPr>
          <w:lang w:val="en"/>
        </w:rPr>
        <w:t xml:space="preserve">ser </w:t>
      </w:r>
      <w:r w:rsidR="00F54E12">
        <w:rPr>
          <w:lang w:val="en"/>
        </w:rPr>
        <w:t xml:space="preserve">will </w:t>
      </w:r>
      <w:r w:rsidRPr="003C41C3">
        <w:rPr>
          <w:lang w:val="en"/>
        </w:rPr>
        <w:t>select the time</w:t>
      </w:r>
      <w:r w:rsidR="002939B9" w:rsidRPr="003C41C3">
        <w:rPr>
          <w:lang w:val="en"/>
        </w:rPr>
        <w:t xml:space="preserve"> frame</w:t>
      </w:r>
      <w:r w:rsidR="00F54E12">
        <w:rPr>
          <w:lang w:val="en"/>
        </w:rPr>
        <w:t xml:space="preserve"> and reserve</w:t>
      </w:r>
      <w:r w:rsidR="00453930" w:rsidRPr="003C41C3">
        <w:rPr>
          <w:lang w:val="en"/>
        </w:rPr>
        <w:t xml:space="preserve"> the field</w:t>
      </w:r>
      <w:r w:rsidRPr="003C41C3">
        <w:rPr>
          <w:lang w:val="en"/>
        </w:rPr>
        <w:t>.</w:t>
      </w:r>
      <w:r w:rsidRPr="003C41C3">
        <w:rPr>
          <w:lang w:val="en"/>
        </w:rPr>
        <w:br/>
        <w:t>However,</w:t>
      </w:r>
      <w:r w:rsidR="00F54E12">
        <w:rPr>
          <w:lang w:val="en"/>
        </w:rPr>
        <w:t xml:space="preserve"> if many users are looking for</w:t>
      </w:r>
      <w:r w:rsidRPr="003C41C3">
        <w:rPr>
          <w:lang w:val="en"/>
        </w:rPr>
        <w:t xml:space="preserve"> </w:t>
      </w:r>
      <w:r w:rsidR="00453930" w:rsidRPr="003C41C3">
        <w:rPr>
          <w:lang w:val="en"/>
        </w:rPr>
        <w:t>field</w:t>
      </w:r>
      <w:r w:rsidR="00F54E12">
        <w:rPr>
          <w:lang w:val="en"/>
        </w:rPr>
        <w:t>s</w:t>
      </w:r>
      <w:r w:rsidR="00453930" w:rsidRPr="003C41C3">
        <w:rPr>
          <w:lang w:val="en"/>
        </w:rPr>
        <w:t xml:space="preserve"> at the same time</w:t>
      </w:r>
      <w:r w:rsidRPr="003C41C3">
        <w:rPr>
          <w:lang w:val="en"/>
        </w:rPr>
        <w:t xml:space="preserve">, the system will have to </w:t>
      </w:r>
      <w:r w:rsidR="00453930" w:rsidRPr="003C41C3">
        <w:rPr>
          <w:lang w:val="en"/>
        </w:rPr>
        <w:t xml:space="preserve">do </w:t>
      </w:r>
      <w:r w:rsidR="002939B9" w:rsidRPr="003C41C3">
        <w:rPr>
          <w:lang w:val="en"/>
        </w:rPr>
        <w:t>excessive</w:t>
      </w:r>
      <w:r w:rsidR="00453930" w:rsidRPr="003C41C3">
        <w:rPr>
          <w:lang w:val="en"/>
        </w:rPr>
        <w:t xml:space="preserve"> calculations</w:t>
      </w:r>
      <w:r w:rsidRPr="003C41C3">
        <w:rPr>
          <w:lang w:val="en"/>
        </w:rPr>
        <w:t xml:space="preserve">. To improve </w:t>
      </w:r>
      <w:r w:rsidR="00453930" w:rsidRPr="003C41C3">
        <w:rPr>
          <w:lang w:val="en"/>
        </w:rPr>
        <w:t>the p</w:t>
      </w:r>
      <w:r w:rsidR="00F54E12">
        <w:rPr>
          <w:lang w:val="en"/>
        </w:rPr>
        <w:t>erformance, the system imports some</w:t>
      </w:r>
      <w:r w:rsidRPr="003C41C3">
        <w:rPr>
          <w:lang w:val="en"/>
        </w:rPr>
        <w:t xml:space="preserve"> constant</w:t>
      </w:r>
      <w:r w:rsidR="00F54E12">
        <w:rPr>
          <w:lang w:val="en"/>
        </w:rPr>
        <w:t>s</w:t>
      </w:r>
      <w:r w:rsidR="00453930" w:rsidRPr="003C41C3">
        <w:rPr>
          <w:lang w:val="en"/>
        </w:rPr>
        <w:t xml:space="preserve"> to</w:t>
      </w:r>
      <w:r w:rsidRPr="003C41C3">
        <w:rPr>
          <w:lang w:val="en"/>
        </w:rPr>
        <w:t xml:space="preserve"> support </w:t>
      </w:r>
      <w:r w:rsidR="00453930" w:rsidRPr="003C41C3">
        <w:rPr>
          <w:lang w:val="en"/>
        </w:rPr>
        <w:t xml:space="preserve">calculating </w:t>
      </w:r>
      <w:r w:rsidRPr="003C41C3">
        <w:rPr>
          <w:lang w:val="en"/>
        </w:rPr>
        <w:t>latitude</w:t>
      </w:r>
      <w:r w:rsidR="00453930" w:rsidRPr="003C41C3">
        <w:rPr>
          <w:lang w:val="en"/>
        </w:rPr>
        <w:t xml:space="preserve"> and</w:t>
      </w:r>
      <w:r w:rsidRPr="003C41C3">
        <w:rPr>
          <w:lang w:val="en"/>
        </w:rPr>
        <w:t xml:space="preserve"> longitude.</w:t>
      </w:r>
    </w:p>
    <w:p w:rsidR="0064248C" w:rsidRDefault="0064248C" w:rsidP="0045480B">
      <w:pPr>
        <w:pStyle w:val="ListParagraph"/>
        <w:rPr>
          <w:rFonts w:eastAsia="MS Mincho"/>
        </w:rPr>
      </w:pPr>
    </w:p>
    <w:p w:rsidR="00562BFA" w:rsidRDefault="00562BFA" w:rsidP="0045480B">
      <w:pPr>
        <w:pStyle w:val="ListParagraph"/>
        <w:rPr>
          <w:rFonts w:eastAsia="MS Mincho"/>
        </w:rPr>
      </w:pPr>
    </w:p>
    <w:p w:rsidR="00562BFA" w:rsidRPr="00997E1F" w:rsidRDefault="00562BFA" w:rsidP="00997E1F">
      <w:pPr>
        <w:pStyle w:val="ListParagraph"/>
        <w:numPr>
          <w:ilvl w:val="0"/>
          <w:numId w:val="12"/>
        </w:numPr>
        <w:rPr>
          <w:rFonts w:eastAsia="MS Mincho"/>
        </w:rPr>
      </w:pPr>
      <w:r w:rsidRPr="00997E1F">
        <w:rPr>
          <w:rFonts w:eastAsia="MS Mincho"/>
        </w:rPr>
        <w:t>Matching opponent</w:t>
      </w:r>
    </w:p>
    <w:p w:rsidR="003C41C3" w:rsidRDefault="003C41C3" w:rsidP="0045480B">
      <w:pPr>
        <w:pStyle w:val="ListParagraph"/>
        <w:rPr>
          <w:lang w:val="en"/>
        </w:rPr>
      </w:pPr>
    </w:p>
    <w:p w:rsidR="00453930" w:rsidRDefault="00453930" w:rsidP="0045480B">
      <w:pPr>
        <w:pStyle w:val="ListParagraph"/>
        <w:rPr>
          <w:lang w:val="en"/>
        </w:rPr>
      </w:pPr>
      <w:r>
        <w:rPr>
          <w:lang w:val="en"/>
        </w:rPr>
        <w:t xml:space="preserve">The search </w:t>
      </w:r>
      <w:r w:rsidR="00F54E12">
        <w:rPr>
          <w:lang w:val="en"/>
        </w:rPr>
        <w:t xml:space="preserve">opponent </w:t>
      </w:r>
      <w:r w:rsidR="00A554F5">
        <w:rPr>
          <w:lang w:val="en"/>
        </w:rPr>
        <w:t>function</w:t>
      </w:r>
      <w:r w:rsidR="00F54E12">
        <w:rPr>
          <w:lang w:val="en"/>
        </w:rPr>
        <w:t xml:space="preserve"> allows </w:t>
      </w:r>
      <w:r>
        <w:rPr>
          <w:lang w:val="en"/>
        </w:rPr>
        <w:t xml:space="preserve">user to </w:t>
      </w:r>
      <w:r w:rsidR="00F54E12">
        <w:rPr>
          <w:lang w:val="en"/>
        </w:rPr>
        <w:t>find suitable opponents</w:t>
      </w:r>
      <w:r w:rsidR="002939B9">
        <w:rPr>
          <w:lang w:val="en"/>
        </w:rPr>
        <w:t>.</w:t>
      </w:r>
      <w:r>
        <w:rPr>
          <w:lang w:val="en"/>
        </w:rPr>
        <w:t xml:space="preserve"> The system will </w:t>
      </w:r>
      <w:r w:rsidR="002939B9">
        <w:rPr>
          <w:lang w:val="en"/>
        </w:rPr>
        <w:t>rely</w:t>
      </w:r>
      <w:r>
        <w:rPr>
          <w:lang w:val="en"/>
        </w:rPr>
        <w:t xml:space="preserve"> on the user's rank, distance between two </w:t>
      </w:r>
      <w:r w:rsidR="00F54E12">
        <w:rPr>
          <w:lang w:val="en"/>
        </w:rPr>
        <w:t xml:space="preserve">users and </w:t>
      </w:r>
      <w:r>
        <w:rPr>
          <w:lang w:val="en"/>
        </w:rPr>
        <w:t>their favorite fields</w:t>
      </w:r>
      <w:r w:rsidR="00F54E12">
        <w:rPr>
          <w:lang w:val="en"/>
        </w:rPr>
        <w:t xml:space="preserve"> list</w:t>
      </w:r>
      <w:r>
        <w:rPr>
          <w:lang w:val="en"/>
        </w:rPr>
        <w:t xml:space="preserve"> to make a list of </w:t>
      </w:r>
      <w:r w:rsidR="00F54E12">
        <w:rPr>
          <w:lang w:val="en"/>
        </w:rPr>
        <w:t xml:space="preserve">suitable </w:t>
      </w:r>
      <w:r w:rsidR="00914677">
        <w:rPr>
          <w:lang w:val="en"/>
        </w:rPr>
        <w:t>fields</w:t>
      </w:r>
      <w:r w:rsidR="00F54E12">
        <w:rPr>
          <w:lang w:val="en"/>
        </w:rPr>
        <w:t xml:space="preserve"> for both. If there are no suitable opponents</w:t>
      </w:r>
      <w:r>
        <w:rPr>
          <w:lang w:val="en"/>
        </w:rPr>
        <w:t>, the user can leave the matching request for other users who can find him</w:t>
      </w:r>
      <w:r w:rsidR="00F54E12">
        <w:rPr>
          <w:lang w:val="en"/>
        </w:rPr>
        <w:t>/her later</w:t>
      </w:r>
      <w:r>
        <w:rPr>
          <w:lang w:val="en"/>
        </w:rPr>
        <w:t>.</w:t>
      </w:r>
      <w:r>
        <w:rPr>
          <w:lang w:val="en"/>
        </w:rPr>
        <w:br/>
      </w:r>
      <w:r>
        <w:rPr>
          <w:lang w:val="en"/>
        </w:rPr>
        <w:br/>
      </w:r>
      <w:r w:rsidR="00F54E12" w:rsidRPr="00F54E12">
        <w:rPr>
          <w:lang w:val="en"/>
        </w:rPr>
        <w:t>Set favorite field and blacklist functions make the matching system more accurate and preferable to users. After completing a match, two users will rate the match, which enables the system to calculate 2 users’ rank more accurately</w:t>
      </w:r>
      <w:r w:rsidR="00F54E12">
        <w:rPr>
          <w:lang w:val="en"/>
        </w:rPr>
        <w:t>. To encourage 2 users to rate</w:t>
      </w:r>
      <w:r w:rsidR="00401BC5">
        <w:rPr>
          <w:lang w:val="en"/>
        </w:rPr>
        <w:t>,</w:t>
      </w:r>
      <w:r>
        <w:rPr>
          <w:lang w:val="en"/>
        </w:rPr>
        <w:t xml:space="preserve"> the system </w:t>
      </w:r>
      <w:r w:rsidR="00401BC5">
        <w:rPr>
          <w:lang w:val="en"/>
        </w:rPr>
        <w:t xml:space="preserve">will </w:t>
      </w:r>
      <w:r>
        <w:rPr>
          <w:lang w:val="en"/>
        </w:rPr>
        <w:t xml:space="preserve">reward each user </w:t>
      </w:r>
      <w:r w:rsidR="00401BC5">
        <w:rPr>
          <w:lang w:val="en"/>
        </w:rPr>
        <w:t>who gives correct</w:t>
      </w:r>
      <w:r w:rsidR="00F54E12">
        <w:rPr>
          <w:lang w:val="en"/>
        </w:rPr>
        <w:t xml:space="preserve"> </w:t>
      </w:r>
      <w:r w:rsidR="00401BC5">
        <w:rPr>
          <w:lang w:val="en"/>
        </w:rPr>
        <w:t xml:space="preserve">/ honest </w:t>
      </w:r>
      <w:r w:rsidR="00F54E12">
        <w:rPr>
          <w:lang w:val="en"/>
        </w:rPr>
        <w:t>rating</w:t>
      </w:r>
      <w:r w:rsidR="00401BC5">
        <w:rPr>
          <w:lang w:val="en"/>
        </w:rPr>
        <w:t xml:space="preserve"> </w:t>
      </w:r>
      <w:r>
        <w:rPr>
          <w:lang w:val="en"/>
        </w:rPr>
        <w:t xml:space="preserve">bonus points </w:t>
      </w:r>
      <w:r w:rsidR="00715427">
        <w:rPr>
          <w:lang w:val="en"/>
        </w:rPr>
        <w:t>for exchanging voucher</w:t>
      </w:r>
      <w:r>
        <w:rPr>
          <w:lang w:val="en"/>
        </w:rPr>
        <w:t>.</w:t>
      </w:r>
    </w:p>
    <w:p w:rsidR="00453930" w:rsidRPr="001F21DD" w:rsidRDefault="00453930" w:rsidP="0045480B">
      <w:pPr>
        <w:pStyle w:val="ListParagraph"/>
        <w:rPr>
          <w:rFonts w:eastAsia="MS Mincho"/>
        </w:rPr>
      </w:pPr>
    </w:p>
    <w:p w:rsidR="00562BFA" w:rsidRPr="00997E1F" w:rsidRDefault="00562BFA" w:rsidP="00997E1F">
      <w:pPr>
        <w:pStyle w:val="ListParagraph"/>
        <w:numPr>
          <w:ilvl w:val="0"/>
          <w:numId w:val="12"/>
        </w:numPr>
        <w:rPr>
          <w:rFonts w:eastAsia="MS Mincho"/>
        </w:rPr>
      </w:pPr>
      <w:r w:rsidRPr="00997E1F">
        <w:rPr>
          <w:rFonts w:eastAsia="MS Mincho"/>
        </w:rPr>
        <w:t>Manage field</w:t>
      </w:r>
    </w:p>
    <w:p w:rsidR="003C41C3" w:rsidRDefault="003C41C3" w:rsidP="0045480B">
      <w:pPr>
        <w:pStyle w:val="ListParagraph"/>
        <w:rPr>
          <w:lang w:val="en"/>
        </w:rPr>
      </w:pPr>
    </w:p>
    <w:p w:rsidR="00401BC5" w:rsidRDefault="00715427" w:rsidP="0045480B">
      <w:pPr>
        <w:pStyle w:val="ListParagraph"/>
        <w:rPr>
          <w:lang w:val="en"/>
        </w:rPr>
      </w:pPr>
      <w:r>
        <w:rPr>
          <w:lang w:val="en"/>
        </w:rPr>
        <w:t>Via the web application</w:t>
      </w:r>
      <w:r w:rsidR="00401BC5">
        <w:rPr>
          <w:lang w:val="en"/>
        </w:rPr>
        <w:t xml:space="preserve">, field owner can create fields, time enable for each day of the week and set </w:t>
      </w:r>
      <w:r>
        <w:rPr>
          <w:lang w:val="en"/>
        </w:rPr>
        <w:t>price for each time frame. The s</w:t>
      </w:r>
      <w:r w:rsidR="00401BC5">
        <w:rPr>
          <w:lang w:val="en"/>
        </w:rPr>
        <w:t>ystem supports field owner</w:t>
      </w:r>
      <w:r w:rsidR="003944C2">
        <w:rPr>
          <w:lang w:val="en"/>
        </w:rPr>
        <w:t xml:space="preserve"> to optimize peak-time periods: in optimized time frame, </w:t>
      </w:r>
      <w:r w:rsidR="00401BC5">
        <w:rPr>
          <w:lang w:val="en"/>
        </w:rPr>
        <w:t xml:space="preserve">the user must reserve the whole time frame set by the field owner. In order to facilitate the transference to </w:t>
      </w:r>
      <w:r w:rsidR="003944C2">
        <w:rPr>
          <w:lang w:val="en"/>
        </w:rPr>
        <w:t>web application</w:t>
      </w:r>
      <w:r w:rsidR="00401BC5">
        <w:rPr>
          <w:lang w:val="en"/>
        </w:rPr>
        <w:t xml:space="preserve">, the </w:t>
      </w:r>
      <w:r w:rsidR="003944C2">
        <w:rPr>
          <w:lang w:val="en"/>
        </w:rPr>
        <w:t>s</w:t>
      </w:r>
      <w:r w:rsidR="00E32771">
        <w:rPr>
          <w:lang w:val="en"/>
        </w:rPr>
        <w:t xml:space="preserve">ystem </w:t>
      </w:r>
      <w:r w:rsidR="00401BC5">
        <w:rPr>
          <w:lang w:val="en"/>
        </w:rPr>
        <w:t>allows field owner to reserve a period of time, provided that no other users have previously reserved it. The online payment system also allows payment</w:t>
      </w:r>
      <w:r w:rsidR="00E32771">
        <w:rPr>
          <w:lang w:val="en"/>
        </w:rPr>
        <w:t xml:space="preserve"> become quick and easy</w:t>
      </w:r>
      <w:r w:rsidR="00401BC5">
        <w:rPr>
          <w:lang w:val="en"/>
        </w:rPr>
        <w:t xml:space="preserve">, which minimizes the risk </w:t>
      </w:r>
      <w:r w:rsidR="002939B9">
        <w:rPr>
          <w:lang w:val="en"/>
        </w:rPr>
        <w:t>to</w:t>
      </w:r>
      <w:r w:rsidR="00401BC5">
        <w:rPr>
          <w:lang w:val="en"/>
        </w:rPr>
        <w:t xml:space="preserve"> the field owner. Field owner can launch promotion s</w:t>
      </w:r>
      <w:r w:rsidR="000F51E0">
        <w:rPr>
          <w:lang w:val="en"/>
        </w:rPr>
        <w:t>ch</w:t>
      </w:r>
      <w:r w:rsidR="00401BC5">
        <w:rPr>
          <w:lang w:val="en"/>
        </w:rPr>
        <w:t>emes to a</w:t>
      </w:r>
      <w:r w:rsidR="00DA3CCE">
        <w:rPr>
          <w:lang w:val="en"/>
        </w:rPr>
        <w:t>ttract players during off-peak times</w:t>
      </w:r>
      <w:r w:rsidR="00401BC5">
        <w:rPr>
          <w:lang w:val="en"/>
        </w:rPr>
        <w:t xml:space="preserve">. The system also </w:t>
      </w:r>
      <w:r w:rsidR="00DA3CCE">
        <w:rPr>
          <w:lang w:val="en"/>
        </w:rPr>
        <w:t>sets</w:t>
      </w:r>
      <w:r w:rsidR="00401BC5">
        <w:rPr>
          <w:lang w:val="en"/>
        </w:rPr>
        <w:t xml:space="preserve"> min</w:t>
      </w:r>
      <w:r w:rsidR="00DA3CCE">
        <w:rPr>
          <w:lang w:val="en"/>
        </w:rPr>
        <w:t>imum</w:t>
      </w:r>
      <w:r w:rsidR="00401BC5">
        <w:rPr>
          <w:lang w:val="en"/>
        </w:rPr>
        <w:t xml:space="preserve"> price for e</w:t>
      </w:r>
      <w:r w:rsidR="002939B9">
        <w:rPr>
          <w:lang w:val="en"/>
        </w:rPr>
        <w:t xml:space="preserve">very </w:t>
      </w:r>
      <w:r w:rsidR="00401BC5">
        <w:rPr>
          <w:lang w:val="en"/>
        </w:rPr>
        <w:t>time frame</w:t>
      </w:r>
      <w:r w:rsidR="002939B9">
        <w:rPr>
          <w:lang w:val="en"/>
        </w:rPr>
        <w:t xml:space="preserve"> and</w:t>
      </w:r>
      <w:r w:rsidR="00401BC5">
        <w:rPr>
          <w:lang w:val="en"/>
        </w:rPr>
        <w:t xml:space="preserve"> e</w:t>
      </w:r>
      <w:r w:rsidR="002939B9">
        <w:rPr>
          <w:lang w:val="en"/>
        </w:rPr>
        <w:t>very</w:t>
      </w:r>
      <w:r w:rsidR="00401BC5">
        <w:rPr>
          <w:lang w:val="en"/>
        </w:rPr>
        <w:t xml:space="preserve"> location to </w:t>
      </w:r>
      <w:r w:rsidR="000F51E0">
        <w:rPr>
          <w:lang w:val="en"/>
        </w:rPr>
        <w:t xml:space="preserve">prevent </w:t>
      </w:r>
      <w:r w:rsidR="00401BC5">
        <w:rPr>
          <w:lang w:val="en"/>
        </w:rPr>
        <w:t>anti-dumping</w:t>
      </w:r>
      <w:r w:rsidR="000F51E0">
        <w:rPr>
          <w:lang w:val="en"/>
        </w:rPr>
        <w:t xml:space="preserve"> and create </w:t>
      </w:r>
      <w:r w:rsidR="00401BC5">
        <w:rPr>
          <w:lang w:val="en"/>
        </w:rPr>
        <w:t xml:space="preserve">a healthy business environment for </w:t>
      </w:r>
      <w:r w:rsidR="000F51E0">
        <w:rPr>
          <w:lang w:val="en"/>
        </w:rPr>
        <w:t>fi</w:t>
      </w:r>
      <w:r w:rsidR="002939B9">
        <w:rPr>
          <w:lang w:val="en"/>
        </w:rPr>
        <w:t>eld</w:t>
      </w:r>
      <w:r w:rsidR="000F51E0">
        <w:rPr>
          <w:lang w:val="en"/>
        </w:rPr>
        <w:t xml:space="preserve"> </w:t>
      </w:r>
      <w:r w:rsidR="00401BC5">
        <w:rPr>
          <w:lang w:val="en"/>
        </w:rPr>
        <w:t>owner</w:t>
      </w:r>
      <w:r w:rsidR="000F51E0">
        <w:rPr>
          <w:lang w:val="en"/>
        </w:rPr>
        <w:t>s</w:t>
      </w:r>
      <w:r w:rsidR="00401BC5">
        <w:rPr>
          <w:lang w:val="en"/>
        </w:rPr>
        <w:t>.</w:t>
      </w:r>
    </w:p>
    <w:p w:rsidR="000F51E0" w:rsidRDefault="000F51E0" w:rsidP="00011220">
      <w:pPr>
        <w:pStyle w:val="ListParagraph"/>
        <w:rPr>
          <w:rFonts w:eastAsia="MS Mincho"/>
        </w:rPr>
      </w:pPr>
    </w:p>
    <w:p w:rsidR="000F51E0" w:rsidRPr="00011220" w:rsidRDefault="000F51E0" w:rsidP="00011220">
      <w:pPr>
        <w:pStyle w:val="ListParagraph"/>
        <w:rPr>
          <w:rFonts w:eastAsia="MS Mincho"/>
        </w:rPr>
      </w:pPr>
      <w:r>
        <w:rPr>
          <w:lang w:val="en"/>
        </w:rPr>
        <w:t>The field management system is based on vacant time frames of the field</w:t>
      </w:r>
      <w:r w:rsidR="00DA3CCE">
        <w:rPr>
          <w:lang w:val="en"/>
        </w:rPr>
        <w:t>, so that the System can</w:t>
      </w:r>
      <w:r>
        <w:rPr>
          <w:lang w:val="en"/>
        </w:rPr>
        <w:t xml:space="preserve"> know which field owner </w:t>
      </w:r>
      <w:r w:rsidR="002939B9">
        <w:rPr>
          <w:lang w:val="en"/>
        </w:rPr>
        <w:t>can</w:t>
      </w:r>
      <w:r>
        <w:rPr>
          <w:lang w:val="en"/>
        </w:rPr>
        <w:t xml:space="preserve"> satisfy the </w:t>
      </w:r>
      <w:r w:rsidR="002939B9">
        <w:rPr>
          <w:lang w:val="en"/>
        </w:rPr>
        <w:t xml:space="preserve">user’s </w:t>
      </w:r>
      <w:r>
        <w:rPr>
          <w:lang w:val="en"/>
        </w:rPr>
        <w:t xml:space="preserve">request. If H (0, ..., k, ..., 23) is the set of </w:t>
      </w:r>
      <w:r w:rsidR="00881FFD">
        <w:rPr>
          <w:lang w:val="en"/>
        </w:rPr>
        <w:t>active</w:t>
      </w:r>
      <w:r>
        <w:rPr>
          <w:lang w:val="en"/>
        </w:rPr>
        <w:t xml:space="preserve"> fields for one hour from k</w:t>
      </w:r>
      <w:r w:rsidR="00881FFD">
        <w:rPr>
          <w:lang w:val="en"/>
        </w:rPr>
        <w:t xml:space="preserve"> to k + 1</w:t>
      </w:r>
      <w:r>
        <w:rPr>
          <w:lang w:val="en"/>
        </w:rPr>
        <w:t xml:space="preserve"> (H (k), the number of </w:t>
      </w:r>
      <w:r w:rsidR="00881FFD">
        <w:rPr>
          <w:lang w:val="en"/>
        </w:rPr>
        <w:t>active</w:t>
      </w:r>
      <w:r>
        <w:rPr>
          <w:lang w:val="en"/>
        </w:rPr>
        <w:t xml:space="preserve"> fields between k and k + 1 hour).</w:t>
      </w:r>
      <w:r>
        <w:rPr>
          <w:lang w:val="en"/>
        </w:rPr>
        <w:br/>
        <w:t xml:space="preserve">When a user reserves the </w:t>
      </w:r>
      <w:r w:rsidR="00DA3CCE">
        <w:rPr>
          <w:lang w:val="en"/>
        </w:rPr>
        <w:t>field from x to y hour(s</w:t>
      </w:r>
      <w:bookmarkStart w:id="0" w:name="_GoBack"/>
      <w:bookmarkEnd w:id="0"/>
      <w:r w:rsidR="00DA3CCE">
        <w:rPr>
          <w:lang w:val="en"/>
        </w:rPr>
        <w:t>). The s</w:t>
      </w:r>
      <w:r>
        <w:rPr>
          <w:lang w:val="en"/>
        </w:rPr>
        <w:t>ystem will check H (k) with x &lt;= k &lt;= y-1 with all H (k)&gt; 0, there exists at least 1 vacant field from x to y.</w:t>
      </w:r>
    </w:p>
    <w:p w:rsidR="0064248C" w:rsidRPr="0064248C" w:rsidRDefault="00387E6F" w:rsidP="0064248C">
      <w:pPr>
        <w:rPr>
          <w:rFonts w:eastAsia="MS Mincho"/>
        </w:rPr>
      </w:pPr>
      <w:r>
        <w:rPr>
          <w:rFonts w:eastAsia="MS Mincho"/>
        </w:rPr>
        <w:tab/>
      </w:r>
    </w:p>
    <w:p w:rsidR="00562BFA" w:rsidRDefault="0020583B" w:rsidP="0020583B">
      <w:pPr>
        <w:rPr>
          <w:rFonts w:eastAsia="MS Mincho"/>
        </w:rPr>
      </w:pPr>
      <w:r w:rsidRPr="0020583B">
        <w:rPr>
          <w:rFonts w:eastAsia="MS Mincho"/>
        </w:rPr>
        <w:t>4.</w:t>
      </w:r>
      <w:r>
        <w:rPr>
          <w:rFonts w:eastAsia="MS Mincho"/>
        </w:rPr>
        <w:t xml:space="preserve"> Analysis</w:t>
      </w:r>
    </w:p>
    <w:p w:rsidR="0020583B" w:rsidRDefault="0020583B" w:rsidP="0020583B">
      <w:pPr>
        <w:rPr>
          <w:rFonts w:eastAsia="MS Mincho"/>
        </w:rPr>
      </w:pPr>
    </w:p>
    <w:p w:rsidR="003D0DDB" w:rsidRDefault="003D0DDB" w:rsidP="0020583B">
      <w:pPr>
        <w:rPr>
          <w:rFonts w:eastAsia="MS Mincho"/>
        </w:rPr>
      </w:pPr>
    </w:p>
    <w:p w:rsidR="003D0DDB" w:rsidRDefault="003D0DDB" w:rsidP="0020583B">
      <w:pPr>
        <w:rPr>
          <w:rFonts w:eastAsia="MS Mincho"/>
        </w:rPr>
      </w:pPr>
    </w:p>
    <w:p w:rsidR="003D0DDB" w:rsidRDefault="003D0DDB" w:rsidP="0020583B">
      <w:pPr>
        <w:rPr>
          <w:rFonts w:eastAsia="MS Mincho"/>
        </w:rPr>
      </w:pPr>
    </w:p>
    <w:p w:rsidR="003D0DDB" w:rsidRDefault="003D0DDB" w:rsidP="003D0DD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For any two points on a sphere, the haversine of the </w:t>
      </w:r>
      <w:hyperlink r:id="rId5" w:tooltip="Central ang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central angle</w:t>
        </w:r>
      </w:hyperlink>
      <w:r>
        <w:rPr>
          <w:rFonts w:ascii="Arial" w:hAnsi="Arial" w:cs="Arial"/>
          <w:color w:val="222222"/>
          <w:sz w:val="21"/>
          <w:szCs w:val="21"/>
        </w:rPr>
        <w:t> between them is given by</w:t>
      </w:r>
    </w:p>
    <w:p w:rsidR="003D0DDB" w:rsidRDefault="003D0DDB" w:rsidP="003D0DDB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\operatorname {hav} \left({\frac {d}{r}}\right)=\operatorname {hav} (\varphi _{2}-\varphi _{1})+\cos(\varphi _{1})\cos(\varphi _{2})\operatorname {hav} (\lambda _{2}-\lambda _{1})}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6DC3DA80" wp14:editId="0DA24821">
                <wp:extent cx="304800" cy="304800"/>
                <wp:effectExtent l="0" t="0" r="0" b="0"/>
                <wp:docPr id="2" name="Rectangle 2" descr="{\displaystyle \operatorname {hav} \left({\frac {d}{r}}\right)=\operatorname {hav} (\varphi _{2}-\varphi _{1})+\cos(\varphi _{1})\cos(\varphi _{2})\operatorname {hav} (\lambda _{2}-\lambda _{1}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EEEB037" id="Rectangle 2" o:spid="_x0000_s1026" alt="{\displaystyle \operatorname {hav} \left({\frac {d}{r}}\right)=\operatorname {hav} (\varphi _{2}-\varphi _{1})+\cos(\varphi _{1})\cos(\varphi _{2})\operatorname {hav} (\lambda _{2}-\lambda _{1}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5J8S0aAwAAg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3D0DDB" w:rsidRDefault="003D0DDB" w:rsidP="003D0DDB">
      <w:pPr>
        <w:pStyle w:val="NormalWeb"/>
        <w:shd w:val="clear" w:color="auto" w:fill="FFFF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where</w:t>
      </w:r>
    </w:p>
    <w:p w:rsidR="003D0DDB" w:rsidRDefault="003D0DDB" w:rsidP="003D0DDB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Style w:val="texhtml"/>
          <w:color w:val="222222"/>
          <w:sz w:val="25"/>
          <w:szCs w:val="25"/>
        </w:rPr>
        <w:t>hav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is the </w:t>
      </w:r>
      <w:proofErr w:type="spellStart"/>
      <w:r w:rsidR="003C41C3">
        <w:fldChar w:fldCharType="begin"/>
      </w:r>
      <w:r w:rsidR="003C41C3">
        <w:instrText xml:space="preserve"> HYPERLINK "https://en.wikipedia.org/wiki/Haversine" \o "Haversine" </w:instrText>
      </w:r>
      <w:r w:rsidR="003C41C3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haversine</w:t>
      </w:r>
      <w:proofErr w:type="spellEnd"/>
      <w:r w:rsidR="003C41C3">
        <w:rPr>
          <w:rStyle w:val="Hyperlink"/>
          <w:rFonts w:ascii="Arial" w:hAnsi="Arial" w:cs="Arial"/>
          <w:color w:val="0B0080"/>
          <w:sz w:val="21"/>
          <w:szCs w:val="21"/>
          <w:u w:val="none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function:</w:t>
      </w:r>
    </w:p>
    <w:p w:rsidR="003D0DDB" w:rsidRDefault="003D0DDB" w:rsidP="003D0DDB">
      <w:pPr>
        <w:shd w:val="clear" w:color="auto" w:fill="FFFFFF"/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Style w:val="mwe-math-mathml-inline"/>
          <w:rFonts w:ascii="Arial" w:hAnsi="Arial" w:cs="Arial"/>
          <w:vanish/>
          <w:color w:val="222222"/>
          <w:sz w:val="25"/>
          <w:szCs w:val="25"/>
        </w:rPr>
        <w:t>{\displaystyle \operatorname {hav} (\theta )=\sin ^{2}\left({\frac {\theta }{2}}\right)={\frac {1-\cos(\theta )}{2}}}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5B5D58F" wp14:editId="4BCE91EF">
                <wp:extent cx="304800" cy="304800"/>
                <wp:effectExtent l="0" t="0" r="0" b="0"/>
                <wp:docPr id="1" name="Rectangle 1" descr="\operatorname {hav} (\theta )=\sin ^{2}\left({\frac {\theta }{2}}\right)={\frac {1-\cos(\theta )}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C950CAA" id="Rectangle 1" o:spid="_x0000_s1026" alt="\operatorname {hav} (\theta )=\sin ^{2}\left({\frac {\theta }{2}}\right)={\frac {1-\cos(\theta )}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1HZk9wIA&#10;ACU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3D0DDB" w:rsidRDefault="003D0DDB" w:rsidP="003D0DD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Style w:val="texhtml"/>
          <w:i/>
          <w:iCs/>
          <w:color w:val="222222"/>
          <w:sz w:val="25"/>
          <w:szCs w:val="25"/>
        </w:rPr>
        <w:t>d</w:t>
      </w:r>
      <w:r>
        <w:rPr>
          <w:rFonts w:ascii="Arial" w:hAnsi="Arial" w:cs="Arial"/>
          <w:color w:val="222222"/>
          <w:sz w:val="21"/>
          <w:szCs w:val="21"/>
        </w:rPr>
        <w:t> is the distance between the two points (along a </w:t>
      </w:r>
      <w:hyperlink r:id="rId6" w:tooltip="Great circ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great circle</w:t>
        </w:r>
      </w:hyperlink>
      <w:r>
        <w:rPr>
          <w:rFonts w:ascii="Arial" w:hAnsi="Arial" w:cs="Arial"/>
          <w:color w:val="222222"/>
          <w:sz w:val="21"/>
          <w:szCs w:val="21"/>
        </w:rPr>
        <w:t> of the sphere; see </w:t>
      </w:r>
      <w:hyperlink r:id="rId7" w:tooltip="Great-circle distan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spherical distance</w:t>
        </w:r>
      </w:hyperlink>
      <w:r>
        <w:rPr>
          <w:rFonts w:ascii="Arial" w:hAnsi="Arial" w:cs="Arial"/>
          <w:color w:val="222222"/>
          <w:sz w:val="21"/>
          <w:szCs w:val="21"/>
        </w:rPr>
        <w:t>),</w:t>
      </w:r>
    </w:p>
    <w:p w:rsidR="003D0DDB" w:rsidRDefault="003D0DDB" w:rsidP="003D0DD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Style w:val="texhtml"/>
          <w:i/>
          <w:iCs/>
          <w:color w:val="222222"/>
          <w:sz w:val="25"/>
          <w:szCs w:val="25"/>
        </w:rPr>
        <w:t>r</w:t>
      </w:r>
      <w:r>
        <w:rPr>
          <w:rFonts w:ascii="Arial" w:hAnsi="Arial" w:cs="Arial"/>
          <w:color w:val="222222"/>
          <w:sz w:val="21"/>
          <w:szCs w:val="21"/>
        </w:rPr>
        <w:t> is the radius of the sphere,</w:t>
      </w:r>
    </w:p>
    <w:p w:rsidR="003D0DDB" w:rsidRDefault="003D0DDB" w:rsidP="003D0DD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Style w:val="texhtml"/>
          <w:i/>
          <w:iCs/>
          <w:color w:val="222222"/>
          <w:sz w:val="25"/>
          <w:szCs w:val="25"/>
        </w:rPr>
        <w:t>φ</w:t>
      </w:r>
      <w:r>
        <w:rPr>
          <w:rStyle w:val="texhtml"/>
          <w:color w:val="222222"/>
          <w:sz w:val="20"/>
          <w:szCs w:val="20"/>
          <w:vertAlign w:val="subscript"/>
        </w:rPr>
        <w:t>1</w:t>
      </w:r>
      <w:r>
        <w:rPr>
          <w:rStyle w:val="texhtml"/>
          <w:color w:val="222222"/>
          <w:sz w:val="25"/>
          <w:szCs w:val="25"/>
        </w:rPr>
        <w:t>, </w:t>
      </w:r>
      <w:r>
        <w:rPr>
          <w:rStyle w:val="texhtml"/>
          <w:i/>
          <w:iCs/>
          <w:color w:val="222222"/>
          <w:sz w:val="25"/>
          <w:szCs w:val="25"/>
        </w:rPr>
        <w:t>φ</w:t>
      </w:r>
      <w:r>
        <w:rPr>
          <w:rStyle w:val="texhtml"/>
          <w:color w:val="222222"/>
          <w:sz w:val="20"/>
          <w:szCs w:val="20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: latitude of point 1 and latitude of point 2, in radians</w:t>
      </w:r>
    </w:p>
    <w:p w:rsidR="003D0DDB" w:rsidRDefault="003D0DDB" w:rsidP="003D0DDB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1"/>
          <w:szCs w:val="21"/>
        </w:rPr>
      </w:pPr>
      <w:r>
        <w:rPr>
          <w:rStyle w:val="texhtml"/>
          <w:i/>
          <w:iCs/>
          <w:color w:val="222222"/>
          <w:sz w:val="25"/>
          <w:szCs w:val="25"/>
        </w:rPr>
        <w:t>λ</w:t>
      </w:r>
      <w:r>
        <w:rPr>
          <w:rStyle w:val="texhtml"/>
          <w:color w:val="222222"/>
          <w:sz w:val="20"/>
          <w:szCs w:val="20"/>
          <w:vertAlign w:val="subscript"/>
        </w:rPr>
        <w:t>1</w:t>
      </w:r>
      <w:r>
        <w:rPr>
          <w:rStyle w:val="texhtml"/>
          <w:color w:val="222222"/>
          <w:sz w:val="25"/>
          <w:szCs w:val="25"/>
        </w:rPr>
        <w:t>, </w:t>
      </w:r>
      <w:r>
        <w:rPr>
          <w:rStyle w:val="texhtml"/>
          <w:i/>
          <w:iCs/>
          <w:color w:val="222222"/>
          <w:sz w:val="25"/>
          <w:szCs w:val="25"/>
        </w:rPr>
        <w:t>λ</w:t>
      </w:r>
      <w:r>
        <w:rPr>
          <w:rStyle w:val="texhtml"/>
          <w:color w:val="222222"/>
          <w:sz w:val="20"/>
          <w:szCs w:val="20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</w:rPr>
        <w:t>: longitude of point 1 and longitude of point 2, in radians</w:t>
      </w:r>
    </w:p>
    <w:p w:rsidR="003D0DDB" w:rsidRDefault="003D0DDB" w:rsidP="003D0DDB"/>
    <w:p w:rsidR="003D0DDB" w:rsidRDefault="003D0DDB" w:rsidP="003D0DDB">
      <w:pPr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The latitude of Ho Chi Minh City, Vietnam is </w:t>
      </w:r>
      <w:r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10.762622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 and the longitude is </w:t>
      </w:r>
      <w:r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106.660172.</w:t>
      </w:r>
    </w:p>
    <w:p w:rsidR="003D0DDB" w:rsidRDefault="003D0DDB" w:rsidP="003D0DDB">
      <w:pPr>
        <w:shd w:val="clear" w:color="auto" w:fill="FFFFFF"/>
        <w:spacing w:before="100" w:beforeAutospacing="1" w:after="24" w:line="240" w:lineRule="auto"/>
      </w:pPr>
      <w:proofErr w:type="gramStart"/>
      <w:r>
        <w:t>A(</w:t>
      </w:r>
      <w:proofErr w:type="gramEnd"/>
      <w:r>
        <w:t>lat1, long1) B(</w:t>
      </w:r>
      <w:proofErr w:type="spellStart"/>
      <w:r>
        <w:t>lat</w:t>
      </w:r>
      <w:proofErr w:type="spellEnd"/>
      <w:r>
        <w:t xml:space="preserve"> 2, long2). </w:t>
      </w:r>
    </w:p>
    <w:p w:rsidR="003D0DDB" w:rsidRDefault="003D0DDB" w:rsidP="003D0DDB">
      <w:pPr>
        <w:shd w:val="clear" w:color="auto" w:fill="FFFFFF"/>
        <w:spacing w:before="100" w:beforeAutospacing="1" w:after="24" w:line="240" w:lineRule="auto"/>
      </w:pPr>
    </w:p>
    <w:p w:rsidR="003D0DDB" w:rsidRPr="00D3676C" w:rsidRDefault="003D0DDB" w:rsidP="003D0D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</w:pPr>
      <w:r>
        <w:t xml:space="preserve">Lat1 = </w:t>
      </w:r>
      <w:proofErr w:type="spellStart"/>
      <w:r>
        <w:t>lat</w:t>
      </w:r>
      <w:proofErr w:type="spellEnd"/>
      <w:r>
        <w:t xml:space="preserve"> 2 = 10.76, d=5(km), r=</w:t>
      </w:r>
      <w:r w:rsidRPr="00D3676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6.367.449(m)</w:t>
      </w:r>
    </w:p>
    <w:p w:rsidR="003D0DDB" w:rsidRPr="00D3676C" w:rsidRDefault="003D0DDB" w:rsidP="003D0D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4" w:line="240" w:lineRule="auto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Long2 = long1±0.0455 (in decimal)</w:t>
      </w:r>
    </w:p>
    <w:p w:rsidR="003D0DDB" w:rsidRDefault="003D0DDB" w:rsidP="003D0D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40" w:lineRule="auto"/>
      </w:pPr>
      <w:r>
        <w:t>Long1 = long2, d=5(km), r=6.367.449(m)</w:t>
      </w:r>
    </w:p>
    <w:p w:rsidR="003D0DDB" w:rsidRDefault="003D0DDB" w:rsidP="003D0DD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24" w:line="240" w:lineRule="auto"/>
      </w:pPr>
      <w:r>
        <w:t>Lat2 = lat1</w:t>
      </w:r>
      <w:r>
        <w:rPr>
          <w:rFonts w:cstheme="minorHAnsi"/>
        </w:rPr>
        <w:t>±</w:t>
      </w:r>
      <w:r>
        <w:t>0.045 (in decimal)</w:t>
      </w:r>
    </w:p>
    <w:p w:rsidR="003D0DDB" w:rsidRDefault="003D0DDB" w:rsidP="003D0DDB">
      <w:pPr>
        <w:shd w:val="clear" w:color="auto" w:fill="FFFFFF"/>
        <w:spacing w:before="100" w:beforeAutospacing="1" w:after="24" w:line="240" w:lineRule="auto"/>
      </w:pPr>
      <w:r w:rsidRPr="003509B2">
        <w:t>https://www.movable-type.co.uk/scripts/latlong.html</w:t>
      </w:r>
    </w:p>
    <w:p w:rsidR="003D0DDB" w:rsidRDefault="00510B6C" w:rsidP="003D0DDB">
      <w:pPr>
        <w:shd w:val="clear" w:color="auto" w:fill="FFFFFF"/>
        <w:spacing w:before="100" w:beforeAutospacing="1" w:after="24" w:line="240" w:lineRule="auto"/>
      </w:pPr>
      <w:hyperlink r:id="rId8" w:history="1">
        <w:r w:rsidR="003D0DDB" w:rsidRPr="00A243B3">
          <w:rPr>
            <w:rStyle w:val="Hyperlink"/>
          </w:rPr>
          <w:t>https://en.wikipedia.org/wiki/Haversine_formula</w:t>
        </w:r>
      </w:hyperlink>
    </w:p>
    <w:p w:rsidR="003D0DDB" w:rsidRPr="0020583B" w:rsidRDefault="003D0DDB" w:rsidP="0020583B">
      <w:pPr>
        <w:rPr>
          <w:rFonts w:eastAsia="MS Mincho"/>
        </w:rPr>
      </w:pPr>
    </w:p>
    <w:p w:rsidR="001D60B4" w:rsidRDefault="001D60B4" w:rsidP="001F21DD">
      <w:pPr>
        <w:rPr>
          <w:rFonts w:eastAsia="MS Mincho"/>
        </w:rPr>
      </w:pPr>
    </w:p>
    <w:p w:rsidR="0064248C" w:rsidRDefault="0064248C" w:rsidP="001F21DD">
      <w:pPr>
        <w:rPr>
          <w:rFonts w:eastAsia="MS Mincho"/>
        </w:rPr>
      </w:pPr>
    </w:p>
    <w:p w:rsidR="0064248C" w:rsidRDefault="0064248C" w:rsidP="001F21DD">
      <w:pPr>
        <w:rPr>
          <w:rFonts w:eastAsia="MS Mincho"/>
        </w:rPr>
      </w:pPr>
    </w:p>
    <w:p w:rsidR="0064248C" w:rsidRPr="001D60B4" w:rsidRDefault="0064248C" w:rsidP="001F21DD">
      <w:pPr>
        <w:rPr>
          <w:rFonts w:eastAsia="MS Mincho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tooltip="Glen Robert van Brummelen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 xml:space="preserve">van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Brummelen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, Glen Robert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 (2013). </w:t>
      </w:r>
      <w:hyperlink r:id="rId10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shd w:val="clear" w:color="auto" w:fill="FFFFFF"/>
          </w:rPr>
          <w:t>Heavenly Mathematics: The Forgotten Art of Spherical Trigonometry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1" w:tooltip="Princeton University Press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Princeton University Press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hyperlink r:id="rId12" w:tooltip="International Standard Book Number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ISBN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13" w:tooltip="Special:BookSources/9780691148922" w:history="1">
        <w:r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</w:rPr>
          <w:t>9780691148922</w:t>
        </w:r>
      </w:hyperlink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 0691148929</w:t>
      </w:r>
      <w:r>
        <w:rPr>
          <w:rStyle w:val="reference-accessdate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. Retrieved </w:t>
      </w:r>
      <w:r>
        <w:rPr>
          <w:rStyle w:val="nowrap"/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2015-11-10</w:t>
      </w:r>
      <w:r>
        <w:rPr>
          <w:rStyle w:val="HTMLCite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sectPr w:rsidR="0064248C" w:rsidRPr="001D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15B3"/>
    <w:multiLevelType w:val="hybridMultilevel"/>
    <w:tmpl w:val="C4A8E186"/>
    <w:lvl w:ilvl="0" w:tplc="9C9EE8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61FEB"/>
    <w:multiLevelType w:val="multilevel"/>
    <w:tmpl w:val="6BBC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22264"/>
    <w:multiLevelType w:val="multilevel"/>
    <w:tmpl w:val="4C8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rial" w:hint="default"/>
        <w:color w:val="222222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97E6F"/>
    <w:multiLevelType w:val="hybridMultilevel"/>
    <w:tmpl w:val="A530BDF8"/>
    <w:lvl w:ilvl="0" w:tplc="CF4C5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D0396"/>
    <w:multiLevelType w:val="hybridMultilevel"/>
    <w:tmpl w:val="810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8322D"/>
    <w:multiLevelType w:val="multilevel"/>
    <w:tmpl w:val="486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2B5E0D"/>
    <w:multiLevelType w:val="hybridMultilevel"/>
    <w:tmpl w:val="76900AF4"/>
    <w:lvl w:ilvl="0" w:tplc="081C9870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520997"/>
    <w:multiLevelType w:val="hybridMultilevel"/>
    <w:tmpl w:val="DCE2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C2B14"/>
    <w:multiLevelType w:val="hybridMultilevel"/>
    <w:tmpl w:val="A258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746CE"/>
    <w:multiLevelType w:val="hybridMultilevel"/>
    <w:tmpl w:val="185245C8"/>
    <w:lvl w:ilvl="0" w:tplc="8A208D46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0A6818"/>
    <w:multiLevelType w:val="hybridMultilevel"/>
    <w:tmpl w:val="41244CF0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806313"/>
    <w:multiLevelType w:val="multilevel"/>
    <w:tmpl w:val="11A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1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0"/>
    <w:rsid w:val="00002A94"/>
    <w:rsid w:val="00011220"/>
    <w:rsid w:val="00095B9A"/>
    <w:rsid w:val="000A03F2"/>
    <w:rsid w:val="000B6126"/>
    <w:rsid w:val="000F4797"/>
    <w:rsid w:val="000F51E0"/>
    <w:rsid w:val="00103CEC"/>
    <w:rsid w:val="001D60B4"/>
    <w:rsid w:val="001F21DD"/>
    <w:rsid w:val="0020583B"/>
    <w:rsid w:val="00281615"/>
    <w:rsid w:val="002939B9"/>
    <w:rsid w:val="002A2843"/>
    <w:rsid w:val="002C1918"/>
    <w:rsid w:val="002C1C40"/>
    <w:rsid w:val="002D46F0"/>
    <w:rsid w:val="00387E6F"/>
    <w:rsid w:val="003944C2"/>
    <w:rsid w:val="003C41C3"/>
    <w:rsid w:val="003D0DDB"/>
    <w:rsid w:val="00401BC5"/>
    <w:rsid w:val="00453930"/>
    <w:rsid w:val="0045480B"/>
    <w:rsid w:val="00466D4C"/>
    <w:rsid w:val="00475AF6"/>
    <w:rsid w:val="004A345F"/>
    <w:rsid w:val="004B5B07"/>
    <w:rsid w:val="004E3C80"/>
    <w:rsid w:val="004F161D"/>
    <w:rsid w:val="004F3461"/>
    <w:rsid w:val="00510B6C"/>
    <w:rsid w:val="00562BFA"/>
    <w:rsid w:val="00591392"/>
    <w:rsid w:val="005924ED"/>
    <w:rsid w:val="005A475D"/>
    <w:rsid w:val="0064248C"/>
    <w:rsid w:val="00715427"/>
    <w:rsid w:val="007533AD"/>
    <w:rsid w:val="0081023A"/>
    <w:rsid w:val="00811A31"/>
    <w:rsid w:val="0086546C"/>
    <w:rsid w:val="008762CC"/>
    <w:rsid w:val="00881FFD"/>
    <w:rsid w:val="008D3ECC"/>
    <w:rsid w:val="008F3778"/>
    <w:rsid w:val="00901DD1"/>
    <w:rsid w:val="00907C0C"/>
    <w:rsid w:val="00914677"/>
    <w:rsid w:val="00997E1F"/>
    <w:rsid w:val="00A134B3"/>
    <w:rsid w:val="00A15BD1"/>
    <w:rsid w:val="00A554F5"/>
    <w:rsid w:val="00A97391"/>
    <w:rsid w:val="00AA5B85"/>
    <w:rsid w:val="00AC34DE"/>
    <w:rsid w:val="00B26063"/>
    <w:rsid w:val="00B63F07"/>
    <w:rsid w:val="00B66B6F"/>
    <w:rsid w:val="00C26E91"/>
    <w:rsid w:val="00C34050"/>
    <w:rsid w:val="00C71316"/>
    <w:rsid w:val="00CA18FD"/>
    <w:rsid w:val="00CD3D97"/>
    <w:rsid w:val="00DA1B86"/>
    <w:rsid w:val="00DA3CCE"/>
    <w:rsid w:val="00DD682B"/>
    <w:rsid w:val="00E04719"/>
    <w:rsid w:val="00E32771"/>
    <w:rsid w:val="00E4732F"/>
    <w:rsid w:val="00EB6DB0"/>
    <w:rsid w:val="00EC2023"/>
    <w:rsid w:val="00F00032"/>
    <w:rsid w:val="00F53996"/>
    <w:rsid w:val="00F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B74A"/>
  <w15:chartTrackingRefBased/>
  <w15:docId w15:val="{6ECF2515-D6A0-46B8-9FEA-4E9F1B0F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61D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424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248C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64248C"/>
  </w:style>
  <w:style w:type="character" w:customStyle="1" w:styleId="nowrap">
    <w:name w:val="nowrap"/>
    <w:basedOn w:val="DefaultParagraphFont"/>
    <w:rsid w:val="0064248C"/>
  </w:style>
  <w:style w:type="paragraph" w:styleId="NormalWeb">
    <w:name w:val="Normal (Web)"/>
    <w:basedOn w:val="Normal"/>
    <w:uiPriority w:val="99"/>
    <w:semiHidden/>
    <w:unhideWhenUsed/>
    <w:rsid w:val="0064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64248C"/>
  </w:style>
  <w:style w:type="character" w:customStyle="1" w:styleId="texhtml">
    <w:name w:val="texhtml"/>
    <w:basedOn w:val="DefaultParagraphFont"/>
    <w:rsid w:val="0064248C"/>
  </w:style>
  <w:style w:type="character" w:styleId="Strong">
    <w:name w:val="Strong"/>
    <w:basedOn w:val="DefaultParagraphFont"/>
    <w:uiPriority w:val="22"/>
    <w:qFormat/>
    <w:rsid w:val="003D0D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8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versine_formula" TargetMode="External"/><Relationship Id="rId13" Type="http://schemas.openxmlformats.org/officeDocument/2006/relationships/hyperlink" Target="https://en.wikipedia.org/wiki/Special:BookSources/97806911489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eat-circle_distance" TargetMode="External"/><Relationship Id="rId12" Type="http://schemas.openxmlformats.org/officeDocument/2006/relationships/hyperlink" Target="https://en.wikipedia.org/wiki/International_Standard_Book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eat_circle" TargetMode="External"/><Relationship Id="rId11" Type="http://schemas.openxmlformats.org/officeDocument/2006/relationships/hyperlink" Target="https://en.wikipedia.org/wiki/Princeton_University_Press" TargetMode="External"/><Relationship Id="rId5" Type="http://schemas.openxmlformats.org/officeDocument/2006/relationships/hyperlink" Target="https://en.wikipedia.org/wiki/Central_ang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s.google.com/books?id=0BCCz8Sx5wkC&amp;pg=PR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len_Robert_van_Brummel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2017-11-30T13:35:00Z</dcterms:created>
  <dcterms:modified xsi:type="dcterms:W3CDTF">2017-12-03T08:53:00Z</dcterms:modified>
</cp:coreProperties>
</file>