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416" w:rsidRDefault="00173416" w:rsidP="00173416">
      <w:r>
        <w:t>Part 1: Build the Network and Configure Basic Device Settings</w:t>
      </w:r>
    </w:p>
    <w:p w:rsidR="00173416" w:rsidRDefault="00173416" w:rsidP="00173416">
      <w:r>
        <w:t>Step 4: Connectivity scenarios</w:t>
      </w:r>
    </w:p>
    <w:p w:rsidR="00173416" w:rsidRDefault="00173416" w:rsidP="00173416">
      <w:r>
        <w:t>Would PC-A ping PC-B? Yes</w:t>
      </w:r>
    </w:p>
    <w:p w:rsidR="00173416" w:rsidRDefault="00173416" w:rsidP="00173416">
      <w:r>
        <w:t>Would PC-A ping PC-C? No</w:t>
      </w:r>
    </w:p>
    <w:p w:rsidR="00173416" w:rsidRDefault="00173416" w:rsidP="00173416">
      <w:r>
        <w:t>Would PC-A ping S3? No</w:t>
      </w:r>
    </w:p>
    <w:p w:rsidR="00173416" w:rsidRDefault="00173416" w:rsidP="00173416">
      <w:r>
        <w:t>Would PC-B ping PC-C? No</w:t>
      </w:r>
    </w:p>
    <w:p w:rsidR="00173416" w:rsidRDefault="00173416" w:rsidP="00173416">
      <w:r>
        <w:t>Would PC-B ping S4? No</w:t>
      </w:r>
    </w:p>
    <w:p w:rsidR="00173416" w:rsidRDefault="00173416" w:rsidP="00173416">
      <w:r>
        <w:t>Would PC-C ping S4? No</w:t>
      </w:r>
    </w:p>
    <w:p w:rsidR="007C09C8" w:rsidRDefault="00173416" w:rsidP="00173416">
      <w:r>
        <w:t xml:space="preserve">Can S3 ping S4? </w:t>
      </w:r>
    </w:p>
    <w:p w:rsidR="00173416" w:rsidRDefault="00173416" w:rsidP="00173416">
      <w:bookmarkStart w:id="0" w:name="_GoBack"/>
      <w:bookmarkEnd w:id="0"/>
      <w:r>
        <w:t>No</w:t>
      </w:r>
    </w:p>
    <w:p w:rsidR="00173416" w:rsidRDefault="00173416" w:rsidP="00173416">
      <w:r>
        <w:t>On-campus tests (Step 5)</w:t>
      </w:r>
    </w:p>
    <w:p w:rsidR="00173416" w:rsidRDefault="00173416" w:rsidP="00173416">
      <w:r>
        <w:t>Can PC-A ping PC-B? Yes</w:t>
      </w:r>
    </w:p>
    <w:p w:rsidR="00173416" w:rsidRDefault="00173416" w:rsidP="00173416">
      <w:r>
        <w:t>Can PC-A ping S3? Yes</w:t>
      </w:r>
    </w:p>
    <w:p w:rsidR="00173416" w:rsidRDefault="00173416" w:rsidP="00173416">
      <w:r>
        <w:t>Can PC-B ping S4? Yes</w:t>
      </w:r>
    </w:p>
    <w:p w:rsidR="00173416" w:rsidRDefault="00173416" w:rsidP="00173416">
      <w:r>
        <w:t>Are the results consistent with your answers to the questions in Step 4? Yes</w:t>
      </w:r>
    </w:p>
    <w:p w:rsidR="00173416" w:rsidRDefault="00173416" w:rsidP="00173416">
      <w:r>
        <w:t>Part 2: Create VLANs and Assign Switch Ports</w:t>
      </w:r>
    </w:p>
    <w:p w:rsidR="00173416" w:rsidRDefault="00173416" w:rsidP="00173416">
      <w:r>
        <w:t>Step 1: Create VLANs on the switches</w:t>
      </w:r>
    </w:p>
    <w:p w:rsidR="00173416" w:rsidRDefault="00173416" w:rsidP="00173416">
      <w:r>
        <w:t>What is the default VLAN? VLAN 1</w:t>
      </w:r>
    </w:p>
    <w:p w:rsidR="00173416" w:rsidRDefault="00173416" w:rsidP="00173416">
      <w:r>
        <w:t>What ports are assigned to the default VLAN? All ports except those specifically assigned to other VLANs</w:t>
      </w:r>
    </w:p>
    <w:p w:rsidR="00173416" w:rsidRDefault="00173416" w:rsidP="00173416">
      <w:r>
        <w:t>Step 2: Assign VLANs to the correct switch interfaces</w:t>
      </w:r>
    </w:p>
    <w:p w:rsidR="00173416" w:rsidRDefault="00173416" w:rsidP="00173416">
      <w:r>
        <w:t>Would PC-A be able to ping PC-B? Yes</w:t>
      </w:r>
    </w:p>
    <w:p w:rsidR="00173416" w:rsidRDefault="00173416" w:rsidP="00173416">
      <w:r>
        <w:t>Is S3 able to ping S4? No</w:t>
      </w:r>
    </w:p>
    <w:p w:rsidR="00173416" w:rsidRDefault="00173416" w:rsidP="00173416">
      <w:r>
        <w:t>On-campus tests (Step 3)</w:t>
      </w:r>
    </w:p>
    <w:p w:rsidR="00173416" w:rsidRDefault="00173416" w:rsidP="00173416">
      <w:r>
        <w:t>Can PC-A ping PC-B? Yes</w:t>
      </w:r>
    </w:p>
    <w:p w:rsidR="00173416" w:rsidRDefault="00173416" w:rsidP="00173416">
      <w:r>
        <w:t>Can S3 ping S4? No</w:t>
      </w:r>
    </w:p>
    <w:p w:rsidR="00173416" w:rsidRDefault="00173416" w:rsidP="00173416">
      <w:r>
        <w:t>Are the ping results consistent with your answers to the questions in Step 2? Yes</w:t>
      </w:r>
    </w:p>
    <w:p w:rsidR="00173416" w:rsidRDefault="00173416" w:rsidP="00173416">
      <w:r>
        <w:t>Part 3: Maintain VLAN Port Assignments and the VLAN Database</w:t>
      </w:r>
    </w:p>
    <w:p w:rsidR="00173416" w:rsidRDefault="00173416" w:rsidP="00173416">
      <w:r>
        <w:t>Step 1: Assign a VLAN to multiple interfaces</w:t>
      </w:r>
    </w:p>
    <w:p w:rsidR="00173416" w:rsidRDefault="00173416" w:rsidP="00173416">
      <w:r>
        <w:lastRenderedPageBreak/>
        <w:t>Which VLAN is Gi1/0/24 now associated with? VLAN 30</w:t>
      </w:r>
    </w:p>
    <w:p w:rsidR="00173416" w:rsidRDefault="00173416" w:rsidP="00173416">
      <w:r>
        <w:t>What is the default name of VLAN 30? VLAN0030</w:t>
      </w:r>
    </w:p>
    <w:p w:rsidR="00173416" w:rsidRDefault="00173416" w:rsidP="00173416">
      <w:r>
        <w:t>Step 2: Remove a VLAN assignment from an interface</w:t>
      </w:r>
    </w:p>
    <w:p w:rsidR="00173416" w:rsidRDefault="00173416" w:rsidP="00173416">
      <w:r>
        <w:t>Which VLAN is Gi1/0/24 assigned to after deleting VLAN 30? Default VLAN (VLAN 1)</w:t>
      </w:r>
    </w:p>
    <w:p w:rsidR="00173416" w:rsidRDefault="00173416" w:rsidP="00173416">
      <w:r>
        <w:t>Part 4: Configure an 802.1Q Trunk Between the Switches</w:t>
      </w:r>
    </w:p>
    <w:p w:rsidR="00173416" w:rsidRDefault="00173416" w:rsidP="00173416">
      <w:r>
        <w:t>Step 1: Use DTP to initiate trunking on Gi1/0/5</w:t>
      </w:r>
    </w:p>
    <w:p w:rsidR="00173416" w:rsidRDefault="00173416" w:rsidP="00173416">
      <w:r>
        <w:t>Why might you want to manually configure an interface to trunk mode instead of using DTP? To have explicit control over trunking and to avoid potential security risks associated with dynamic negotiation.</w:t>
      </w:r>
    </w:p>
    <w:p w:rsidR="00173416" w:rsidRDefault="00173416" w:rsidP="00173416">
      <w:r>
        <w:t>Part 5: Delete the VLAN Database</w:t>
      </w:r>
    </w:p>
    <w:p w:rsidR="00173416" w:rsidRDefault="00173416" w:rsidP="00173416">
      <w:r>
        <w:t>Step 1: Determine if the VLAN database exists</w:t>
      </w:r>
    </w:p>
    <w:p w:rsidR="00173416" w:rsidRDefault="00173416" w:rsidP="00173416">
      <w:r>
        <w:t>To initialize a switch back to its default settings, what other commands are needed? Deleting the startup configuration (erase startup-config) and reloading the switch.</w:t>
      </w:r>
    </w:p>
    <w:p w:rsidR="00173416" w:rsidRDefault="00173416" w:rsidP="00173416">
      <w:r>
        <w:t>Reflection</w:t>
      </w:r>
    </w:p>
    <w:p w:rsidR="00173416" w:rsidRDefault="00173416" w:rsidP="00173416">
      <w:r>
        <w:t>What is needed to allow hosts on VLAN 10 to communicate to hosts on VLAN 20? A router or layer 3 switch to perform inter-VLAN routing.</w:t>
      </w:r>
    </w:p>
    <w:p w:rsidR="00385F49" w:rsidRPr="00173416" w:rsidRDefault="00173416" w:rsidP="00173416">
      <w:r>
        <w:t>What are some primary benefits that an organization can receive through effective use of VLANs? Improved network performance, enhanced security, simplified network management, and increased flexibility in network design.</w:t>
      </w:r>
      <w:r w:rsidR="00D75E9B" w:rsidRPr="00173416">
        <w:t xml:space="preserve"> </w:t>
      </w:r>
    </w:p>
    <w:sectPr w:rsidR="00385F49" w:rsidRPr="00173416">
      <w:headerReference w:type="even" r:id="rId7"/>
      <w:headerReference w:type="default" r:id="rId8"/>
      <w:footerReference w:type="even" r:id="rId9"/>
      <w:footerReference w:type="default" r:id="rId10"/>
      <w:headerReference w:type="first" r:id="rId11"/>
      <w:footerReference w:type="first" r:id="rId12"/>
      <w:pgSz w:w="12240" w:h="15840"/>
      <w:pgMar w:top="1481" w:right="1090" w:bottom="1621" w:left="1080" w:header="82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A04" w:rsidRDefault="00C01A04">
      <w:pPr>
        <w:spacing w:after="0" w:line="240" w:lineRule="auto"/>
      </w:pPr>
      <w:r>
        <w:separator/>
      </w:r>
    </w:p>
  </w:endnote>
  <w:endnote w:type="continuationSeparator" w:id="0">
    <w:p w:rsidR="00C01A04" w:rsidRDefault="00C01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724" w:rsidRDefault="002D0724">
    <w:pPr>
      <w:spacing w:after="0"/>
      <w:ind w:right="-503"/>
      <w:jc w:val="both"/>
    </w:pPr>
    <w:r>
      <w:rPr>
        <w:rFonts w:ascii="Arial" w:eastAsia="Arial" w:hAnsi="Arial" w:cs="Arial"/>
        <w:sz w:val="16"/>
      </w:rPr>
      <w:t xml:space="preserve">© 2013 Cisco and/or its affiliates. All rights reserved. This document is Cisco Public (modified from Routing and Switching Lab 3.2.2.5) .Page </w:t>
    </w:r>
    <w:r>
      <w:fldChar w:fldCharType="begin"/>
    </w:r>
    <w:r>
      <w:instrText xml:space="preserve"> PAGE   \* MERGEFORMAT </w:instrText>
    </w:r>
    <w:r>
      <w:fldChar w:fldCharType="separate"/>
    </w:r>
    <w:r>
      <w:rPr>
        <w:rFonts w:ascii="Arial" w:eastAsia="Arial" w:hAnsi="Arial" w:cs="Arial"/>
        <w:b/>
        <w:sz w:val="16"/>
      </w:rPr>
      <w:t>10</w:t>
    </w:r>
    <w:r>
      <w:rPr>
        <w:rFonts w:ascii="Arial" w:eastAsia="Arial" w:hAnsi="Arial" w:cs="Arial"/>
        <w:b/>
        <w:sz w:val="16"/>
      </w:rPr>
      <w:fldChar w:fldCharType="end"/>
    </w:r>
    <w:r>
      <w:rPr>
        <w:rFonts w:ascii="Arial" w:eastAsia="Arial" w:hAnsi="Arial" w:cs="Arial"/>
        <w:sz w:val="16"/>
      </w:rPr>
      <w:t xml:space="preserve"> of </w:t>
    </w:r>
    <w:fldSimple w:instr=" NUMPAGES   \* MERGEFORMAT ">
      <w:r>
        <w:rPr>
          <w:rFonts w:ascii="Arial" w:eastAsia="Arial" w:hAnsi="Arial" w:cs="Arial"/>
          <w:b/>
          <w:sz w:val="16"/>
        </w:rPr>
        <w:t>12</w:t>
      </w:r>
    </w:fldSimple>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724" w:rsidRDefault="002D0724">
    <w:pPr>
      <w:spacing w:after="0"/>
      <w:ind w:right="-503"/>
      <w:jc w:val="both"/>
    </w:pPr>
    <w:r>
      <w:rPr>
        <w:rFonts w:ascii="Arial" w:eastAsia="Arial" w:hAnsi="Arial" w:cs="Arial"/>
        <w:sz w:val="16"/>
      </w:rPr>
      <w:t xml:space="preserve">© 2013 Cisco and/or its affiliates. All rights reserved. This document is Cisco Public (modified from Routing and Switching Lab 3.2.2.5) .Page </w:t>
    </w:r>
    <w:r>
      <w:fldChar w:fldCharType="begin"/>
    </w:r>
    <w:r>
      <w:instrText xml:space="preserve"> PAGE   \* MERGEFORMAT </w:instrText>
    </w:r>
    <w:r>
      <w:fldChar w:fldCharType="separate"/>
    </w:r>
    <w:r>
      <w:rPr>
        <w:rFonts w:ascii="Arial" w:eastAsia="Arial" w:hAnsi="Arial" w:cs="Arial"/>
        <w:b/>
        <w:sz w:val="16"/>
      </w:rPr>
      <w:t>10</w:t>
    </w:r>
    <w:r>
      <w:rPr>
        <w:rFonts w:ascii="Arial" w:eastAsia="Arial" w:hAnsi="Arial" w:cs="Arial"/>
        <w:b/>
        <w:sz w:val="16"/>
      </w:rPr>
      <w:fldChar w:fldCharType="end"/>
    </w:r>
    <w:r>
      <w:rPr>
        <w:rFonts w:ascii="Arial" w:eastAsia="Arial" w:hAnsi="Arial" w:cs="Arial"/>
        <w:sz w:val="16"/>
      </w:rPr>
      <w:t xml:space="preserve"> of </w:t>
    </w:r>
    <w:fldSimple w:instr=" NUMPAGES   \* MERGEFORMAT ">
      <w:r>
        <w:rPr>
          <w:rFonts w:ascii="Arial" w:eastAsia="Arial" w:hAnsi="Arial" w:cs="Arial"/>
          <w:b/>
          <w:sz w:val="16"/>
        </w:rPr>
        <w:t>12</w:t>
      </w:r>
    </w:fldSimple>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724" w:rsidRDefault="002D0724">
    <w:pPr>
      <w:spacing w:after="0"/>
      <w:ind w:right="-503"/>
      <w:jc w:val="both"/>
    </w:pPr>
    <w:r>
      <w:rPr>
        <w:rFonts w:ascii="Arial" w:eastAsia="Arial" w:hAnsi="Arial" w:cs="Arial"/>
        <w:sz w:val="16"/>
      </w:rPr>
      <w:t xml:space="preserve">© 2013 Cisco and/or its affiliates. All rights reserved. This document is Cisco Public (modified from Routing and Switching Lab 3.2.2.5) .Page </w:t>
    </w:r>
    <w:r>
      <w:fldChar w:fldCharType="begin"/>
    </w:r>
    <w:r>
      <w:instrText xml:space="preserve"> PAGE   \* MERGEFORMAT </w:instrText>
    </w:r>
    <w:r>
      <w:fldChar w:fldCharType="separate"/>
    </w:r>
    <w:r>
      <w:rPr>
        <w:rFonts w:ascii="Arial" w:eastAsia="Arial" w:hAnsi="Arial" w:cs="Arial"/>
        <w:b/>
        <w:sz w:val="16"/>
      </w:rPr>
      <w:t>10</w:t>
    </w:r>
    <w:r>
      <w:rPr>
        <w:rFonts w:ascii="Arial" w:eastAsia="Arial" w:hAnsi="Arial" w:cs="Arial"/>
        <w:b/>
        <w:sz w:val="16"/>
      </w:rPr>
      <w:fldChar w:fldCharType="end"/>
    </w:r>
    <w:r>
      <w:rPr>
        <w:rFonts w:ascii="Arial" w:eastAsia="Arial" w:hAnsi="Arial" w:cs="Arial"/>
        <w:sz w:val="16"/>
      </w:rPr>
      <w:t xml:space="preserve"> of </w:t>
    </w:r>
    <w:fldSimple w:instr=" NUMPAGES   \* MERGEFORMAT ">
      <w:r>
        <w:rPr>
          <w:rFonts w:ascii="Arial" w:eastAsia="Arial" w:hAnsi="Arial" w:cs="Arial"/>
          <w:b/>
          <w:sz w:val="16"/>
        </w:rPr>
        <w:t>12</w:t>
      </w:r>
    </w:fldSimple>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A04" w:rsidRDefault="00C01A04">
      <w:pPr>
        <w:spacing w:after="0" w:line="240" w:lineRule="auto"/>
      </w:pPr>
      <w:r>
        <w:separator/>
      </w:r>
    </w:p>
  </w:footnote>
  <w:footnote w:type="continuationSeparator" w:id="0">
    <w:p w:rsidR="00C01A04" w:rsidRDefault="00C01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724" w:rsidRDefault="002D0724">
    <w:pPr>
      <w:tabs>
        <w:tab w:val="center" w:pos="5041"/>
        <w:tab w:val="right" w:pos="10071"/>
      </w:tabs>
      <w:spacing w:after="0"/>
      <w:ind w:right="-11"/>
    </w:pPr>
    <w:r>
      <w:rPr>
        <w:noProof/>
      </w:rPr>
      <mc:AlternateContent>
        <mc:Choice Requires="wpg">
          <w:drawing>
            <wp:anchor distT="0" distB="0" distL="114300" distR="114300" simplePos="0" relativeHeight="251660288" behindDoc="0" locked="0" layoutInCell="1" allowOverlap="1">
              <wp:simplePos x="0" y="0"/>
              <wp:positionH relativeFrom="page">
                <wp:posOffset>666750</wp:posOffset>
              </wp:positionH>
              <wp:positionV relativeFrom="page">
                <wp:posOffset>675894</wp:posOffset>
              </wp:positionV>
              <wp:extent cx="6438900" cy="28194"/>
              <wp:effectExtent l="0" t="0" r="0" b="0"/>
              <wp:wrapSquare wrapText="bothSides"/>
              <wp:docPr id="14938" name="Group 14938"/>
              <wp:cNvGraphicFramePr/>
              <a:graphic xmlns:a="http://schemas.openxmlformats.org/drawingml/2006/main">
                <a:graphicData uri="http://schemas.microsoft.com/office/word/2010/wordprocessingGroup">
                  <wpg:wgp>
                    <wpg:cNvGrpSpPr/>
                    <wpg:grpSpPr>
                      <a:xfrm>
                        <a:off x="0" y="0"/>
                        <a:ext cx="6438900" cy="28194"/>
                        <a:chOff x="0" y="0"/>
                        <a:chExt cx="6438900" cy="28194"/>
                      </a:xfrm>
                    </wpg:grpSpPr>
                    <wps:wsp>
                      <wps:cNvPr id="15847" name="Shape 15847"/>
                      <wps:cNvSpPr/>
                      <wps:spPr>
                        <a:xfrm>
                          <a:off x="0" y="0"/>
                          <a:ext cx="6438900" cy="28194"/>
                        </a:xfrm>
                        <a:custGeom>
                          <a:avLst/>
                          <a:gdLst/>
                          <a:ahLst/>
                          <a:cxnLst/>
                          <a:rect l="0" t="0" r="0" b="0"/>
                          <a:pathLst>
                            <a:path w="6438900" h="28194">
                              <a:moveTo>
                                <a:pt x="0" y="0"/>
                              </a:moveTo>
                              <a:lnTo>
                                <a:pt x="6438900" y="0"/>
                              </a:lnTo>
                              <a:lnTo>
                                <a:pt x="6438900"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38" style="width:507pt;height:2.21997pt;position:absolute;mso-position-horizontal-relative:page;mso-position-horizontal:absolute;margin-left:52.5pt;mso-position-vertical-relative:page;margin-top:53.22pt;" coordsize="64389,281">
              <v:shape id="Shape 15848" style="position:absolute;width:64389;height:281;left:0;top:0;" coordsize="6438900,28194" path="m0,0l6438900,0l6438900,28194l0,28194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TNE10006/TNE60006 </w:t>
    </w:r>
    <w:r>
      <w:rPr>
        <w:rFonts w:ascii="Arial" w:eastAsia="Arial" w:hAnsi="Arial" w:cs="Arial"/>
        <w:b/>
        <w:sz w:val="20"/>
      </w:rPr>
      <w:tab/>
      <w:t xml:space="preserve">Networks and Switching </w:t>
    </w:r>
    <w:r>
      <w:rPr>
        <w:rFonts w:ascii="Arial" w:eastAsia="Arial" w:hAnsi="Arial" w:cs="Arial"/>
        <w:b/>
        <w:sz w:val="20"/>
      </w:rPr>
      <w:tab/>
      <w:t xml:space="preserve">Lab SU4a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724" w:rsidRDefault="002D0724">
    <w:pPr>
      <w:tabs>
        <w:tab w:val="center" w:pos="5041"/>
        <w:tab w:val="right" w:pos="10071"/>
      </w:tabs>
      <w:spacing w:after="0"/>
      <w:ind w:right="-11"/>
    </w:pPr>
    <w:r>
      <w:rPr>
        <w:noProof/>
      </w:rPr>
      <mc:AlternateContent>
        <mc:Choice Requires="wpg">
          <w:drawing>
            <wp:anchor distT="0" distB="0" distL="114300" distR="114300" simplePos="0" relativeHeight="251661312" behindDoc="0" locked="0" layoutInCell="1" allowOverlap="1">
              <wp:simplePos x="0" y="0"/>
              <wp:positionH relativeFrom="page">
                <wp:posOffset>666750</wp:posOffset>
              </wp:positionH>
              <wp:positionV relativeFrom="page">
                <wp:posOffset>675894</wp:posOffset>
              </wp:positionV>
              <wp:extent cx="6438900" cy="28194"/>
              <wp:effectExtent l="0" t="0" r="0" b="0"/>
              <wp:wrapSquare wrapText="bothSides"/>
              <wp:docPr id="14916" name="Group 14916"/>
              <wp:cNvGraphicFramePr/>
              <a:graphic xmlns:a="http://schemas.openxmlformats.org/drawingml/2006/main">
                <a:graphicData uri="http://schemas.microsoft.com/office/word/2010/wordprocessingGroup">
                  <wpg:wgp>
                    <wpg:cNvGrpSpPr/>
                    <wpg:grpSpPr>
                      <a:xfrm>
                        <a:off x="0" y="0"/>
                        <a:ext cx="6438900" cy="28194"/>
                        <a:chOff x="0" y="0"/>
                        <a:chExt cx="6438900" cy="28194"/>
                      </a:xfrm>
                    </wpg:grpSpPr>
                    <wps:wsp>
                      <wps:cNvPr id="15845" name="Shape 15845"/>
                      <wps:cNvSpPr/>
                      <wps:spPr>
                        <a:xfrm>
                          <a:off x="0" y="0"/>
                          <a:ext cx="6438900" cy="28194"/>
                        </a:xfrm>
                        <a:custGeom>
                          <a:avLst/>
                          <a:gdLst/>
                          <a:ahLst/>
                          <a:cxnLst/>
                          <a:rect l="0" t="0" r="0" b="0"/>
                          <a:pathLst>
                            <a:path w="6438900" h="28194">
                              <a:moveTo>
                                <a:pt x="0" y="0"/>
                              </a:moveTo>
                              <a:lnTo>
                                <a:pt x="6438900" y="0"/>
                              </a:lnTo>
                              <a:lnTo>
                                <a:pt x="6438900"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16" style="width:507pt;height:2.21997pt;position:absolute;mso-position-horizontal-relative:page;mso-position-horizontal:absolute;margin-left:52.5pt;mso-position-vertical-relative:page;margin-top:53.22pt;" coordsize="64389,281">
              <v:shape id="Shape 15846" style="position:absolute;width:64389;height:281;left:0;top:0;" coordsize="6438900,28194" path="m0,0l6438900,0l6438900,28194l0,28194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TNE10006/TNE60006 </w:t>
    </w:r>
    <w:r>
      <w:rPr>
        <w:rFonts w:ascii="Arial" w:eastAsia="Arial" w:hAnsi="Arial" w:cs="Arial"/>
        <w:b/>
        <w:sz w:val="20"/>
      </w:rPr>
      <w:tab/>
      <w:t xml:space="preserve">Networks and Switching </w:t>
    </w:r>
    <w:r>
      <w:rPr>
        <w:rFonts w:ascii="Arial" w:eastAsia="Arial" w:hAnsi="Arial" w:cs="Arial"/>
        <w:b/>
        <w:sz w:val="20"/>
      </w:rPr>
      <w:tab/>
      <w:t xml:space="preserve">Lab SU4a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724" w:rsidRDefault="002D0724">
    <w:pPr>
      <w:tabs>
        <w:tab w:val="center" w:pos="5041"/>
        <w:tab w:val="right" w:pos="10071"/>
      </w:tabs>
      <w:spacing w:after="0"/>
      <w:ind w:right="-11"/>
    </w:pPr>
    <w:r>
      <w:rPr>
        <w:noProof/>
      </w:rPr>
      <mc:AlternateContent>
        <mc:Choice Requires="wpg">
          <w:drawing>
            <wp:anchor distT="0" distB="0" distL="114300" distR="114300" simplePos="0" relativeHeight="251662336" behindDoc="0" locked="0" layoutInCell="1" allowOverlap="1">
              <wp:simplePos x="0" y="0"/>
              <wp:positionH relativeFrom="page">
                <wp:posOffset>666750</wp:posOffset>
              </wp:positionH>
              <wp:positionV relativeFrom="page">
                <wp:posOffset>675894</wp:posOffset>
              </wp:positionV>
              <wp:extent cx="6438900" cy="28194"/>
              <wp:effectExtent l="0" t="0" r="0" b="0"/>
              <wp:wrapSquare wrapText="bothSides"/>
              <wp:docPr id="14894" name="Group 14894"/>
              <wp:cNvGraphicFramePr/>
              <a:graphic xmlns:a="http://schemas.openxmlformats.org/drawingml/2006/main">
                <a:graphicData uri="http://schemas.microsoft.com/office/word/2010/wordprocessingGroup">
                  <wpg:wgp>
                    <wpg:cNvGrpSpPr/>
                    <wpg:grpSpPr>
                      <a:xfrm>
                        <a:off x="0" y="0"/>
                        <a:ext cx="6438900" cy="28194"/>
                        <a:chOff x="0" y="0"/>
                        <a:chExt cx="6438900" cy="28194"/>
                      </a:xfrm>
                    </wpg:grpSpPr>
                    <wps:wsp>
                      <wps:cNvPr id="15843" name="Shape 15843"/>
                      <wps:cNvSpPr/>
                      <wps:spPr>
                        <a:xfrm>
                          <a:off x="0" y="0"/>
                          <a:ext cx="6438900" cy="28194"/>
                        </a:xfrm>
                        <a:custGeom>
                          <a:avLst/>
                          <a:gdLst/>
                          <a:ahLst/>
                          <a:cxnLst/>
                          <a:rect l="0" t="0" r="0" b="0"/>
                          <a:pathLst>
                            <a:path w="6438900" h="28194">
                              <a:moveTo>
                                <a:pt x="0" y="0"/>
                              </a:moveTo>
                              <a:lnTo>
                                <a:pt x="6438900" y="0"/>
                              </a:lnTo>
                              <a:lnTo>
                                <a:pt x="6438900"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94" style="width:507pt;height:2.21997pt;position:absolute;mso-position-horizontal-relative:page;mso-position-horizontal:absolute;margin-left:52.5pt;mso-position-vertical-relative:page;margin-top:53.22pt;" coordsize="64389,281">
              <v:shape id="Shape 15844" style="position:absolute;width:64389;height:281;left:0;top:0;" coordsize="6438900,28194" path="m0,0l6438900,0l6438900,28194l0,28194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TNE10006/TNE60006 </w:t>
    </w:r>
    <w:r>
      <w:rPr>
        <w:rFonts w:ascii="Arial" w:eastAsia="Arial" w:hAnsi="Arial" w:cs="Arial"/>
        <w:b/>
        <w:sz w:val="20"/>
      </w:rPr>
      <w:tab/>
      <w:t xml:space="preserve">Networks and Switching </w:t>
    </w:r>
    <w:r>
      <w:rPr>
        <w:rFonts w:ascii="Arial" w:eastAsia="Arial" w:hAnsi="Arial" w:cs="Arial"/>
        <w:b/>
        <w:sz w:val="20"/>
      </w:rPr>
      <w:tab/>
      <w:t xml:space="preserve">Lab SU4a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762B1"/>
    <w:multiLevelType w:val="hybridMultilevel"/>
    <w:tmpl w:val="F2BCD8C2"/>
    <w:lvl w:ilvl="0" w:tplc="1B00594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88251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20597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49C041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080F1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00ECD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E7A2CD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3E628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C048B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82543D"/>
    <w:multiLevelType w:val="hybridMultilevel"/>
    <w:tmpl w:val="DFEA9BA2"/>
    <w:lvl w:ilvl="0" w:tplc="35A2E25C">
      <w:start w:val="2"/>
      <w:numFmt w:val="decimal"/>
      <w:lvlText w:val="%1"/>
      <w:lvlJc w:val="left"/>
      <w:pPr>
        <w:ind w:left="102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A02A19DE">
      <w:start w:val="1"/>
      <w:numFmt w:val="lowerLetter"/>
      <w:lvlText w:val="%2"/>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AA84227A">
      <w:start w:val="1"/>
      <w:numFmt w:val="lowerRoman"/>
      <w:lvlText w:val="%3"/>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FFD64214">
      <w:start w:val="1"/>
      <w:numFmt w:val="decimal"/>
      <w:lvlText w:val="%4"/>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85FA6D3E">
      <w:start w:val="1"/>
      <w:numFmt w:val="lowerLetter"/>
      <w:lvlText w:val="%5"/>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3E08126C">
      <w:start w:val="1"/>
      <w:numFmt w:val="lowerRoman"/>
      <w:lvlText w:val="%6"/>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FCFCF842">
      <w:start w:val="1"/>
      <w:numFmt w:val="decimal"/>
      <w:lvlText w:val="%7"/>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7C8CAD10">
      <w:start w:val="1"/>
      <w:numFmt w:val="lowerLetter"/>
      <w:lvlText w:val="%8"/>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BA420BAC">
      <w:start w:val="1"/>
      <w:numFmt w:val="lowerRoman"/>
      <w:lvlText w:val="%9"/>
      <w:lvlJc w:val="left"/>
      <w:pPr>
        <w:ind w:left="72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F332221"/>
    <w:multiLevelType w:val="hybridMultilevel"/>
    <w:tmpl w:val="1C4E4B20"/>
    <w:lvl w:ilvl="0" w:tplc="5964BFE2">
      <w:start w:val="1"/>
      <w:numFmt w:val="lowerLetter"/>
      <w:lvlText w:val="%1."/>
      <w:lvlJc w:val="left"/>
      <w:pPr>
        <w:ind w:left="5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52E05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B4770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16479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1C9C5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1C2BF2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10EEC3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34BCC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2AFA7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2135BBF"/>
    <w:multiLevelType w:val="hybridMultilevel"/>
    <w:tmpl w:val="CA663768"/>
    <w:lvl w:ilvl="0" w:tplc="0BD89930">
      <w:start w:val="1"/>
      <w:numFmt w:val="decimal"/>
      <w:lvlText w:val="%1"/>
      <w:lvlJc w:val="left"/>
      <w:pPr>
        <w:ind w:left="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36223F0A">
      <w:start w:val="1002"/>
      <w:numFmt w:val="decimal"/>
      <w:lvlText w:val="%2"/>
      <w:lvlJc w:val="left"/>
      <w:pPr>
        <w:ind w:left="12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EC8A2508">
      <w:start w:val="1"/>
      <w:numFmt w:val="lowerRoman"/>
      <w:lvlText w:val="%3"/>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6A031B8">
      <w:start w:val="1"/>
      <w:numFmt w:val="decimal"/>
      <w:lvlText w:val="%4"/>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B2341006">
      <w:start w:val="1"/>
      <w:numFmt w:val="lowerLetter"/>
      <w:lvlText w:val="%5"/>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327AD578">
      <w:start w:val="1"/>
      <w:numFmt w:val="lowerRoman"/>
      <w:lvlText w:val="%6"/>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1B5E3422">
      <w:start w:val="1"/>
      <w:numFmt w:val="decimal"/>
      <w:lvlText w:val="%7"/>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581E010A">
      <w:start w:val="1"/>
      <w:numFmt w:val="lowerLetter"/>
      <w:lvlText w:val="%8"/>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352C435E">
      <w:start w:val="1"/>
      <w:numFmt w:val="lowerRoman"/>
      <w:lvlText w:val="%9"/>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C8356ED"/>
    <w:multiLevelType w:val="hybridMultilevel"/>
    <w:tmpl w:val="2132D070"/>
    <w:lvl w:ilvl="0" w:tplc="EB049392">
      <w:start w:val="1"/>
      <w:numFmt w:val="decimal"/>
      <w:lvlText w:val="%1"/>
      <w:lvlJc w:val="left"/>
      <w:pPr>
        <w:ind w:left="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D1D090BE">
      <w:start w:val="1002"/>
      <w:numFmt w:val="decimal"/>
      <w:lvlText w:val="%2"/>
      <w:lvlJc w:val="left"/>
      <w:pPr>
        <w:ind w:left="12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6FA0CF12">
      <w:start w:val="1"/>
      <w:numFmt w:val="lowerRoman"/>
      <w:lvlText w:val="%3"/>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E0AF270">
      <w:start w:val="1"/>
      <w:numFmt w:val="decimal"/>
      <w:lvlText w:val="%4"/>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44D2BB5E">
      <w:start w:val="1"/>
      <w:numFmt w:val="lowerLetter"/>
      <w:lvlText w:val="%5"/>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5A0897E">
      <w:start w:val="1"/>
      <w:numFmt w:val="lowerRoman"/>
      <w:lvlText w:val="%6"/>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3C027C08">
      <w:start w:val="1"/>
      <w:numFmt w:val="decimal"/>
      <w:lvlText w:val="%7"/>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C3B6B1D6">
      <w:start w:val="1"/>
      <w:numFmt w:val="lowerLetter"/>
      <w:lvlText w:val="%8"/>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02BE84D8">
      <w:start w:val="1"/>
      <w:numFmt w:val="lowerRoman"/>
      <w:lvlText w:val="%9"/>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D7C2F50"/>
    <w:multiLevelType w:val="hybridMultilevel"/>
    <w:tmpl w:val="822E8B6C"/>
    <w:lvl w:ilvl="0" w:tplc="35A2D70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E6A08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1ADC7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390C2C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F8A4C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684D39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110E1D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A49B0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7E322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E21BE7"/>
    <w:multiLevelType w:val="hybridMultilevel"/>
    <w:tmpl w:val="52AC0836"/>
    <w:lvl w:ilvl="0" w:tplc="6A3CEB46">
      <w:start w:val="1"/>
      <w:numFmt w:val="decimal"/>
      <w:lvlText w:val="%1"/>
      <w:lvlJc w:val="left"/>
      <w:pPr>
        <w:ind w:left="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60E6EB9E">
      <w:start w:val="1002"/>
      <w:numFmt w:val="decimal"/>
      <w:lvlText w:val="%2"/>
      <w:lvlJc w:val="left"/>
      <w:pPr>
        <w:ind w:left="12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B8AAF3F2">
      <w:start w:val="1"/>
      <w:numFmt w:val="lowerRoman"/>
      <w:lvlText w:val="%3"/>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178840DE">
      <w:start w:val="1"/>
      <w:numFmt w:val="decimal"/>
      <w:lvlText w:val="%4"/>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D2081B0A">
      <w:start w:val="1"/>
      <w:numFmt w:val="lowerLetter"/>
      <w:lvlText w:val="%5"/>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5D699DA">
      <w:start w:val="1"/>
      <w:numFmt w:val="lowerRoman"/>
      <w:lvlText w:val="%6"/>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B0DC734C">
      <w:start w:val="1"/>
      <w:numFmt w:val="decimal"/>
      <w:lvlText w:val="%7"/>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9AE8513E">
      <w:start w:val="1"/>
      <w:numFmt w:val="lowerLetter"/>
      <w:lvlText w:val="%8"/>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4FCE05AC">
      <w:start w:val="1"/>
      <w:numFmt w:val="lowerRoman"/>
      <w:lvlText w:val="%9"/>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351F2F78"/>
    <w:multiLevelType w:val="hybridMultilevel"/>
    <w:tmpl w:val="7B5E3C80"/>
    <w:lvl w:ilvl="0" w:tplc="76B8E236">
      <w:start w:val="1"/>
      <w:numFmt w:val="decimal"/>
      <w:lvlText w:val="%1"/>
      <w:lvlJc w:val="left"/>
      <w:pPr>
        <w:ind w:left="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CF069370">
      <w:start w:val="2"/>
      <w:numFmt w:val="decimal"/>
      <w:lvlRestart w:val="0"/>
      <w:lvlText w:val="%2"/>
      <w:lvlJc w:val="left"/>
      <w:pPr>
        <w:ind w:left="102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A8763BFA">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3434FDFE">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4E67DCE">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B688210C">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0F78B248">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265E326C">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B82E4FFC">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368B382C"/>
    <w:multiLevelType w:val="hybridMultilevel"/>
    <w:tmpl w:val="78B06DFA"/>
    <w:lvl w:ilvl="0" w:tplc="97484D5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CC1B1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C384E2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1872D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726C4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76823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4348BA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6A848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C28FB7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CFE09D0"/>
    <w:multiLevelType w:val="hybridMultilevel"/>
    <w:tmpl w:val="2C28610C"/>
    <w:lvl w:ilvl="0" w:tplc="A5AAD63A">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C27A7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D01E4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5C8847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405DA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BA74D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3BC12B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62176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CF8A7A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23766DF"/>
    <w:multiLevelType w:val="hybridMultilevel"/>
    <w:tmpl w:val="9BC8CEC0"/>
    <w:lvl w:ilvl="0" w:tplc="50E82FA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7285CE">
      <w:start w:val="1"/>
      <w:numFmt w:val="lowerLetter"/>
      <w:lvlText w:val="%2"/>
      <w:lvlJc w:val="left"/>
      <w:pPr>
        <w:ind w:left="14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F044DE">
      <w:start w:val="1"/>
      <w:numFmt w:val="lowerRoman"/>
      <w:lvlText w:val="%3"/>
      <w:lvlJc w:val="left"/>
      <w:pPr>
        <w:ind w:left="21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300544">
      <w:start w:val="1"/>
      <w:numFmt w:val="decimal"/>
      <w:lvlText w:val="%4"/>
      <w:lvlJc w:val="left"/>
      <w:pPr>
        <w:ind w:left="28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1CB0AC">
      <w:start w:val="1"/>
      <w:numFmt w:val="lowerLetter"/>
      <w:lvlText w:val="%5"/>
      <w:lvlJc w:val="left"/>
      <w:pPr>
        <w:ind w:left="35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00DA8A">
      <w:start w:val="1"/>
      <w:numFmt w:val="lowerRoman"/>
      <w:lvlText w:val="%6"/>
      <w:lvlJc w:val="left"/>
      <w:pPr>
        <w:ind w:left="43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95E3D78">
      <w:start w:val="1"/>
      <w:numFmt w:val="decimal"/>
      <w:lvlText w:val="%7"/>
      <w:lvlJc w:val="left"/>
      <w:pPr>
        <w:ind w:left="50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B0E98E">
      <w:start w:val="1"/>
      <w:numFmt w:val="lowerLetter"/>
      <w:lvlText w:val="%8"/>
      <w:lvlJc w:val="left"/>
      <w:pPr>
        <w:ind w:left="57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ACE5EE">
      <w:start w:val="1"/>
      <w:numFmt w:val="lowerRoman"/>
      <w:lvlText w:val="%9"/>
      <w:lvlJc w:val="left"/>
      <w:pPr>
        <w:ind w:left="64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1A56218"/>
    <w:multiLevelType w:val="hybridMultilevel"/>
    <w:tmpl w:val="F5A67F72"/>
    <w:lvl w:ilvl="0" w:tplc="CFBE363A">
      <w:start w:val="1"/>
      <w:numFmt w:val="decimal"/>
      <w:lvlText w:val="%1"/>
      <w:lvlJc w:val="left"/>
      <w:pPr>
        <w:ind w:left="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CEC04464">
      <w:start w:val="1002"/>
      <w:numFmt w:val="decimal"/>
      <w:lvlText w:val="%2"/>
      <w:lvlJc w:val="left"/>
      <w:pPr>
        <w:ind w:left="12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156888C8">
      <w:start w:val="1"/>
      <w:numFmt w:val="lowerRoman"/>
      <w:lvlText w:val="%3"/>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FC6E97EC">
      <w:start w:val="1"/>
      <w:numFmt w:val="decimal"/>
      <w:lvlText w:val="%4"/>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BAA625D2">
      <w:start w:val="1"/>
      <w:numFmt w:val="lowerLetter"/>
      <w:lvlText w:val="%5"/>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57A0F6F2">
      <w:start w:val="1"/>
      <w:numFmt w:val="lowerRoman"/>
      <w:lvlText w:val="%6"/>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7C0B8F4">
      <w:start w:val="1"/>
      <w:numFmt w:val="decimal"/>
      <w:lvlText w:val="%7"/>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043490AC">
      <w:start w:val="1"/>
      <w:numFmt w:val="lowerLetter"/>
      <w:lvlText w:val="%8"/>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A20AEECA">
      <w:start w:val="1"/>
      <w:numFmt w:val="lowerRoman"/>
      <w:lvlText w:val="%9"/>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53593F56"/>
    <w:multiLevelType w:val="hybridMultilevel"/>
    <w:tmpl w:val="1E1202C6"/>
    <w:lvl w:ilvl="0" w:tplc="BB7AADC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84B680">
      <w:start w:val="1"/>
      <w:numFmt w:val="decimal"/>
      <w:lvlText w:val="%2"/>
      <w:lvlJc w:val="left"/>
      <w:pPr>
        <w:ind w:left="12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E870CAC4">
      <w:start w:val="1"/>
      <w:numFmt w:val="lowerRoman"/>
      <w:lvlText w:val="%3"/>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344A877E">
      <w:start w:val="1"/>
      <w:numFmt w:val="decimal"/>
      <w:lvlText w:val="%4"/>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4CDE3160">
      <w:start w:val="1"/>
      <w:numFmt w:val="lowerLetter"/>
      <w:lvlText w:val="%5"/>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8F540204">
      <w:start w:val="1"/>
      <w:numFmt w:val="lowerRoman"/>
      <w:lvlText w:val="%6"/>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D0968614">
      <w:start w:val="1"/>
      <w:numFmt w:val="decimal"/>
      <w:lvlText w:val="%7"/>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0D969620">
      <w:start w:val="1"/>
      <w:numFmt w:val="lowerLetter"/>
      <w:lvlText w:val="%8"/>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DC58BA18">
      <w:start w:val="1"/>
      <w:numFmt w:val="lowerRoman"/>
      <w:lvlText w:val="%9"/>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54951500"/>
    <w:multiLevelType w:val="hybridMultilevel"/>
    <w:tmpl w:val="B9CC6434"/>
    <w:lvl w:ilvl="0" w:tplc="73C82F3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82C9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9053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8435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44CA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E671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56C8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F449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9060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8207F91"/>
    <w:multiLevelType w:val="hybridMultilevel"/>
    <w:tmpl w:val="812AAB06"/>
    <w:lvl w:ilvl="0" w:tplc="A14EB9CA">
      <w:start w:val="1"/>
      <w:numFmt w:val="decimal"/>
      <w:lvlText w:val="%1"/>
      <w:lvlJc w:val="left"/>
      <w:pPr>
        <w:ind w:left="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254888FA">
      <w:start w:val="1002"/>
      <w:numFmt w:val="decimal"/>
      <w:lvlText w:val="%2"/>
      <w:lvlJc w:val="left"/>
      <w:pPr>
        <w:ind w:left="12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5428E43E">
      <w:start w:val="1"/>
      <w:numFmt w:val="lowerRoman"/>
      <w:lvlText w:val="%3"/>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CB94A3D2">
      <w:start w:val="1"/>
      <w:numFmt w:val="decimal"/>
      <w:lvlText w:val="%4"/>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5EC63656">
      <w:start w:val="1"/>
      <w:numFmt w:val="lowerLetter"/>
      <w:lvlText w:val="%5"/>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D68EBD0E">
      <w:start w:val="1"/>
      <w:numFmt w:val="lowerRoman"/>
      <w:lvlText w:val="%6"/>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7C9E592E">
      <w:start w:val="1"/>
      <w:numFmt w:val="decimal"/>
      <w:lvlText w:val="%7"/>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B400F37C">
      <w:start w:val="1"/>
      <w:numFmt w:val="lowerLetter"/>
      <w:lvlText w:val="%8"/>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A13849D8">
      <w:start w:val="1"/>
      <w:numFmt w:val="lowerRoman"/>
      <w:lvlText w:val="%9"/>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5F5472E1"/>
    <w:multiLevelType w:val="hybridMultilevel"/>
    <w:tmpl w:val="D03AE746"/>
    <w:lvl w:ilvl="0" w:tplc="F12CA3BA">
      <w:start w:val="1"/>
      <w:numFmt w:val="decimal"/>
      <w:lvlText w:val="%1"/>
      <w:lvlJc w:val="left"/>
      <w:pPr>
        <w:ind w:left="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C1B8667C">
      <w:start w:val="1002"/>
      <w:numFmt w:val="decimal"/>
      <w:lvlText w:val="%2"/>
      <w:lvlJc w:val="left"/>
      <w:pPr>
        <w:ind w:left="12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4170C91C">
      <w:start w:val="1"/>
      <w:numFmt w:val="lowerRoman"/>
      <w:lvlText w:val="%3"/>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E2C8AFFA">
      <w:start w:val="1"/>
      <w:numFmt w:val="decimal"/>
      <w:lvlText w:val="%4"/>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BA4CA92A">
      <w:start w:val="1"/>
      <w:numFmt w:val="lowerLetter"/>
      <w:lvlText w:val="%5"/>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4A18D438">
      <w:start w:val="1"/>
      <w:numFmt w:val="lowerRoman"/>
      <w:lvlText w:val="%6"/>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EBF239A6">
      <w:start w:val="1"/>
      <w:numFmt w:val="decimal"/>
      <w:lvlText w:val="%7"/>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F6C8FA30">
      <w:start w:val="1"/>
      <w:numFmt w:val="lowerLetter"/>
      <w:lvlText w:val="%8"/>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CD387ED6">
      <w:start w:val="1"/>
      <w:numFmt w:val="lowerRoman"/>
      <w:lvlText w:val="%9"/>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62842058"/>
    <w:multiLevelType w:val="hybridMultilevel"/>
    <w:tmpl w:val="0CE290C4"/>
    <w:lvl w:ilvl="0" w:tplc="16A6355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4E7D7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A98E4C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149CB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3265B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940B8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A6E48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32CC0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3941EC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E5E5280"/>
    <w:multiLevelType w:val="hybridMultilevel"/>
    <w:tmpl w:val="8EF03AB2"/>
    <w:lvl w:ilvl="0" w:tplc="3F68E44C">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C0E3E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A4FCA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6EDD5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7EAA6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F4022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C82500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E4BE7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248926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0FE0518"/>
    <w:multiLevelType w:val="hybridMultilevel"/>
    <w:tmpl w:val="32925162"/>
    <w:lvl w:ilvl="0" w:tplc="A4CA4CA0">
      <w:start w:val="1"/>
      <w:numFmt w:val="decimal"/>
      <w:lvlText w:val="%1"/>
      <w:lvlJc w:val="left"/>
      <w:pPr>
        <w:ind w:left="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248FDF4">
      <w:start w:val="1002"/>
      <w:numFmt w:val="decimal"/>
      <w:lvlText w:val="%2"/>
      <w:lvlJc w:val="left"/>
      <w:pPr>
        <w:ind w:left="12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0A247340">
      <w:start w:val="1"/>
      <w:numFmt w:val="lowerRoman"/>
      <w:lvlText w:val="%3"/>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DD3AABAA">
      <w:start w:val="1"/>
      <w:numFmt w:val="decimal"/>
      <w:lvlText w:val="%4"/>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4B8E0968">
      <w:start w:val="1"/>
      <w:numFmt w:val="lowerLetter"/>
      <w:lvlText w:val="%5"/>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4C6424BE">
      <w:start w:val="1"/>
      <w:numFmt w:val="lowerRoman"/>
      <w:lvlText w:val="%6"/>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10FAC50C">
      <w:start w:val="1"/>
      <w:numFmt w:val="decimal"/>
      <w:lvlText w:val="%7"/>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027806B2">
      <w:start w:val="1"/>
      <w:numFmt w:val="lowerLetter"/>
      <w:lvlText w:val="%8"/>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17849620">
      <w:start w:val="1"/>
      <w:numFmt w:val="lowerRoman"/>
      <w:lvlText w:val="%9"/>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71DB2836"/>
    <w:multiLevelType w:val="hybridMultilevel"/>
    <w:tmpl w:val="A8CACCE2"/>
    <w:lvl w:ilvl="0" w:tplc="8140058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04563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50BC6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1C45D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0869B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8C073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04515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568B0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90EDEE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A513C07"/>
    <w:multiLevelType w:val="hybridMultilevel"/>
    <w:tmpl w:val="185A885C"/>
    <w:lvl w:ilvl="0" w:tplc="A1C4731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A026AE">
      <w:start w:val="1"/>
      <w:numFmt w:val="decimal"/>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96D05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88E3FA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0AED0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10FD6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9452C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C61E0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46E2C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3"/>
  </w:num>
  <w:num w:numId="2">
    <w:abstractNumId w:val="9"/>
  </w:num>
  <w:num w:numId="3">
    <w:abstractNumId w:val="19"/>
  </w:num>
  <w:num w:numId="4">
    <w:abstractNumId w:val="5"/>
  </w:num>
  <w:num w:numId="5">
    <w:abstractNumId w:val="6"/>
  </w:num>
  <w:num w:numId="6">
    <w:abstractNumId w:val="18"/>
  </w:num>
  <w:num w:numId="7">
    <w:abstractNumId w:val="20"/>
  </w:num>
  <w:num w:numId="8">
    <w:abstractNumId w:val="14"/>
  </w:num>
  <w:num w:numId="9">
    <w:abstractNumId w:val="4"/>
  </w:num>
  <w:num w:numId="10">
    <w:abstractNumId w:val="16"/>
  </w:num>
  <w:num w:numId="11">
    <w:abstractNumId w:val="10"/>
  </w:num>
  <w:num w:numId="12">
    <w:abstractNumId w:val="8"/>
  </w:num>
  <w:num w:numId="13">
    <w:abstractNumId w:val="12"/>
  </w:num>
  <w:num w:numId="14">
    <w:abstractNumId w:val="15"/>
  </w:num>
  <w:num w:numId="15">
    <w:abstractNumId w:val="3"/>
  </w:num>
  <w:num w:numId="16">
    <w:abstractNumId w:val="17"/>
  </w:num>
  <w:num w:numId="17">
    <w:abstractNumId w:val="11"/>
  </w:num>
  <w:num w:numId="18">
    <w:abstractNumId w:val="2"/>
  </w:num>
  <w:num w:numId="19">
    <w:abstractNumId w:val="1"/>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F49"/>
    <w:rsid w:val="00113BE7"/>
    <w:rsid w:val="00173416"/>
    <w:rsid w:val="001F592B"/>
    <w:rsid w:val="00235F62"/>
    <w:rsid w:val="002D0724"/>
    <w:rsid w:val="00385F49"/>
    <w:rsid w:val="005B7F1C"/>
    <w:rsid w:val="007C09C8"/>
    <w:rsid w:val="007E63F2"/>
    <w:rsid w:val="00AD6CF6"/>
    <w:rsid w:val="00C01A04"/>
    <w:rsid w:val="00D7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3192"/>
  <w15:docId w15:val="{A85208F3-2A24-464C-8000-267619767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1"/>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61"/>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Lầu Ngọc Quyền</cp:lastModifiedBy>
  <cp:revision>4</cp:revision>
  <dcterms:created xsi:type="dcterms:W3CDTF">2024-02-09T20:46:00Z</dcterms:created>
  <dcterms:modified xsi:type="dcterms:W3CDTF">2024-02-10T04:56:00Z</dcterms:modified>
</cp:coreProperties>
</file>