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ind w:left="0" w:firstLine="0"/>
        <w:jc w:val="center"/>
        <w:rPr>
          <w:rFonts w:ascii="Verdana" w:cs="Verdana" w:eastAsia="Verdana" w:hAnsi="Verdana"/>
          <w:b w:val="1"/>
          <w:smallCaps w:val="1"/>
          <w:color w:val="003400"/>
          <w:sz w:val="24"/>
          <w:szCs w:val="24"/>
        </w:rPr>
      </w:pPr>
      <w:r w:rsidDel="00000000" w:rsidR="00000000" w:rsidRPr="00000000">
        <w:rPr>
          <w:rFonts w:ascii="Swis721 BlkEx BT" w:cs="Swis721 BlkEx BT" w:eastAsia="Swis721 BlkEx BT" w:hAnsi="Swis721 BlkEx BT"/>
          <w:b w:val="1"/>
          <w:color w:val="6e2500"/>
          <w:sz w:val="40"/>
          <w:szCs w:val="40"/>
          <w:rtl w:val="0"/>
        </w:rPr>
        <w:t xml:space="preserve">Tài li</w:t>
      </w:r>
      <w:r w:rsidDel="00000000" w:rsidR="00000000" w:rsidRPr="00000000">
        <w:rPr>
          <w:rFonts w:ascii="Calibri" w:cs="Calibri" w:eastAsia="Calibri" w:hAnsi="Calibri"/>
          <w:b w:val="1"/>
          <w:color w:val="6e2500"/>
          <w:sz w:val="40"/>
          <w:szCs w:val="40"/>
          <w:rtl w:val="0"/>
        </w:rPr>
        <w:t xml:space="preserve">ệ</w:t>
      </w:r>
      <w:r w:rsidDel="00000000" w:rsidR="00000000" w:rsidRPr="00000000">
        <w:rPr>
          <w:rFonts w:ascii="Swis721 BlkEx BT" w:cs="Swis721 BlkEx BT" w:eastAsia="Swis721 BlkEx BT" w:hAnsi="Swis721 BlkEx BT"/>
          <w:b w:val="1"/>
          <w:color w:val="6e2500"/>
          <w:sz w:val="40"/>
          <w:szCs w:val="40"/>
          <w:rtl w:val="0"/>
        </w:rPr>
        <w:t xml:space="preserve">u thi</w:t>
      </w:r>
      <w:r w:rsidDel="00000000" w:rsidR="00000000" w:rsidRPr="00000000">
        <w:rPr>
          <w:rFonts w:ascii="Calibri" w:cs="Calibri" w:eastAsia="Calibri" w:hAnsi="Calibri"/>
          <w:b w:val="1"/>
          <w:color w:val="6e2500"/>
          <w:sz w:val="40"/>
          <w:szCs w:val="40"/>
          <w:rtl w:val="0"/>
        </w:rPr>
        <w:t xml:space="preserve">ế</w:t>
      </w:r>
      <w:r w:rsidDel="00000000" w:rsidR="00000000" w:rsidRPr="00000000">
        <w:rPr>
          <w:rFonts w:ascii="Swis721 BlkEx BT" w:cs="Swis721 BlkEx BT" w:eastAsia="Swis721 BlkEx BT" w:hAnsi="Swis721 BlkEx BT"/>
          <w:b w:val="1"/>
          <w:color w:val="6e2500"/>
          <w:sz w:val="40"/>
          <w:szCs w:val="40"/>
          <w:rtl w:val="0"/>
        </w:rPr>
        <w:t xml:space="preserve">t k</w:t>
      </w:r>
      <w:r w:rsidDel="00000000" w:rsidR="00000000" w:rsidRPr="00000000">
        <w:rPr>
          <w:rFonts w:ascii="Calibri" w:cs="Calibri" w:eastAsia="Calibri" w:hAnsi="Calibri"/>
          <w:b w:val="1"/>
          <w:color w:val="6e2500"/>
          <w:sz w:val="40"/>
          <w:szCs w:val="40"/>
          <w:rtl w:val="0"/>
        </w:rPr>
        <w:t xml:space="preserve">ế</w:t>
      </w:r>
      <w:r w:rsidDel="00000000" w:rsidR="00000000" w:rsidRPr="00000000">
        <w:rPr>
          <w:rFonts w:ascii="Swis721 BlkEx BT" w:cs="Swis721 BlkEx BT" w:eastAsia="Swis721 BlkEx BT" w:hAnsi="Swis721 BlkEx BT"/>
          <w:b w:val="1"/>
          <w:color w:val="6e2500"/>
          <w:sz w:val="40"/>
          <w:szCs w:val="40"/>
          <w:rtl w:val="0"/>
        </w:rPr>
        <w:t xml:space="preserve"> ph</w:t>
      </w:r>
      <w:r w:rsidDel="00000000" w:rsidR="00000000" w:rsidRPr="00000000">
        <w:rPr>
          <w:rFonts w:ascii="Calibri" w:cs="Calibri" w:eastAsia="Calibri" w:hAnsi="Calibri"/>
          <w:b w:val="1"/>
          <w:color w:val="6e2500"/>
          <w:sz w:val="40"/>
          <w:szCs w:val="40"/>
          <w:rtl w:val="0"/>
        </w:rPr>
        <w:t xml:space="preserve">ầ</w:t>
      </w:r>
      <w:r w:rsidDel="00000000" w:rsidR="00000000" w:rsidRPr="00000000">
        <w:rPr>
          <w:rFonts w:ascii="Swis721 BlkEx BT" w:cs="Swis721 BlkEx BT" w:eastAsia="Swis721 BlkEx BT" w:hAnsi="Swis721 BlkEx BT"/>
          <w:b w:val="1"/>
          <w:color w:val="6e2500"/>
          <w:sz w:val="40"/>
          <w:szCs w:val="40"/>
          <w:rtl w:val="0"/>
        </w:rPr>
        <w:t xml:space="preserve">n m</w:t>
      </w:r>
      <w:r w:rsidDel="00000000" w:rsidR="00000000" w:rsidRPr="00000000">
        <w:rPr>
          <w:rFonts w:ascii="Calibri" w:cs="Calibri" w:eastAsia="Calibri" w:hAnsi="Calibri"/>
          <w:b w:val="1"/>
          <w:color w:val="6e2500"/>
          <w:sz w:val="40"/>
          <w:szCs w:val="40"/>
          <w:rtl w:val="0"/>
        </w:rPr>
        <w:t xml:space="preserve">ề</w:t>
      </w:r>
      <w:r w:rsidDel="00000000" w:rsidR="00000000" w:rsidRPr="00000000">
        <w:rPr>
          <w:rFonts w:ascii="Swis721 BlkEx BT" w:cs="Swis721 BlkEx BT" w:eastAsia="Swis721 BlkEx BT" w:hAnsi="Swis721 BlkEx BT"/>
          <w:b w:val="1"/>
          <w:color w:val="6e2500"/>
          <w:sz w:val="40"/>
          <w:szCs w:val="40"/>
          <w:rtl w:val="0"/>
        </w:rPr>
        <w:t xml:space="preserve">m </w:t>
      </w:r>
      <w:r w:rsidDel="00000000" w:rsidR="00000000" w:rsidRPr="00000000">
        <w:br w:type="page"/>
      </w:r>
      <w:r w:rsidDel="00000000" w:rsidR="00000000" w:rsidRPr="00000000">
        <w:rPr>
          <w:rFonts w:ascii="Verdana" w:cs="Verdana" w:eastAsia="Verdana" w:hAnsi="Verdana"/>
          <w:b w:val="1"/>
          <w:smallCaps w:val="1"/>
          <w:color w:val="003400"/>
          <w:sz w:val="24"/>
          <w:szCs w:val="24"/>
          <w:rtl w:val="0"/>
        </w:rPr>
        <w:t xml:space="preserve">MỤC LỤC</w:t>
      </w:r>
    </w:p>
    <w:sdt>
      <w:sdtPr>
        <w:docPartObj>
          <w:docPartGallery w:val="Table of Contents"/>
          <w:docPartUnique w:val="1"/>
        </w:docPartObj>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before="180" w:lineRule="auto"/>
            <w:ind w:firstLine="547"/>
            <w:rPr>
              <w:rFonts w:ascii="Arial" w:cs="Arial" w:eastAsia="Arial" w:hAnsi="Arial"/>
              <w:color w:val="000000"/>
              <w:sz w:val="22"/>
              <w:szCs w:val="22"/>
            </w:rPr>
          </w:pPr>
          <w:r w:rsidDel="00000000" w:rsidR="00000000" w:rsidRPr="00000000">
            <w:fldChar w:fldCharType="begin"/>
            <w:instrText xml:space="preserve"> TOC \h \u \z </w:instrText>
            <w:fldChar w:fldCharType="separate"/>
          </w:r>
          <w:r w:rsidDel="00000000" w:rsidR="00000000" w:rsidRPr="00000000">
            <w:rPr>
              <w:b w:val="1"/>
              <w:smallCaps w:val="1"/>
              <w:color w:val="000000"/>
              <w:rtl w:val="0"/>
            </w:rPr>
            <w:t xml:space="preserve">I. </w:t>
          </w:r>
          <w:r w:rsidDel="00000000" w:rsidR="00000000" w:rsidRPr="00000000">
            <w:rPr>
              <w:b w:val="1"/>
              <w:smallCaps w:val="1"/>
              <w:rtl w:val="0"/>
            </w:rPr>
            <w:t xml:space="preserve">GIỚI THIỆU</w:t>
          </w:r>
          <w:r w:rsidDel="00000000" w:rsidR="00000000" w:rsidRPr="00000000">
            <w:rPr>
              <w:b w:val="1"/>
              <w:smallCaps w:val="1"/>
              <w:color w:val="000000"/>
              <w:rtl w:val="0"/>
            </w:rPr>
            <w:tab/>
          </w:r>
          <w:r w:rsidDel="00000000" w:rsidR="00000000" w:rsidRPr="00000000">
            <w:fldChar w:fldCharType="begin"/>
            <w:instrText xml:space="preserve"> PAGEREF _heading=h.qsh70q \h </w:instrText>
            <w:fldChar w:fldCharType="separate"/>
          </w:r>
          <w:r w:rsidDel="00000000" w:rsidR="00000000" w:rsidRPr="00000000">
            <w:rPr>
              <w:b w:val="1"/>
              <w:smallCaps w:val="1"/>
              <w:color w:val="000000"/>
              <w:rtl w:val="0"/>
            </w:rPr>
            <w:t xml:space="preserve">4</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firstLine="547"/>
            <w:rPr>
              <w:rFonts w:ascii="Arial" w:cs="Arial" w:eastAsia="Arial" w:hAnsi="Arial"/>
              <w:color w:val="000000"/>
              <w:sz w:val="22"/>
              <w:szCs w:val="22"/>
            </w:rPr>
          </w:pPr>
          <w:r w:rsidDel="00000000" w:rsidR="00000000" w:rsidRPr="00000000">
            <w:fldChar w:fldCharType="end"/>
          </w:r>
          <w:r w:rsidDel="00000000" w:rsidR="00000000" w:rsidRPr="00000000">
            <w:rPr>
              <w:color w:val="000000"/>
              <w:rtl w:val="0"/>
            </w:rPr>
            <w:t xml:space="preserve">1. </w:t>
          </w:r>
          <w:r w:rsidDel="00000000" w:rsidR="00000000" w:rsidRPr="00000000">
            <w:rPr>
              <w:rtl w:val="0"/>
            </w:rPr>
            <w:t xml:space="preserve">Mục đích</w:t>
          </w:r>
          <w:r w:rsidDel="00000000" w:rsidR="00000000" w:rsidRPr="00000000">
            <w:rPr>
              <w:color w:val="000000"/>
              <w:rtl w:val="0"/>
            </w:rPr>
            <w:tab/>
          </w:r>
          <w:r w:rsidDel="00000000" w:rsidR="00000000" w:rsidRPr="00000000">
            <w:fldChar w:fldCharType="begin"/>
            <w:instrText xml:space="preserve"> PAGEREF _heading=h.3as4poj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firstLine="547"/>
            <w:rPr>
              <w:rFonts w:ascii="Arial" w:cs="Arial" w:eastAsia="Arial" w:hAnsi="Arial"/>
              <w:color w:val="000000"/>
              <w:sz w:val="22"/>
              <w:szCs w:val="22"/>
            </w:rPr>
          </w:pPr>
          <w:r w:rsidDel="00000000" w:rsidR="00000000" w:rsidRPr="00000000">
            <w:fldChar w:fldCharType="end"/>
          </w:r>
          <w:r w:rsidDel="00000000" w:rsidR="00000000" w:rsidRPr="00000000">
            <w:rPr>
              <w:color w:val="000000"/>
              <w:rtl w:val="0"/>
            </w:rPr>
            <w:t xml:space="preserve">2. </w:t>
          </w:r>
          <w:r w:rsidDel="00000000" w:rsidR="00000000" w:rsidRPr="00000000">
            <w:rPr>
              <w:rtl w:val="0"/>
            </w:rPr>
            <w:t xml:space="preserve">Phạm vi</w:t>
          </w:r>
          <w:r w:rsidDel="00000000" w:rsidR="00000000" w:rsidRPr="00000000">
            <w:rPr>
              <w:color w:val="000000"/>
              <w:rtl w:val="0"/>
            </w:rPr>
            <w:tab/>
          </w:r>
          <w:r w:rsidDel="00000000" w:rsidR="00000000" w:rsidRPr="00000000">
            <w:fldChar w:fldCharType="begin"/>
            <w:instrText xml:space="preserve"> PAGEREF _heading=h.1pxezwc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firstLine="547"/>
            <w:rPr>
              <w:rFonts w:ascii="Arial" w:cs="Arial" w:eastAsia="Arial" w:hAnsi="Arial"/>
              <w:color w:val="000000"/>
              <w:sz w:val="22"/>
              <w:szCs w:val="22"/>
            </w:rPr>
          </w:pPr>
          <w:r w:rsidDel="00000000" w:rsidR="00000000" w:rsidRPr="00000000">
            <w:fldChar w:fldCharType="end"/>
          </w:r>
          <w:r w:rsidDel="00000000" w:rsidR="00000000" w:rsidRPr="00000000">
            <w:rPr>
              <w:color w:val="000000"/>
              <w:rtl w:val="0"/>
            </w:rPr>
            <w:t xml:space="preserve">3. </w:t>
          </w:r>
          <w:r w:rsidDel="00000000" w:rsidR="00000000" w:rsidRPr="00000000">
            <w:rPr>
              <w:rtl w:val="0"/>
            </w:rPr>
            <w:t xml:space="preserve">Khái niệm</w:t>
          </w:r>
          <w:r w:rsidDel="00000000" w:rsidR="00000000" w:rsidRPr="00000000">
            <w:rPr>
              <w:color w:val="000000"/>
              <w:rtl w:val="0"/>
            </w:rPr>
            <w:t xml:space="preserve">,</w:t>
          </w:r>
          <w:r w:rsidDel="00000000" w:rsidR="00000000" w:rsidRPr="00000000">
            <w:rPr>
              <w:rtl w:val="0"/>
            </w:rPr>
            <w:t xml:space="preserve"> viết tắt</w:t>
          </w:r>
          <w:r w:rsidDel="00000000" w:rsidR="00000000" w:rsidRPr="00000000">
            <w:rPr>
              <w:color w:val="000000"/>
              <w:rtl w:val="0"/>
            </w:rPr>
            <w:tab/>
          </w:r>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before="180" w:lineRule="auto"/>
            <w:ind w:firstLine="547"/>
            <w:rPr>
              <w:rFonts w:ascii="Arial" w:cs="Arial" w:eastAsia="Arial" w:hAnsi="Arial"/>
              <w:color w:val="000000"/>
              <w:sz w:val="22"/>
              <w:szCs w:val="22"/>
            </w:rPr>
          </w:pPr>
          <w:r w:rsidDel="00000000" w:rsidR="00000000" w:rsidRPr="00000000">
            <w:fldChar w:fldCharType="end"/>
          </w:r>
          <w:r w:rsidDel="00000000" w:rsidR="00000000" w:rsidRPr="00000000">
            <w:rPr>
              <w:b w:val="1"/>
              <w:smallCaps w:val="1"/>
              <w:color w:val="000000"/>
              <w:rtl w:val="0"/>
            </w:rPr>
            <w:t xml:space="preserve">II.</w:t>
          </w:r>
          <w:r w:rsidDel="00000000" w:rsidR="00000000" w:rsidRPr="00000000">
            <w:rPr>
              <w:b w:val="1"/>
              <w:smallCaps w:val="1"/>
              <w:rtl w:val="0"/>
            </w:rPr>
            <w:t xml:space="preserve"> BIỂU DIỄN KIẾN TRÚC VÀ THIẾT KẾ</w:t>
          </w:r>
          <w:r w:rsidDel="00000000" w:rsidR="00000000" w:rsidRPr="00000000">
            <w:rPr>
              <w:b w:val="1"/>
              <w:smallCaps w:val="1"/>
              <w:color w:val="000000"/>
              <w:rtl w:val="0"/>
            </w:rPr>
            <w:tab/>
          </w:r>
          <w:r w:rsidDel="00000000" w:rsidR="00000000" w:rsidRPr="00000000">
            <w:fldChar w:fldCharType="begin"/>
            <w:instrText xml:space="preserve"> PAGEREF _heading=h.4d34og8 \h </w:instrText>
            <w:fldChar w:fldCharType="separate"/>
          </w:r>
          <w:r w:rsidDel="00000000" w:rsidR="00000000" w:rsidRPr="00000000">
            <w:rPr>
              <w:b w:val="1"/>
              <w:smallCaps w:val="1"/>
              <w:color w:val="000000"/>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firstLine="547"/>
            <w:rPr>
              <w:rFonts w:ascii="Arial" w:cs="Arial" w:eastAsia="Arial" w:hAnsi="Arial"/>
              <w:color w:val="000000"/>
              <w:sz w:val="22"/>
              <w:szCs w:val="22"/>
            </w:rPr>
          </w:pPr>
          <w:r w:rsidDel="00000000" w:rsidR="00000000" w:rsidRPr="00000000">
            <w:fldChar w:fldCharType="end"/>
          </w:r>
          <w:r w:rsidDel="00000000" w:rsidR="00000000" w:rsidRPr="00000000">
            <w:rPr>
              <w:color w:val="000000"/>
              <w:rtl w:val="0"/>
            </w:rPr>
            <w:t xml:space="preserve">1. Ràng buộc về mặt kỹ thuật </w:t>
          </w:r>
          <w:hyperlink w:anchor="_heading=h.2s8eyo1">
            <w:r w:rsidDel="00000000" w:rsidR="00000000" w:rsidRPr="00000000">
              <w:rPr>
                <w:color w:val="000000"/>
                <w:rtl w:val="0"/>
              </w:rPr>
              <w:t xml:space="preserve">5</w:t>
            </w:r>
          </w:hyperlink>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firstLine="547"/>
            <w:rPr>
              <w:rFonts w:ascii="Arial" w:cs="Arial" w:eastAsia="Arial" w:hAnsi="Arial"/>
              <w:color w:val="000000"/>
              <w:sz w:val="22"/>
              <w:szCs w:val="22"/>
            </w:rPr>
          </w:pPr>
          <w:r w:rsidDel="00000000" w:rsidR="00000000" w:rsidRPr="00000000">
            <w:fldChar w:fldCharType="end"/>
          </w:r>
          <w:r w:rsidDel="00000000" w:rsidR="00000000" w:rsidRPr="00000000">
            <w:rPr>
              <w:color w:val="000000"/>
              <w:rtl w:val="0"/>
            </w:rPr>
            <w:t xml:space="preserve">2. Góc nhìn logic</w:t>
            <w:tab/>
          </w:r>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firstLine="547"/>
            <w:rPr>
              <w:rFonts w:ascii="Arial" w:cs="Arial" w:eastAsia="Arial" w:hAnsi="Arial"/>
              <w:color w:val="000000"/>
              <w:sz w:val="22"/>
              <w:szCs w:val="22"/>
            </w:rPr>
          </w:pPr>
          <w:r w:rsidDel="00000000" w:rsidR="00000000" w:rsidRPr="00000000">
            <w:fldChar w:fldCharType="end"/>
          </w:r>
          <w:r w:rsidDel="00000000" w:rsidR="00000000" w:rsidRPr="00000000">
            <w:rPr>
              <w:color w:val="000000"/>
              <w:sz w:val="18"/>
              <w:szCs w:val="18"/>
              <w:rtl w:val="0"/>
            </w:rPr>
            <w:t xml:space="preserve">a. Presentation Layer</w:t>
            <w:tab/>
          </w:r>
          <w:r w:rsidDel="00000000" w:rsidR="00000000" w:rsidRPr="00000000">
            <w:fldChar w:fldCharType="begin"/>
            <w:instrText xml:space="preserve"> PAGEREF _heading=h.3rdcrjn \h </w:instrText>
            <w:fldChar w:fldCharType="separate"/>
          </w:r>
          <w:r w:rsidDel="00000000" w:rsidR="00000000" w:rsidRPr="00000000">
            <w:rPr>
              <w:color w:val="000000"/>
              <w:sz w:val="18"/>
              <w:szCs w:val="18"/>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firstLine="547"/>
            <w:rPr>
              <w:rFonts w:ascii="Arial" w:cs="Arial" w:eastAsia="Arial" w:hAnsi="Arial"/>
              <w:color w:val="000000"/>
              <w:sz w:val="22"/>
              <w:szCs w:val="22"/>
            </w:rPr>
          </w:pPr>
          <w:r w:rsidDel="00000000" w:rsidR="00000000" w:rsidRPr="00000000">
            <w:fldChar w:fldCharType="end"/>
          </w:r>
          <w:r w:rsidDel="00000000" w:rsidR="00000000" w:rsidRPr="00000000">
            <w:rPr>
              <w:color w:val="000000"/>
              <w:sz w:val="18"/>
              <w:szCs w:val="18"/>
              <w:rtl w:val="0"/>
            </w:rPr>
            <w:t xml:space="preserve">b. Business Layer</w:t>
            <w:tab/>
          </w:r>
          <w:r w:rsidDel="00000000" w:rsidR="00000000" w:rsidRPr="00000000">
            <w:fldChar w:fldCharType="begin"/>
            <w:instrText xml:space="preserve"> PAGEREF _heading=h.26in1rg \h </w:instrText>
            <w:fldChar w:fldCharType="separate"/>
          </w:r>
          <w:r w:rsidDel="00000000" w:rsidR="00000000" w:rsidRPr="00000000">
            <w:rPr>
              <w:color w:val="000000"/>
              <w:sz w:val="18"/>
              <w:szCs w:val="18"/>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firstLine="547"/>
            <w:rPr>
              <w:rFonts w:ascii="Arial" w:cs="Arial" w:eastAsia="Arial" w:hAnsi="Arial"/>
              <w:color w:val="000000"/>
              <w:sz w:val="22"/>
              <w:szCs w:val="22"/>
            </w:rPr>
          </w:pPr>
          <w:r w:rsidDel="00000000" w:rsidR="00000000" w:rsidRPr="00000000">
            <w:fldChar w:fldCharType="end"/>
          </w:r>
          <w:r w:rsidDel="00000000" w:rsidR="00000000" w:rsidRPr="00000000">
            <w:rPr>
              <w:color w:val="000000"/>
              <w:sz w:val="18"/>
              <w:szCs w:val="18"/>
              <w:rtl w:val="0"/>
            </w:rPr>
            <w:t xml:space="preserve">c. Data Access Layer</w:t>
            <w:tab/>
          </w:r>
          <w:r w:rsidDel="00000000" w:rsidR="00000000" w:rsidRPr="00000000">
            <w:fldChar w:fldCharType="begin"/>
            <w:instrText xml:space="preserve"> PAGEREF _heading=h.lnxbz9 \h </w:instrText>
            <w:fldChar w:fldCharType="separate"/>
          </w:r>
          <w:r w:rsidDel="00000000" w:rsidR="00000000" w:rsidRPr="00000000">
            <w:rPr>
              <w:color w:val="000000"/>
              <w:sz w:val="18"/>
              <w:szCs w:val="18"/>
              <w:rtl w:val="0"/>
            </w:rPr>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firstLine="547"/>
            <w:rPr>
              <w:rFonts w:ascii="Arial" w:cs="Arial" w:eastAsia="Arial" w:hAnsi="Arial"/>
              <w:color w:val="000000"/>
              <w:sz w:val="22"/>
              <w:szCs w:val="22"/>
            </w:rPr>
          </w:pPr>
          <w:r w:rsidDel="00000000" w:rsidR="00000000" w:rsidRPr="00000000">
            <w:fldChar w:fldCharType="end"/>
          </w:r>
          <w:r w:rsidDel="00000000" w:rsidR="00000000" w:rsidRPr="00000000">
            <w:rPr>
              <w:color w:val="000000"/>
              <w:sz w:val="18"/>
              <w:szCs w:val="18"/>
              <w:rtl w:val="0"/>
            </w:rPr>
            <w:t xml:space="preserve">d. Common classes</w:t>
            <w:tab/>
          </w:r>
          <w:r w:rsidDel="00000000" w:rsidR="00000000" w:rsidRPr="00000000">
            <w:fldChar w:fldCharType="begin"/>
            <w:instrText xml:space="preserve"> PAGEREF _heading=h.35nkun2 \h </w:instrText>
            <w:fldChar w:fldCharType="separate"/>
          </w:r>
          <w:r w:rsidDel="00000000" w:rsidR="00000000" w:rsidRPr="00000000">
            <w:rPr>
              <w:color w:val="000000"/>
              <w:sz w:val="18"/>
              <w:szCs w:val="18"/>
              <w:rtl w:val="0"/>
            </w:rPr>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firstLine="547"/>
            <w:rPr>
              <w:rFonts w:ascii="Arial" w:cs="Arial" w:eastAsia="Arial" w:hAnsi="Arial"/>
              <w:color w:val="000000"/>
              <w:sz w:val="22"/>
              <w:szCs w:val="22"/>
            </w:rPr>
          </w:pPr>
          <w:r w:rsidDel="00000000" w:rsidR="00000000" w:rsidRPr="00000000">
            <w:fldChar w:fldCharType="end"/>
          </w:r>
          <w:r w:rsidDel="00000000" w:rsidR="00000000" w:rsidRPr="00000000">
            <w:rPr>
              <w:color w:val="000000"/>
              <w:rtl w:val="0"/>
            </w:rPr>
            <w:t xml:space="preserve">3. Các package thiết kế quan trọng về mặt cấu trúc</w:t>
            <w:tab/>
          </w:r>
          <w:r w:rsidDel="00000000" w:rsidR="00000000" w:rsidRPr="00000000">
            <w:fldChar w:fldCharType="begin"/>
            <w:instrText xml:space="preserve"> PAGEREF _heading=h.z337ya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firstLine="547"/>
            <w:rPr>
              <w:rFonts w:ascii="Arial" w:cs="Arial" w:eastAsia="Arial" w:hAnsi="Arial"/>
              <w:color w:val="000000"/>
              <w:sz w:val="22"/>
              <w:szCs w:val="22"/>
            </w:rPr>
          </w:pPr>
          <w:r w:rsidDel="00000000" w:rsidR="00000000" w:rsidRPr="00000000">
            <w:fldChar w:fldCharType="end"/>
          </w:r>
          <w:r w:rsidDel="00000000" w:rsidR="00000000" w:rsidRPr="00000000">
            <w:rPr>
              <w:color w:val="000000"/>
              <w:sz w:val="18"/>
              <w:szCs w:val="18"/>
              <w:rtl w:val="0"/>
            </w:rPr>
            <w:t xml:space="preserve">a. Kết cấu package</w:t>
            <w:tab/>
          </w:r>
          <w:r w:rsidDel="00000000" w:rsidR="00000000" w:rsidRPr="00000000">
            <w:fldChar w:fldCharType="begin"/>
            <w:instrText xml:space="preserve"> PAGEREF _heading=h.3j2qqm3 \h </w:instrText>
            <w:fldChar w:fldCharType="separate"/>
          </w:r>
          <w:r w:rsidDel="00000000" w:rsidR="00000000" w:rsidRPr="00000000">
            <w:rPr>
              <w:color w:val="000000"/>
              <w:sz w:val="18"/>
              <w:szCs w:val="18"/>
              <w:rtl w:val="0"/>
            </w:rPr>
            <w:t xml:space="preserve">9</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firstLine="547"/>
            <w:rPr>
              <w:rFonts w:ascii="Arial" w:cs="Arial" w:eastAsia="Arial" w:hAnsi="Arial"/>
              <w:color w:val="000000"/>
              <w:sz w:val="22"/>
              <w:szCs w:val="22"/>
            </w:rPr>
          </w:pPr>
          <w:r w:rsidDel="00000000" w:rsidR="00000000" w:rsidRPr="00000000">
            <w:fldChar w:fldCharType="end"/>
          </w:r>
          <w:r w:rsidDel="00000000" w:rsidR="00000000" w:rsidRPr="00000000">
            <w:rPr>
              <w:color w:val="000000"/>
              <w:sz w:val="18"/>
              <w:szCs w:val="18"/>
              <w:rtl w:val="0"/>
            </w:rPr>
            <w:t xml:space="preserve">b. Xử lý lỗi và ngoại lệ</w:t>
            <w:tab/>
          </w:r>
          <w:r w:rsidDel="00000000" w:rsidR="00000000" w:rsidRPr="00000000">
            <w:fldChar w:fldCharType="begin"/>
            <w:instrText xml:space="preserve"> PAGEREF _heading=h.1y810tw \h </w:instrText>
            <w:fldChar w:fldCharType="separate"/>
          </w:r>
          <w:r w:rsidDel="00000000" w:rsidR="00000000" w:rsidRPr="00000000">
            <w:rPr>
              <w:color w:val="000000"/>
              <w:sz w:val="18"/>
              <w:szCs w:val="18"/>
              <w:rtl w:val="0"/>
            </w:rPr>
            <w:t xml:space="preserve">10</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firstLine="547"/>
            <w:rPr>
              <w:rFonts w:ascii="Arial" w:cs="Arial" w:eastAsia="Arial" w:hAnsi="Arial"/>
              <w:color w:val="000000"/>
              <w:sz w:val="22"/>
              <w:szCs w:val="22"/>
            </w:rPr>
          </w:pPr>
          <w:r w:rsidDel="00000000" w:rsidR="00000000" w:rsidRPr="00000000">
            <w:fldChar w:fldCharType="end"/>
          </w:r>
          <w:r w:rsidDel="00000000" w:rsidR="00000000" w:rsidRPr="00000000">
            <w:rPr>
              <w:color w:val="000000"/>
              <w:sz w:val="18"/>
              <w:szCs w:val="18"/>
              <w:rtl w:val="0"/>
            </w:rPr>
            <w:t xml:space="preserve">c. Log, trace và debug</w:t>
            <w:tab/>
          </w:r>
          <w:r w:rsidDel="00000000" w:rsidR="00000000" w:rsidRPr="00000000">
            <w:fldChar w:fldCharType="begin"/>
            <w:instrText xml:space="preserve"> PAGEREF _heading=h.1ci93xb \h </w:instrText>
            <w:fldChar w:fldCharType="separate"/>
          </w:r>
          <w:r w:rsidDel="00000000" w:rsidR="00000000" w:rsidRPr="00000000">
            <w:rPr>
              <w:color w:val="000000"/>
              <w:sz w:val="18"/>
              <w:szCs w:val="18"/>
              <w:rtl w:val="0"/>
            </w:rPr>
            <w:t xml:space="preserve">11</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firstLine="547"/>
            <w:rPr>
              <w:rFonts w:ascii="Arial" w:cs="Arial" w:eastAsia="Arial" w:hAnsi="Arial"/>
              <w:color w:val="000000"/>
              <w:sz w:val="22"/>
              <w:szCs w:val="22"/>
            </w:rPr>
          </w:pPr>
          <w:r w:rsidDel="00000000" w:rsidR="00000000" w:rsidRPr="00000000">
            <w:fldChar w:fldCharType="end"/>
          </w:r>
          <w:r w:rsidDel="00000000" w:rsidR="00000000" w:rsidRPr="00000000">
            <w:rPr>
              <w:color w:val="000000"/>
              <w:sz w:val="18"/>
              <w:szCs w:val="18"/>
              <w:rtl w:val="0"/>
            </w:rPr>
            <w:t xml:space="preserve">d. Flow chung </w:t>
          </w:r>
          <w:hyperlink w:anchor="_heading=h.3whwml4">
            <w:r w:rsidDel="00000000" w:rsidR="00000000" w:rsidRPr="00000000">
              <w:rPr>
                <w:color w:val="000000"/>
                <w:sz w:val="18"/>
                <w:szCs w:val="18"/>
                <w:rtl w:val="0"/>
              </w:rPr>
              <w:t xml:space="preserve">11</w:t>
            </w:r>
          </w:hyperlink>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firstLine="547"/>
            <w:rPr>
              <w:rFonts w:ascii="Arial" w:cs="Arial" w:eastAsia="Arial" w:hAnsi="Arial"/>
              <w:color w:val="000000"/>
              <w:sz w:val="22"/>
              <w:szCs w:val="22"/>
            </w:rPr>
          </w:pPr>
          <w:r w:rsidDel="00000000" w:rsidR="00000000" w:rsidRPr="00000000">
            <w:fldChar w:fldCharType="end"/>
          </w:r>
          <w:r w:rsidDel="00000000" w:rsidR="00000000" w:rsidRPr="00000000">
            <w:rPr>
              <w:color w:val="000000"/>
              <w:rtl w:val="0"/>
            </w:rPr>
            <w:t xml:space="preserve">4. Kiến trúc phần mềm và triển khai</w:t>
            <w:tab/>
          </w:r>
          <w:r w:rsidDel="00000000" w:rsidR="00000000" w:rsidRPr="00000000">
            <w:fldChar w:fldCharType="begin"/>
            <w:instrText xml:space="preserve"> PAGEREF _heading=h.2bn6wsx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bookmarkStart w:colFirst="0" w:colLast="0" w:name="_heading=h.1fob9te" w:id="0"/>
      <w:bookmarkEnd w:id="0"/>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0" w:line="276" w:lineRule="auto"/>
        <w:ind w:left="0" w:firstLine="0"/>
        <w:rPr/>
        <w:sectPr>
          <w:headerReference r:id="rId7" w:type="default"/>
          <w:headerReference r:id="rId8" w:type="first"/>
          <w:footerReference r:id="rId9" w:type="default"/>
          <w:footerReference r:id="rId10" w:type="first"/>
          <w:pgSz w:h="15840" w:w="12240" w:orient="portrait"/>
          <w:pgMar w:bottom="1440" w:top="1440" w:left="1800" w:right="1440"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pBdr>
          <w:top w:space="0" w:sz="0" w:val="nil"/>
          <w:left w:space="0" w:sz="0" w:val="nil"/>
          <w:bottom w:space="0" w:sz="0" w:val="nil"/>
          <w:right w:space="0" w:sz="0" w:val="nil"/>
          <w:between w:space="0" w:sz="0" w:val="nil"/>
        </w:pBdr>
        <w:spacing w:after="240" w:before="360" w:line="240" w:lineRule="auto"/>
        <w:ind w:firstLine="547"/>
        <w:rPr>
          <w:rFonts w:ascii="Verdana" w:cs="Verdana" w:eastAsia="Verdana" w:hAnsi="Verdana"/>
          <w:b w:val="1"/>
          <w:smallCaps w:val="1"/>
          <w:color w:val="6e2500"/>
          <w:sz w:val="24"/>
          <w:szCs w:val="24"/>
        </w:rPr>
      </w:pPr>
      <w:bookmarkStart w:colFirst="0" w:colLast="0" w:name="_heading=h.3znysh7" w:id="1"/>
      <w:bookmarkEnd w:id="1"/>
      <w:r w:rsidDel="00000000" w:rsidR="00000000" w:rsidRPr="00000000">
        <w:rPr>
          <w:rFonts w:ascii="Verdana" w:cs="Verdana" w:eastAsia="Verdana" w:hAnsi="Verdana"/>
          <w:b w:val="1"/>
          <w:smallCaps w:val="1"/>
          <w:color w:val="6e2500"/>
          <w:sz w:val="24"/>
          <w:szCs w:val="24"/>
          <w:rtl w:val="0"/>
        </w:rPr>
        <w:t xml:space="preserve">I. GIỚI THIỆU</w:t>
      </w:r>
    </w:p>
    <w:p w:rsidR="00000000" w:rsidDel="00000000" w:rsidP="00000000" w:rsidRDefault="00000000" w:rsidRPr="00000000" w14:paraId="00000016">
      <w:pPr>
        <w:keepNext w:val="1"/>
        <w:pBdr>
          <w:top w:space="0" w:sz="0" w:val="nil"/>
          <w:left w:space="0" w:sz="0" w:val="nil"/>
          <w:bottom w:space="0" w:sz="0" w:val="nil"/>
          <w:right w:space="0" w:sz="0" w:val="nil"/>
          <w:between w:space="0" w:sz="0" w:val="nil"/>
        </w:pBdr>
        <w:spacing w:after="120" w:before="240" w:line="240" w:lineRule="auto"/>
        <w:ind w:firstLine="547"/>
        <w:jc w:val="both"/>
        <w:rPr>
          <w:rFonts w:ascii="Verdana" w:cs="Verdana" w:eastAsia="Verdana" w:hAnsi="Verdana"/>
          <w:b w:val="1"/>
          <w:i w:val="1"/>
          <w:color w:val="003400"/>
          <w:sz w:val="22"/>
          <w:szCs w:val="22"/>
        </w:rPr>
      </w:pPr>
      <w:bookmarkStart w:colFirst="0" w:colLast="0" w:name="_heading=h.2et92p0" w:id="2"/>
      <w:bookmarkEnd w:id="2"/>
      <w:r w:rsidDel="00000000" w:rsidR="00000000" w:rsidRPr="00000000">
        <w:rPr>
          <w:rFonts w:ascii="Verdana" w:cs="Verdana" w:eastAsia="Verdana" w:hAnsi="Verdana"/>
          <w:b w:val="1"/>
          <w:i w:val="1"/>
          <w:color w:val="003400"/>
          <w:sz w:val="22"/>
          <w:szCs w:val="22"/>
          <w:rtl w:val="0"/>
        </w:rPr>
        <w:t xml:space="preserve">1. Mục đích</w:t>
      </w:r>
    </w:p>
    <w:p w:rsidR="00000000" w:rsidDel="00000000" w:rsidP="00000000" w:rsidRDefault="00000000" w:rsidRPr="00000000" w14:paraId="00000017">
      <w:pPr>
        <w:spacing w:after="60" w:before="0" w:line="240" w:lineRule="auto"/>
        <w:ind w:left="284" w:firstLine="0"/>
        <w:jc w:val="both"/>
        <w:rPr/>
      </w:pPr>
      <w:bookmarkStart w:colFirst="0" w:colLast="0" w:name="_heading=h.t8hmna1m3gxp" w:id="3"/>
      <w:bookmarkEnd w:id="3"/>
      <w:r w:rsidDel="00000000" w:rsidR="00000000" w:rsidRPr="00000000">
        <w:rPr>
          <w:rtl w:val="0"/>
        </w:rPr>
        <w:t xml:space="preserve">Tài liệu này đưa ra thiết kế kiến trúc của hệ thống Java, sẽ được phát triển trong dự án AB-SD; nó cũng sẽ cung cấp thông tin chi tiết của tất cả các thành phần và giao diện trong đó.</w:t>
      </w:r>
    </w:p>
    <w:p w:rsidR="00000000" w:rsidDel="00000000" w:rsidP="00000000" w:rsidRDefault="00000000" w:rsidRPr="00000000" w14:paraId="00000018">
      <w:pPr>
        <w:keepNext w:val="1"/>
        <w:pBdr>
          <w:top w:space="0" w:sz="0" w:val="nil"/>
          <w:left w:space="0" w:sz="0" w:val="nil"/>
          <w:bottom w:space="0" w:sz="0" w:val="nil"/>
          <w:right w:space="0" w:sz="0" w:val="nil"/>
          <w:between w:space="0" w:sz="0" w:val="nil"/>
        </w:pBdr>
        <w:spacing w:after="120" w:before="240" w:line="240" w:lineRule="auto"/>
        <w:ind w:firstLine="547"/>
        <w:jc w:val="both"/>
        <w:rPr>
          <w:rFonts w:ascii="Verdana" w:cs="Verdana" w:eastAsia="Verdana" w:hAnsi="Verdana"/>
          <w:b w:val="1"/>
          <w:i w:val="1"/>
          <w:color w:val="003400"/>
          <w:sz w:val="22"/>
          <w:szCs w:val="22"/>
        </w:rPr>
      </w:pPr>
      <w:bookmarkStart w:colFirst="0" w:colLast="0" w:name="_heading=h.3dy6vkm" w:id="4"/>
      <w:bookmarkEnd w:id="4"/>
      <w:r w:rsidDel="00000000" w:rsidR="00000000" w:rsidRPr="00000000">
        <w:rPr>
          <w:rFonts w:ascii="Verdana" w:cs="Verdana" w:eastAsia="Verdana" w:hAnsi="Verdana"/>
          <w:b w:val="1"/>
          <w:i w:val="1"/>
          <w:color w:val="003400"/>
          <w:sz w:val="22"/>
          <w:szCs w:val="22"/>
          <w:rtl w:val="0"/>
        </w:rPr>
        <w:t xml:space="preserve">2. Phạm vi</w:t>
      </w:r>
    </w:p>
    <w:p w:rsidR="00000000" w:rsidDel="00000000" w:rsidP="00000000" w:rsidRDefault="00000000" w:rsidRPr="00000000" w14:paraId="00000019">
      <w:pPr>
        <w:spacing w:after="60" w:before="0" w:line="240" w:lineRule="auto"/>
        <w:ind w:left="284" w:firstLine="0"/>
        <w:jc w:val="both"/>
        <w:rPr/>
      </w:pPr>
      <w:r w:rsidDel="00000000" w:rsidR="00000000" w:rsidRPr="00000000">
        <w:rPr>
          <w:rtl w:val="0"/>
        </w:rPr>
        <w:t xml:space="preserve">Tài liệu này sẽ mô tả bức tranh tổng quát về kiến trúc phần mềm:</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rtl w:val="0"/>
        </w:rPr>
        <w:t xml:space="preserve">Tất cả các công nghệ sẽ được sử dụng trong ứng dụng</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rtl w:val="0"/>
        </w:rPr>
        <w:t xml:space="preserve">Tổng quan về các tầng  và mô-đun trong ứng dụng</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bookmarkStart w:colFirst="0" w:colLast="0" w:name="_heading=h.1t3h5sf" w:id="5"/>
      <w:bookmarkEnd w:id="5"/>
      <w:r w:rsidDel="00000000" w:rsidR="00000000" w:rsidRPr="00000000">
        <w:rPr>
          <w:rtl w:val="0"/>
        </w:rPr>
        <w:t xml:space="preserve">Các n</w:t>
      </w:r>
      <w:r w:rsidDel="00000000" w:rsidR="00000000" w:rsidRPr="00000000">
        <w:rPr>
          <w:color w:val="000000"/>
          <w:rtl w:val="0"/>
        </w:rPr>
        <w:t xml:space="preserve">on-functional requirement</w:t>
      </w:r>
      <w:r w:rsidDel="00000000" w:rsidR="00000000" w:rsidRPr="00000000">
        <w:rPr>
          <w:rtl w:val="0"/>
        </w:rPr>
        <w:t xml:space="preserve"> chẳng hạn như khả năng sử dụng, độ tin cậy, hiệu suất, khả năng hỗ trợ và bảo mật</w:t>
      </w:r>
      <w:r w:rsidDel="00000000" w:rsidR="00000000" w:rsidRPr="00000000">
        <w:rPr>
          <w:rtl w:val="0"/>
        </w:rPr>
      </w:r>
    </w:p>
    <w:p w:rsidR="00000000" w:rsidDel="00000000" w:rsidP="00000000" w:rsidRDefault="00000000" w:rsidRPr="00000000" w14:paraId="0000001D">
      <w:pPr>
        <w:keepNext w:val="1"/>
        <w:pBdr>
          <w:top w:space="0" w:sz="0" w:val="nil"/>
          <w:left w:space="0" w:sz="0" w:val="nil"/>
          <w:bottom w:space="0" w:sz="0" w:val="nil"/>
          <w:right w:space="0" w:sz="0" w:val="nil"/>
          <w:between w:space="0" w:sz="0" w:val="nil"/>
        </w:pBdr>
        <w:spacing w:after="120" w:before="240" w:line="240" w:lineRule="auto"/>
        <w:ind w:firstLine="547"/>
        <w:jc w:val="both"/>
        <w:rPr>
          <w:rFonts w:ascii="Verdana" w:cs="Verdana" w:eastAsia="Verdana" w:hAnsi="Verdana"/>
          <w:b w:val="1"/>
          <w:i w:val="1"/>
          <w:color w:val="003400"/>
          <w:sz w:val="22"/>
          <w:szCs w:val="22"/>
        </w:rPr>
      </w:pPr>
      <w:r w:rsidDel="00000000" w:rsidR="00000000" w:rsidRPr="00000000">
        <w:rPr>
          <w:rFonts w:ascii="Verdana" w:cs="Verdana" w:eastAsia="Verdana" w:hAnsi="Verdana"/>
          <w:b w:val="1"/>
          <w:i w:val="1"/>
          <w:color w:val="003400"/>
          <w:sz w:val="22"/>
          <w:szCs w:val="22"/>
          <w:rtl w:val="0"/>
        </w:rPr>
        <w:t xml:space="preserve">3. Định nghĩa, viết tắt</w:t>
      </w:r>
    </w:p>
    <w:tbl>
      <w:tblPr>
        <w:tblStyle w:val="Table1"/>
        <w:tblW w:w="8433.0" w:type="dxa"/>
        <w:jc w:val="left"/>
        <w:tblInd w:w="67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417"/>
        <w:gridCol w:w="7016"/>
        <w:tblGridChange w:id="0">
          <w:tblGrid>
            <w:gridCol w:w="1417"/>
            <w:gridCol w:w="7016"/>
          </w:tblGrid>
        </w:tblGridChange>
      </w:tblGrid>
      <w:tr>
        <w:trPr>
          <w:cantSplit w:val="0"/>
          <w:tblHeader w:val="0"/>
        </w:trPr>
        <w:tc>
          <w:tcPr>
            <w:shd w:fill="e6e6e6" w:val="clear"/>
          </w:tcPr>
          <w:p w:rsidR="00000000" w:rsidDel="00000000" w:rsidP="00000000" w:rsidRDefault="00000000" w:rsidRPr="00000000" w14:paraId="0000001E">
            <w:pPr>
              <w:keepNext w:val="1"/>
              <w:pBdr>
                <w:top w:space="0" w:sz="0" w:val="nil"/>
                <w:left w:space="0" w:sz="0" w:val="nil"/>
                <w:bottom w:space="0" w:sz="0" w:val="nil"/>
                <w:right w:space="0" w:sz="0" w:val="nil"/>
                <w:between w:space="0" w:sz="0" w:val="nil"/>
              </w:pBdr>
              <w:spacing w:after="120" w:before="60" w:line="240" w:lineRule="auto"/>
              <w:ind w:firstLine="547"/>
              <w:jc w:val="center"/>
              <w:rPr>
                <w:rFonts w:ascii="Arial" w:cs="Arial" w:eastAsia="Arial" w:hAnsi="Arial"/>
                <w:b w:val="1"/>
                <w:color w:val="6e2500"/>
                <w:sz w:val="18"/>
                <w:szCs w:val="18"/>
              </w:rPr>
            </w:pPr>
            <w:r w:rsidDel="00000000" w:rsidR="00000000" w:rsidRPr="00000000">
              <w:rPr>
                <w:rFonts w:ascii="Arial" w:cs="Arial" w:eastAsia="Arial" w:hAnsi="Arial"/>
                <w:b w:val="1"/>
                <w:color w:val="6e2500"/>
                <w:sz w:val="18"/>
                <w:szCs w:val="18"/>
                <w:rtl w:val="0"/>
              </w:rPr>
              <w:t xml:space="preserve">Term</w:t>
            </w:r>
          </w:p>
        </w:tc>
        <w:tc>
          <w:tcPr>
            <w:shd w:fill="e6e6e6" w:val="clear"/>
          </w:tcPr>
          <w:p w:rsidR="00000000" w:rsidDel="00000000" w:rsidP="00000000" w:rsidRDefault="00000000" w:rsidRPr="00000000" w14:paraId="0000001F">
            <w:pPr>
              <w:keepNext w:val="1"/>
              <w:pBdr>
                <w:top w:space="0" w:sz="0" w:val="nil"/>
                <w:left w:space="0" w:sz="0" w:val="nil"/>
                <w:bottom w:space="0" w:sz="0" w:val="nil"/>
                <w:right w:space="0" w:sz="0" w:val="nil"/>
                <w:between w:space="0" w:sz="0" w:val="nil"/>
              </w:pBdr>
              <w:spacing w:after="120" w:before="60" w:line="240" w:lineRule="auto"/>
              <w:ind w:firstLine="547"/>
              <w:jc w:val="center"/>
              <w:rPr>
                <w:rFonts w:ascii="Arial" w:cs="Arial" w:eastAsia="Arial" w:hAnsi="Arial"/>
                <w:b w:val="1"/>
                <w:color w:val="6e2500"/>
                <w:sz w:val="18"/>
                <w:szCs w:val="18"/>
              </w:rPr>
            </w:pPr>
            <w:r w:rsidDel="00000000" w:rsidR="00000000" w:rsidRPr="00000000">
              <w:rPr>
                <w:rFonts w:ascii="Arial" w:cs="Arial" w:eastAsia="Arial" w:hAnsi="Arial"/>
                <w:b w:val="1"/>
                <w:color w:val="6e2500"/>
                <w:sz w:val="18"/>
                <w:szCs w:val="18"/>
                <w:rtl w:val="0"/>
              </w:rPr>
              <w:t xml:space="preserve">Description</w:t>
            </w:r>
          </w:p>
        </w:tc>
      </w:tr>
      <w:tr>
        <w:trPr>
          <w:cantSplit w:val="0"/>
          <w:tblHeader w:val="0"/>
        </w:trPr>
        <w:tc>
          <w:tcPr/>
          <w:p w:rsidR="00000000" w:rsidDel="00000000" w:rsidP="00000000" w:rsidRDefault="00000000" w:rsidRPr="00000000" w14:paraId="00000020">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API</w:t>
            </w:r>
          </w:p>
        </w:tc>
        <w:tc>
          <w:tcPr/>
          <w:p w:rsidR="00000000" w:rsidDel="00000000" w:rsidP="00000000" w:rsidRDefault="00000000" w:rsidRPr="00000000" w14:paraId="00000021">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Application Programming Interface</w:t>
            </w:r>
          </w:p>
        </w:tc>
      </w:tr>
      <w:tr>
        <w:trPr>
          <w:cantSplit w:val="0"/>
          <w:tblHeader w:val="0"/>
        </w:trPr>
        <w:tc>
          <w:tcPr/>
          <w:p w:rsidR="00000000" w:rsidDel="00000000" w:rsidP="00000000" w:rsidRDefault="00000000" w:rsidRPr="00000000" w14:paraId="00000022">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J2EE</w:t>
            </w:r>
          </w:p>
        </w:tc>
        <w:tc>
          <w:tcPr/>
          <w:p w:rsidR="00000000" w:rsidDel="00000000" w:rsidP="00000000" w:rsidRDefault="00000000" w:rsidRPr="00000000" w14:paraId="00000023">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Java 2 Platform, Enterprise Edition</w:t>
            </w:r>
          </w:p>
        </w:tc>
      </w:tr>
      <w:tr>
        <w:trPr>
          <w:cantSplit w:val="0"/>
          <w:tblHeader w:val="0"/>
        </w:trPr>
        <w:tc>
          <w:tcPr/>
          <w:p w:rsidR="00000000" w:rsidDel="00000000" w:rsidP="00000000" w:rsidRDefault="00000000" w:rsidRPr="00000000" w14:paraId="00000024">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JVM</w:t>
            </w:r>
          </w:p>
        </w:tc>
        <w:tc>
          <w:tcPr/>
          <w:p w:rsidR="00000000" w:rsidDel="00000000" w:rsidP="00000000" w:rsidRDefault="00000000" w:rsidRPr="00000000" w14:paraId="00000025">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Java Virtual Machine</w:t>
            </w:r>
          </w:p>
        </w:tc>
      </w:tr>
      <w:tr>
        <w:trPr>
          <w:cantSplit w:val="0"/>
          <w:tblHeader w:val="0"/>
        </w:trPr>
        <w:tc>
          <w:tcPr/>
          <w:p w:rsidR="00000000" w:rsidDel="00000000" w:rsidP="00000000" w:rsidRDefault="00000000" w:rsidRPr="00000000" w14:paraId="00000026">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UI</w:t>
            </w:r>
          </w:p>
        </w:tc>
        <w:tc>
          <w:tcPr/>
          <w:p w:rsidR="00000000" w:rsidDel="00000000" w:rsidP="00000000" w:rsidRDefault="00000000" w:rsidRPr="00000000" w14:paraId="00000027">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User Interface</w:t>
            </w:r>
          </w:p>
        </w:tc>
      </w:tr>
      <w:tr>
        <w:trPr>
          <w:cantSplit w:val="0"/>
          <w:tblHeader w:val="0"/>
        </w:trPr>
        <w:tc>
          <w:tcPr/>
          <w:p w:rsidR="00000000" w:rsidDel="00000000" w:rsidP="00000000" w:rsidRDefault="00000000" w:rsidRPr="00000000" w14:paraId="00000028">
            <w:pPr>
              <w:spacing w:before="0" w:lineRule="auto"/>
              <w:ind w:left="0" w:firstLine="0"/>
              <w:rPr/>
            </w:pPr>
            <w:r w:rsidDel="00000000" w:rsidR="00000000" w:rsidRPr="00000000">
              <w:rPr>
                <w:rtl w:val="0"/>
              </w:rPr>
              <w:t xml:space="preserve">HTML</w:t>
            </w:r>
          </w:p>
        </w:tc>
        <w:tc>
          <w:tcPr/>
          <w:p w:rsidR="00000000" w:rsidDel="00000000" w:rsidP="00000000" w:rsidRDefault="00000000" w:rsidRPr="00000000" w14:paraId="00000029">
            <w:pPr>
              <w:spacing w:before="0" w:lineRule="auto"/>
              <w:ind w:left="0" w:firstLine="0"/>
              <w:rPr/>
            </w:pPr>
            <w:r w:rsidDel="00000000" w:rsidR="00000000" w:rsidRPr="00000000">
              <w:rPr>
                <w:rtl w:val="0"/>
              </w:rPr>
              <w:t xml:space="preserve">Hyper Text Mark-up Language</w:t>
            </w:r>
          </w:p>
        </w:tc>
      </w:tr>
      <w:tr>
        <w:trPr>
          <w:cantSplit w:val="0"/>
          <w:tblHeader w:val="0"/>
        </w:trPr>
        <w:tc>
          <w:tcPr/>
          <w:p w:rsidR="00000000" w:rsidDel="00000000" w:rsidP="00000000" w:rsidRDefault="00000000" w:rsidRPr="00000000" w14:paraId="0000002A">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JSP</w:t>
            </w:r>
          </w:p>
        </w:tc>
        <w:tc>
          <w:tcPr/>
          <w:p w:rsidR="00000000" w:rsidDel="00000000" w:rsidP="00000000" w:rsidRDefault="00000000" w:rsidRPr="00000000" w14:paraId="0000002B">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Java Server Page</w:t>
            </w:r>
          </w:p>
        </w:tc>
      </w:tr>
      <w:tr>
        <w:trPr>
          <w:cantSplit w:val="0"/>
          <w:tblHeader w:val="0"/>
        </w:trPr>
        <w:tc>
          <w:tcPr/>
          <w:p w:rsidR="00000000" w:rsidDel="00000000" w:rsidP="00000000" w:rsidRDefault="00000000" w:rsidRPr="00000000" w14:paraId="0000002C">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JSTL</w:t>
            </w:r>
          </w:p>
        </w:tc>
        <w:tc>
          <w:tcPr/>
          <w:p w:rsidR="00000000" w:rsidDel="00000000" w:rsidP="00000000" w:rsidRDefault="00000000" w:rsidRPr="00000000" w14:paraId="0000002D">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Java Standard Tag Library</w:t>
            </w:r>
          </w:p>
        </w:tc>
      </w:tr>
      <w:tr>
        <w:trPr>
          <w:cantSplit w:val="0"/>
          <w:tblHeader w:val="0"/>
        </w:trPr>
        <w:tc>
          <w:tcPr/>
          <w:p w:rsidR="00000000" w:rsidDel="00000000" w:rsidP="00000000" w:rsidRDefault="00000000" w:rsidRPr="00000000" w14:paraId="0000002E">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MVC</w:t>
            </w:r>
          </w:p>
        </w:tc>
        <w:tc>
          <w:tcPr/>
          <w:p w:rsidR="00000000" w:rsidDel="00000000" w:rsidP="00000000" w:rsidRDefault="00000000" w:rsidRPr="00000000" w14:paraId="0000002F">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Model – View – Controller model for application interaction </w:t>
            </w:r>
          </w:p>
        </w:tc>
      </w:tr>
      <w:tr>
        <w:trPr>
          <w:cantSplit w:val="0"/>
          <w:tblHeader w:val="0"/>
        </w:trPr>
        <w:tc>
          <w:tcPr/>
          <w:p w:rsidR="00000000" w:rsidDel="00000000" w:rsidP="00000000" w:rsidRDefault="00000000" w:rsidRPr="00000000" w14:paraId="00000030">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Struts</w:t>
            </w:r>
          </w:p>
        </w:tc>
        <w:tc>
          <w:tcPr/>
          <w:p w:rsidR="00000000" w:rsidDel="00000000" w:rsidP="00000000" w:rsidRDefault="00000000" w:rsidRPr="00000000" w14:paraId="00000031">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hyperlink r:id="rId11">
              <w:r w:rsidDel="00000000" w:rsidR="00000000" w:rsidRPr="00000000">
                <w:rPr>
                  <w:rFonts w:ascii="Arial" w:cs="Arial" w:eastAsia="Arial" w:hAnsi="Arial"/>
                  <w:color w:val="0000ff"/>
                  <w:u w:val="single"/>
                  <w:rtl w:val="0"/>
                </w:rPr>
                <w:t xml:space="preserve">http://struts.apache.org/</w:t>
              </w:r>
            </w:hyperlink>
            <w:r w:rsidDel="00000000" w:rsidR="00000000" w:rsidRPr="00000000">
              <w:rPr>
                <w:rtl w:val="0"/>
              </w:rPr>
            </w:r>
          </w:p>
          <w:p w:rsidR="00000000" w:rsidDel="00000000" w:rsidP="00000000" w:rsidRDefault="00000000" w:rsidRPr="00000000" w14:paraId="00000032">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An open-source framework from the Jakarta Project. Struts is designed for building web applications with the Java Servlet API and JSP technology. The Struts package supplies an integrated set of reusable components. They include a controller servlet, JSP custom tag libraries, and utility classes. These components for building user interfaces can be applied to any web-based Java application.</w:t>
            </w:r>
          </w:p>
        </w:tc>
      </w:tr>
      <w:tr>
        <w:trPr>
          <w:cantSplit w:val="0"/>
          <w:tblHeader w:val="0"/>
        </w:trPr>
        <w:tc>
          <w:tcPr/>
          <w:p w:rsidR="00000000" w:rsidDel="00000000" w:rsidP="00000000" w:rsidRDefault="00000000" w:rsidRPr="00000000" w14:paraId="00000033">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DAO</w:t>
            </w:r>
          </w:p>
        </w:tc>
        <w:tc>
          <w:tcPr/>
          <w:p w:rsidR="00000000" w:rsidDel="00000000" w:rsidP="00000000" w:rsidRDefault="00000000" w:rsidRPr="00000000" w14:paraId="00000034">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Data Access Objects</w:t>
            </w:r>
          </w:p>
        </w:tc>
      </w:tr>
      <w:tr>
        <w:trPr>
          <w:cantSplit w:val="0"/>
          <w:tblHeader w:val="0"/>
        </w:trPr>
        <w:tc>
          <w:tcPr/>
          <w:p w:rsidR="00000000" w:rsidDel="00000000" w:rsidP="00000000" w:rsidRDefault="00000000" w:rsidRPr="00000000" w14:paraId="00000035">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Fonts w:ascii="Arial" w:cs="Arial" w:eastAsia="Arial" w:hAnsi="Arial"/>
                <w:color w:val="000000"/>
                <w:rtl w:val="0"/>
              </w:rPr>
              <w:t xml:space="preserve">JDBC</w:t>
            </w:r>
          </w:p>
        </w:tc>
        <w:tc>
          <w:tcPr/>
          <w:p w:rsidR="00000000" w:rsidDel="00000000" w:rsidP="00000000" w:rsidRDefault="00000000" w:rsidRPr="00000000" w14:paraId="00000036">
            <w:pPr>
              <w:keepNext w:val="1"/>
              <w:pBdr>
                <w:top w:space="0" w:sz="0" w:val="nil"/>
                <w:left w:space="0" w:sz="0" w:val="nil"/>
                <w:bottom w:space="0" w:sz="0" w:val="nil"/>
                <w:right w:space="0" w:sz="0" w:val="nil"/>
                <w:between w:space="0" w:sz="0" w:val="nil"/>
              </w:pBdr>
              <w:spacing w:after="60" w:before="60" w:line="264" w:lineRule="auto"/>
              <w:ind w:firstLine="547"/>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37">
      <w:pPr>
        <w:ind w:firstLine="547"/>
        <w:rPr>
          <w:rFonts w:ascii="Verdana" w:cs="Verdana" w:eastAsia="Verdana" w:hAnsi="Verdana"/>
          <w:color w:val="6e2500"/>
          <w:sz w:val="24"/>
          <w:szCs w:val="24"/>
        </w:rPr>
      </w:pPr>
      <w:bookmarkStart w:colFirst="0" w:colLast="0" w:name="_heading=h.4d34og8" w:id="6"/>
      <w:bookmarkEnd w:id="6"/>
      <w:r w:rsidDel="00000000" w:rsidR="00000000" w:rsidRPr="00000000">
        <w:br w:type="page"/>
      </w:r>
      <w:r w:rsidDel="00000000" w:rsidR="00000000" w:rsidRPr="00000000">
        <w:rPr>
          <w:rtl w:val="0"/>
        </w:rPr>
      </w:r>
    </w:p>
    <w:p w:rsidR="00000000" w:rsidDel="00000000" w:rsidP="00000000" w:rsidRDefault="00000000" w:rsidRPr="00000000" w14:paraId="00000038">
      <w:pPr>
        <w:keepNext w:val="1"/>
        <w:pBdr>
          <w:top w:space="0" w:sz="0" w:val="nil"/>
          <w:left w:space="0" w:sz="0" w:val="nil"/>
          <w:bottom w:space="0" w:sz="0" w:val="nil"/>
          <w:right w:space="0" w:sz="0" w:val="nil"/>
          <w:between w:space="0" w:sz="0" w:val="nil"/>
        </w:pBdr>
        <w:spacing w:after="240" w:before="360" w:line="240" w:lineRule="auto"/>
        <w:ind w:firstLine="547"/>
        <w:jc w:val="both"/>
        <w:rPr>
          <w:rFonts w:ascii="Verdana" w:cs="Verdana" w:eastAsia="Verdana" w:hAnsi="Verdana"/>
          <w:b w:val="1"/>
          <w:smallCaps w:val="1"/>
          <w:color w:val="6e2500"/>
          <w:sz w:val="24"/>
          <w:szCs w:val="24"/>
        </w:rPr>
      </w:pPr>
      <w:bookmarkStart w:colFirst="0" w:colLast="0" w:name="_heading=h.2s8eyo1" w:id="7"/>
      <w:bookmarkEnd w:id="7"/>
      <w:r w:rsidDel="00000000" w:rsidR="00000000" w:rsidRPr="00000000">
        <w:rPr>
          <w:rFonts w:ascii="Verdana" w:cs="Verdana" w:eastAsia="Verdana" w:hAnsi="Verdana"/>
          <w:b w:val="1"/>
          <w:smallCaps w:val="1"/>
          <w:color w:val="6e2500"/>
          <w:sz w:val="24"/>
          <w:szCs w:val="24"/>
          <w:rtl w:val="0"/>
        </w:rPr>
        <w:t xml:space="preserve">II. BIỂU DIỄN KIẾN TRÚC VÀ THIẾT KẾ</w:t>
      </w:r>
    </w:p>
    <w:p w:rsidR="00000000" w:rsidDel="00000000" w:rsidP="00000000" w:rsidRDefault="00000000" w:rsidRPr="00000000" w14:paraId="00000039">
      <w:pPr>
        <w:keepNext w:val="1"/>
        <w:pBdr>
          <w:top w:space="0" w:sz="0" w:val="nil"/>
          <w:left w:space="0" w:sz="0" w:val="nil"/>
          <w:bottom w:space="0" w:sz="0" w:val="nil"/>
          <w:right w:space="0" w:sz="0" w:val="nil"/>
          <w:between w:space="0" w:sz="0" w:val="nil"/>
        </w:pBdr>
        <w:spacing w:after="120" w:before="240" w:line="240" w:lineRule="auto"/>
        <w:ind w:firstLine="547"/>
        <w:jc w:val="both"/>
        <w:rPr>
          <w:rFonts w:ascii="Verdana" w:cs="Verdana" w:eastAsia="Verdana" w:hAnsi="Verdana"/>
          <w:b w:val="1"/>
          <w:i w:val="1"/>
          <w:color w:val="003400"/>
          <w:sz w:val="22"/>
          <w:szCs w:val="22"/>
        </w:rPr>
      </w:pPr>
      <w:r w:rsidDel="00000000" w:rsidR="00000000" w:rsidRPr="00000000">
        <w:rPr>
          <w:rFonts w:ascii="Verdana" w:cs="Verdana" w:eastAsia="Verdana" w:hAnsi="Verdana"/>
          <w:b w:val="1"/>
          <w:i w:val="1"/>
          <w:color w:val="003400"/>
          <w:sz w:val="22"/>
          <w:szCs w:val="22"/>
          <w:rtl w:val="0"/>
        </w:rPr>
        <w:t xml:space="preserve">1. Ràng buộc về mặt kỹ thuật</w:t>
      </w:r>
    </w:p>
    <w:p w:rsidR="00000000" w:rsidDel="00000000" w:rsidP="00000000" w:rsidRDefault="00000000" w:rsidRPr="00000000" w14:paraId="0000003A">
      <w:pPr>
        <w:spacing w:after="60" w:before="0" w:line="240" w:lineRule="auto"/>
        <w:ind w:left="284" w:firstLine="0"/>
        <w:jc w:val="both"/>
        <w:rPr/>
      </w:pPr>
      <w:r w:rsidDel="00000000" w:rsidR="00000000" w:rsidRPr="00000000">
        <w:rPr>
          <w:rtl w:val="0"/>
        </w:rPr>
        <w:t xml:space="preserve">Sau đây là những ràng buộc phải được xem xét khi thiết kế kiến trúc cho hệ thống:</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System Framework: Use MVC2 (Struts v2.0)</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Client Framework: Use HTML, JavaScript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Web support: IE 5.0 or later, Firefox 2.0 or later</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Database: Microsoft SQL Server</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bookmarkStart w:colFirst="0" w:colLast="0" w:name="_heading=h.17dp8vu" w:id="8"/>
      <w:bookmarkEnd w:id="8"/>
      <w:r w:rsidDel="00000000" w:rsidR="00000000" w:rsidRPr="00000000">
        <w:rPr>
          <w:color w:val="000000"/>
          <w:rtl w:val="0"/>
        </w:rPr>
        <w:t xml:space="preserve">Web Application server: Apache Tomcat</w:t>
      </w:r>
    </w:p>
    <w:p w:rsidR="00000000" w:rsidDel="00000000" w:rsidP="00000000" w:rsidRDefault="00000000" w:rsidRPr="00000000" w14:paraId="00000040">
      <w:pPr>
        <w:keepNext w:val="1"/>
        <w:pBdr>
          <w:top w:space="0" w:sz="0" w:val="nil"/>
          <w:left w:space="0" w:sz="0" w:val="nil"/>
          <w:bottom w:space="0" w:sz="0" w:val="nil"/>
          <w:right w:space="0" w:sz="0" w:val="nil"/>
          <w:between w:space="0" w:sz="0" w:val="nil"/>
        </w:pBdr>
        <w:spacing w:after="120" w:before="240" w:line="240" w:lineRule="auto"/>
        <w:ind w:firstLine="547"/>
        <w:jc w:val="both"/>
        <w:rPr>
          <w:rFonts w:ascii="Verdana" w:cs="Verdana" w:eastAsia="Verdana" w:hAnsi="Verdana"/>
          <w:b w:val="1"/>
          <w:i w:val="1"/>
          <w:color w:val="003400"/>
          <w:sz w:val="22"/>
          <w:szCs w:val="22"/>
        </w:rPr>
      </w:pPr>
      <w:r w:rsidDel="00000000" w:rsidR="00000000" w:rsidRPr="00000000">
        <w:rPr>
          <w:rFonts w:ascii="Verdana" w:cs="Verdana" w:eastAsia="Verdana" w:hAnsi="Verdana"/>
          <w:b w:val="1"/>
          <w:i w:val="1"/>
          <w:color w:val="003400"/>
          <w:sz w:val="22"/>
          <w:szCs w:val="22"/>
          <w:rtl w:val="0"/>
        </w:rPr>
        <w:t xml:space="preserve">2. Góc nhìn logic</w:t>
      </w:r>
    </w:p>
    <w:p w:rsidR="00000000" w:rsidDel="00000000" w:rsidP="00000000" w:rsidRDefault="00000000" w:rsidRPr="00000000" w14:paraId="00000041">
      <w:pPr>
        <w:spacing w:after="60" w:before="0" w:line="240" w:lineRule="auto"/>
        <w:ind w:left="284" w:firstLine="0"/>
        <w:jc w:val="both"/>
        <w:rPr/>
      </w:pPr>
      <w:r w:rsidDel="00000000" w:rsidR="00000000" w:rsidRPr="00000000">
        <w:rPr>
          <w:rtl w:val="0"/>
        </w:rPr>
        <w:t xml:space="preserve">Phần này mô tả các công nghệ &amp; framework được sử dụng trong tất cả các layer của ứng dụng này</w:t>
      </w:r>
    </w:p>
    <w:p w:rsidR="00000000" w:rsidDel="00000000" w:rsidP="00000000" w:rsidRDefault="00000000" w:rsidRPr="00000000" w14:paraId="00000042">
      <w:pPr>
        <w:spacing w:after="60" w:before="0" w:line="240" w:lineRule="auto"/>
        <w:ind w:left="284" w:firstLine="0"/>
        <w:jc w:val="both"/>
        <w:rPr/>
      </w:pPr>
      <w:r w:rsidDel="00000000" w:rsidR="00000000" w:rsidRPr="00000000">
        <w:rPr>
          <w:rtl w:val="0"/>
        </w:rPr>
        <w:t xml:space="preserve">Kiến trúc của hệ thống được thiết kế theo kiến trúc tiếp cận n-tier và J2EE tiêu chuẩn công nghiệp. </w:t>
      </w:r>
    </w:p>
    <w:p w:rsidR="00000000" w:rsidDel="00000000" w:rsidP="00000000" w:rsidRDefault="00000000" w:rsidRPr="00000000" w14:paraId="00000043">
      <w:pPr>
        <w:spacing w:after="60" w:before="0" w:line="240" w:lineRule="auto"/>
        <w:ind w:left="284" w:firstLine="0"/>
        <w:jc w:val="both"/>
        <w:rPr/>
      </w:pPr>
      <w:r w:rsidDel="00000000" w:rsidR="00000000" w:rsidRPr="00000000">
        <w:rPr>
          <w:rtl w:val="0"/>
        </w:rPr>
        <w:t xml:space="preserve">Sơ đồ dưới đây cho thấy các layer (tầng) logic chính của kiến trúc và cách chúng tương tác với nhau</w:t>
      </w:r>
    </w:p>
    <w:p w:rsidR="00000000" w:rsidDel="00000000" w:rsidP="00000000" w:rsidRDefault="00000000" w:rsidRPr="00000000" w14:paraId="00000044">
      <w:pPr>
        <w:rPr/>
      </w:pPr>
      <w:bookmarkStart w:colFirst="0" w:colLast="0" w:name="_heading=h.3rdcrjn" w:id="9"/>
      <w:bookmarkEnd w:id="9"/>
      <w:r w:rsidDel="00000000" w:rsidR="00000000" w:rsidRPr="00000000">
        <w:rPr/>
        <w:drawing>
          <wp:inline distB="0" distT="0" distL="114300" distR="114300">
            <wp:extent cx="5219700" cy="5645785"/>
            <wp:effectExtent b="0" l="0" r="0" t="0"/>
            <wp:docPr id="1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19700" cy="564578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1"/>
        <w:pBdr>
          <w:top w:space="0" w:sz="0" w:val="nil"/>
          <w:left w:space="0" w:sz="0" w:val="nil"/>
          <w:bottom w:space="0" w:sz="0" w:val="nil"/>
          <w:right w:space="0" w:sz="0" w:val="nil"/>
          <w:between w:space="0" w:sz="0" w:val="nil"/>
        </w:pBdr>
        <w:spacing w:before="180" w:lineRule="auto"/>
        <w:ind w:firstLine="547"/>
        <w:jc w:val="both"/>
        <w:rPr>
          <w:b w:val="1"/>
          <w:color w:val="000000"/>
          <w:sz w:val="22"/>
          <w:szCs w:val="22"/>
        </w:rPr>
      </w:pPr>
      <w:r w:rsidDel="00000000" w:rsidR="00000000" w:rsidRPr="00000000">
        <w:rPr>
          <w:b w:val="1"/>
          <w:color w:val="000000"/>
          <w:sz w:val="22"/>
          <w:szCs w:val="22"/>
          <w:rtl w:val="0"/>
        </w:rPr>
        <w:t xml:space="preserve">a. Presentation Layer</w:t>
      </w:r>
    </w:p>
    <w:p w:rsidR="00000000" w:rsidDel="00000000" w:rsidP="00000000" w:rsidRDefault="00000000" w:rsidRPr="00000000" w14:paraId="00000046">
      <w:pPr>
        <w:spacing w:after="60" w:before="0" w:line="240" w:lineRule="auto"/>
        <w:ind w:left="284" w:firstLine="0"/>
        <w:jc w:val="both"/>
        <w:rPr/>
      </w:pPr>
      <w:r w:rsidDel="00000000" w:rsidR="00000000" w:rsidRPr="00000000">
        <w:rPr>
          <w:rtl w:val="0"/>
        </w:rPr>
        <w:t xml:space="preserve">Layer này kiểm soát việc hiển thị cho người dùng cuối; </w:t>
      </w:r>
    </w:p>
    <w:p w:rsidR="00000000" w:rsidDel="00000000" w:rsidP="00000000" w:rsidRDefault="00000000" w:rsidRPr="00000000" w14:paraId="00000047">
      <w:pPr>
        <w:spacing w:after="60" w:before="0" w:line="240" w:lineRule="auto"/>
        <w:ind w:left="284" w:firstLine="0"/>
        <w:jc w:val="both"/>
        <w:rPr/>
      </w:pPr>
      <w:r w:rsidDel="00000000" w:rsidR="00000000" w:rsidRPr="00000000">
        <w:rPr>
          <w:color w:val="000000"/>
          <w:rtl w:val="0"/>
        </w:rPr>
        <w:t xml:space="preserve">Struts 2 framework </w:t>
      </w:r>
      <w:r w:rsidDel="00000000" w:rsidR="00000000" w:rsidRPr="00000000">
        <w:rPr>
          <w:rtl w:val="0"/>
        </w:rPr>
        <w:t xml:space="preserve">được chọn làm phần triển khai cho mô hình MVC (Model View Controller) trong layer này. Struts framework chịu trách nhiệm về:</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Quản lý các yêu cầu/phản hồi từ/đến khách hàng.</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Kiểm soát việc hiển thị UI cho người dùng cuối.</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Lắp ráp một mô hình có thể được trình bày trong một view. </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Thực hiện xác nhận UI.</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bookmarkStart w:colFirst="0" w:colLast="0" w:name="_heading=h.26in1rg" w:id="10"/>
      <w:bookmarkEnd w:id="10"/>
      <w:r w:rsidDel="00000000" w:rsidR="00000000" w:rsidRPr="00000000">
        <w:rPr>
          <w:color w:val="000000"/>
          <w:rtl w:val="0"/>
        </w:rPr>
        <w:t xml:space="preserve">Cung cấp một bộ điều khiển để ủy quyền các lệnh gọi đến business layer.</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Xử lý các ngoại lệ từ các layer khác tạo ra các ngoại lệ cho một Struts Action. </w:t>
      </w:r>
    </w:p>
    <w:p w:rsidR="00000000" w:rsidDel="00000000" w:rsidP="00000000" w:rsidRDefault="00000000" w:rsidRPr="00000000" w14:paraId="0000004E">
      <w:pPr>
        <w:keepNext w:val="1"/>
        <w:pBdr>
          <w:top w:space="0" w:sz="0" w:val="nil"/>
          <w:left w:space="0" w:sz="0" w:val="nil"/>
          <w:bottom w:space="0" w:sz="0" w:val="nil"/>
          <w:right w:space="0" w:sz="0" w:val="nil"/>
          <w:between w:space="0" w:sz="0" w:val="nil"/>
        </w:pBdr>
        <w:spacing w:before="180" w:lineRule="auto"/>
        <w:ind w:firstLine="547"/>
        <w:jc w:val="both"/>
        <w:rPr>
          <w:b w:val="1"/>
          <w:color w:val="000000"/>
          <w:sz w:val="22"/>
          <w:szCs w:val="22"/>
        </w:rPr>
      </w:pPr>
      <w:r w:rsidDel="00000000" w:rsidR="00000000" w:rsidRPr="00000000">
        <w:rPr>
          <w:b w:val="1"/>
          <w:color w:val="000000"/>
          <w:sz w:val="22"/>
          <w:szCs w:val="22"/>
          <w:rtl w:val="0"/>
        </w:rPr>
        <w:t xml:space="preserve">b. Business Layer</w:t>
      </w:r>
    </w:p>
    <w:p w:rsidR="00000000" w:rsidDel="00000000" w:rsidP="00000000" w:rsidRDefault="00000000" w:rsidRPr="00000000" w14:paraId="0000004F">
      <w:pPr>
        <w:spacing w:after="60" w:before="0" w:line="240" w:lineRule="auto"/>
        <w:ind w:left="284" w:firstLine="0"/>
        <w:jc w:val="both"/>
        <w:rPr/>
      </w:pPr>
      <w:r w:rsidDel="00000000" w:rsidR="00000000" w:rsidRPr="00000000">
        <w:rPr>
          <w:rtl w:val="0"/>
        </w:rPr>
        <w:t xml:space="preserve">Layer này quản lý các quy tắc và logic của quá trình kinh doanh. Nó bao gồm một tập hợp các Business Object để hỗ trợ việc triển khai logic kinh doanh của hệ thống. Sự hiện diện của layer này là để thêm tính linh hoạt giữa presentation layer và persistence layer để chúng không giao tiếp trực tiếp với nhau.</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Xử lý logic kinh doanh và xác thực kinh doanh.</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Quản lý các giao dịch.</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Cho phép các giao diện tương tác với các layer khác.</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Quản lý các phụ thuộc giữa các đối tượng cấp kinh doanh.</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Thêm tính linh hoạt giữa presentation và persistence layer để chúng không giao tiếp trực tiếp với nhau.</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pacing w:after="60" w:before="0" w:line="240" w:lineRule="auto"/>
        <w:ind w:left="795" w:hanging="227.00000000000003"/>
        <w:jc w:val="both"/>
        <w:rPr>
          <w:color w:val="000000"/>
        </w:rPr>
      </w:pPr>
      <w:r w:rsidDel="00000000" w:rsidR="00000000" w:rsidRPr="00000000">
        <w:rPr>
          <w:color w:val="000000"/>
          <w:rtl w:val="0"/>
        </w:rPr>
        <w:t xml:space="preserve">Hiển thị các dịch vụ kinh doanh do layer này cung cấp cho presentation layer.</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pacing w:after="60" w:before="0" w:line="240" w:lineRule="auto"/>
        <w:ind w:left="795" w:hanging="227.00000000000003"/>
        <w:jc w:val="both"/>
        <w:rPr>
          <w:color w:val="000000"/>
        </w:rPr>
      </w:pPr>
      <w:bookmarkStart w:colFirst="0" w:colLast="0" w:name="_heading=h.lnxbz9" w:id="11"/>
      <w:bookmarkEnd w:id="11"/>
      <w:r w:rsidDel="00000000" w:rsidR="00000000" w:rsidRPr="00000000">
        <w:rPr>
          <w:color w:val="000000"/>
          <w:rtl w:val="0"/>
        </w:rPr>
        <w:t xml:space="preserve">Quản lý việc triển khai từ logic kinh doanh đến data access layer.</w:t>
      </w:r>
    </w:p>
    <w:p w:rsidR="00000000" w:rsidDel="00000000" w:rsidP="00000000" w:rsidRDefault="00000000" w:rsidRPr="00000000" w14:paraId="00000057">
      <w:pPr>
        <w:keepNext w:val="1"/>
        <w:pBdr>
          <w:top w:space="0" w:sz="0" w:val="nil"/>
          <w:left w:space="0" w:sz="0" w:val="nil"/>
          <w:bottom w:space="0" w:sz="0" w:val="nil"/>
          <w:right w:space="0" w:sz="0" w:val="nil"/>
          <w:between w:space="0" w:sz="0" w:val="nil"/>
        </w:pBdr>
        <w:spacing w:before="180" w:lineRule="auto"/>
        <w:ind w:firstLine="547"/>
        <w:jc w:val="both"/>
        <w:rPr>
          <w:b w:val="1"/>
          <w:color w:val="000000"/>
          <w:sz w:val="22"/>
          <w:szCs w:val="22"/>
        </w:rPr>
      </w:pPr>
      <w:r w:rsidDel="00000000" w:rsidR="00000000" w:rsidRPr="00000000">
        <w:rPr>
          <w:b w:val="1"/>
          <w:color w:val="000000"/>
          <w:sz w:val="22"/>
          <w:szCs w:val="22"/>
          <w:rtl w:val="0"/>
        </w:rPr>
        <w:t xml:space="preserve">c. Data Access Layer</w:t>
      </w:r>
    </w:p>
    <w:p w:rsidR="00000000" w:rsidDel="00000000" w:rsidP="00000000" w:rsidRDefault="00000000" w:rsidRPr="00000000" w14:paraId="00000058">
      <w:pPr>
        <w:spacing w:after="60" w:before="0" w:line="240" w:lineRule="auto"/>
        <w:ind w:left="284" w:firstLine="0"/>
        <w:jc w:val="both"/>
        <w:rPr/>
      </w:pPr>
      <w:r w:rsidDel="00000000" w:rsidR="00000000" w:rsidRPr="00000000">
        <w:rPr>
          <w:rtl w:val="0"/>
        </w:rPr>
        <w:t xml:space="preserve">Layer này quản lý việc truy cập vào bộ nhớ liên tục thông qua JDBC. Nó quản lý việc đọc, ghi, cập nhật và xóa dữ liệu được lưu trữ.</w:t>
      </w:r>
    </w:p>
    <w:p w:rsidR="00000000" w:rsidDel="00000000" w:rsidP="00000000" w:rsidRDefault="00000000" w:rsidRPr="00000000" w14:paraId="00000059">
      <w:pPr>
        <w:spacing w:after="60" w:before="0" w:line="240" w:lineRule="auto"/>
        <w:ind w:left="284" w:firstLine="0"/>
        <w:jc w:val="both"/>
        <w:rPr/>
      </w:pPr>
      <w:bookmarkStart w:colFirst="0" w:colLast="0" w:name="_heading=h.35nkun2" w:id="12"/>
      <w:bookmarkEnd w:id="12"/>
      <w:r w:rsidDel="00000000" w:rsidR="00000000" w:rsidRPr="00000000">
        <w:rPr>
          <w:rtl w:val="0"/>
        </w:rPr>
        <w:t xml:space="preserve">Lý do chính để tách data access layer khỏi Business Layer là để đảm bảo rằng việc triển khai kinh doanh và truy cập dữ liệu được liên kết chặt chẽ với nhau. Nhờ có phân tách này, việc chuyển đổi nguồn dữ liệu và Data Access Objects (DAOs) giữa các ứng dụng sau này sẽ dễ dàng hơn, giúp tăng khả năng tái sử dụng, khả năng bảo trì và tính linh hoạt của ứng dụng. </w:t>
      </w:r>
    </w:p>
    <w:p w:rsidR="00000000" w:rsidDel="00000000" w:rsidP="00000000" w:rsidRDefault="00000000" w:rsidRPr="00000000" w14:paraId="0000005A">
      <w:pPr>
        <w:keepNext w:val="1"/>
        <w:pBdr>
          <w:top w:space="0" w:sz="0" w:val="nil"/>
          <w:left w:space="0" w:sz="0" w:val="nil"/>
          <w:bottom w:space="0" w:sz="0" w:val="nil"/>
          <w:right w:space="0" w:sz="0" w:val="nil"/>
          <w:between w:space="0" w:sz="0" w:val="nil"/>
        </w:pBdr>
        <w:spacing w:before="180" w:lineRule="auto"/>
        <w:ind w:firstLine="547"/>
        <w:jc w:val="both"/>
        <w:rPr>
          <w:b w:val="1"/>
          <w:color w:val="000000"/>
          <w:sz w:val="22"/>
          <w:szCs w:val="22"/>
        </w:rPr>
      </w:pPr>
      <w:r w:rsidDel="00000000" w:rsidR="00000000" w:rsidRPr="00000000">
        <w:rPr>
          <w:b w:val="1"/>
          <w:color w:val="000000"/>
          <w:sz w:val="22"/>
          <w:szCs w:val="22"/>
          <w:rtl w:val="0"/>
        </w:rPr>
        <w:t xml:space="preserve">d. Common classes</w:t>
      </w:r>
    </w:p>
    <w:p w:rsidR="00000000" w:rsidDel="00000000" w:rsidP="00000000" w:rsidRDefault="00000000" w:rsidRPr="00000000" w14:paraId="0000005B">
      <w:pPr>
        <w:spacing w:after="60" w:before="0" w:line="240" w:lineRule="auto"/>
        <w:ind w:left="284" w:firstLine="0"/>
        <w:jc w:val="both"/>
        <w:rPr/>
      </w:pPr>
      <w:r w:rsidDel="00000000" w:rsidR="00000000" w:rsidRPr="00000000">
        <w:rPr>
          <w:rFonts w:ascii="Arial" w:cs="Arial" w:eastAsia="Arial" w:hAnsi="Arial"/>
          <w:b w:val="1"/>
          <w:i w:val="1"/>
          <w:u w:val="single"/>
          <w:rtl w:val="0"/>
        </w:rPr>
        <w:t xml:space="preserve">Value Objects</w:t>
      </w:r>
      <w:r w:rsidDel="00000000" w:rsidR="00000000" w:rsidRPr="00000000">
        <w:rPr>
          <w:rtl w:val="0"/>
        </w:rPr>
        <w:t xml:space="preserve">: chứa kết cấu nhẹ cho các thông tin kinh doanh liên quan. Một value object (VO –đôi khi được gọi là Transfer Object) là một đối tượng nhẹ, có thể tuần tự hóa, cấu trúc các nhóm dữ liệu thành một cấu trúc logic duy nhất. (các value object luôn triển khai java.io.Serializable).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Một VO nhằm mục đích giảm thiểu lưu lượng mạng giữa các enterprise bean và caller của chúng (bởi vì mỗi đối số được truyền qua sẽ bắt đầu một quá trình truyền mạng).</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Một VO được thiết kế để cải thiện hiệu suất của các enterprise bean bằng cách giảm thiểu số lượng đối số của phương thức, do đó, việc truyền mạng cần phả gọi chúng. </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bookmarkStart w:colFirst="0" w:colLast="0" w:name="_heading=h.1ksv4uv" w:id="13"/>
      <w:bookmarkEnd w:id="13"/>
      <w:r w:rsidDel="00000000" w:rsidR="00000000" w:rsidRPr="00000000">
        <w:rPr>
          <w:color w:val="000000"/>
          <w:rtl w:val="0"/>
        </w:rPr>
        <w:t xml:space="preserve">Ngoài ra, các VO cũng rất hữu ích trong việc giao tiếp giữa tất cả các layer của ứng dụng. </w:t>
      </w:r>
    </w:p>
    <w:p w:rsidR="00000000" w:rsidDel="00000000" w:rsidP="00000000" w:rsidRDefault="00000000" w:rsidRPr="00000000" w14:paraId="0000005F">
      <w:pPr>
        <w:spacing w:after="60" w:before="0" w:line="240" w:lineRule="auto"/>
        <w:ind w:left="284" w:firstLine="0"/>
        <w:jc w:val="both"/>
        <w:rPr/>
      </w:pPr>
      <w:bookmarkStart w:colFirst="0" w:colLast="0" w:name="_heading=h.44sinio" w:id="14"/>
      <w:bookmarkEnd w:id="14"/>
      <w:r w:rsidDel="00000000" w:rsidR="00000000" w:rsidRPr="00000000">
        <w:rPr>
          <w:rFonts w:ascii="Arial" w:cs="Arial" w:eastAsia="Arial" w:hAnsi="Arial"/>
          <w:b w:val="1"/>
          <w:i w:val="1"/>
          <w:u w:val="single"/>
          <w:rtl w:val="0"/>
        </w:rPr>
        <w:t xml:space="preserve">Utility Package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chứa các lớp tiện ích cung cấp các chức năng phổ biến như: xử lý chuỗi, chuyển đổi ngày tháng, v.v.</w:t>
      </w:r>
      <w:r w:rsidDel="00000000" w:rsidR="00000000" w:rsidRPr="00000000">
        <w:rPr>
          <w:rtl w:val="0"/>
        </w:rPr>
      </w:r>
    </w:p>
    <w:p w:rsidR="00000000" w:rsidDel="00000000" w:rsidP="00000000" w:rsidRDefault="00000000" w:rsidRPr="00000000" w14:paraId="00000060">
      <w:pPr>
        <w:spacing w:after="60" w:before="0" w:line="240" w:lineRule="auto"/>
        <w:ind w:left="284" w:firstLine="0"/>
        <w:jc w:val="both"/>
        <w:rPr/>
      </w:pPr>
      <w:r w:rsidDel="00000000" w:rsidR="00000000" w:rsidRPr="00000000">
        <w:rPr>
          <w:rFonts w:ascii="Arial" w:cs="Arial" w:eastAsia="Arial" w:hAnsi="Arial"/>
          <w:b w:val="1"/>
          <w:i w:val="1"/>
          <w:u w:val="single"/>
          <w:rtl w:val="0"/>
        </w:rPr>
        <w:t xml:space="preserve">Logging Package</w:t>
      </w:r>
      <w:r w:rsidDel="00000000" w:rsidR="00000000" w:rsidRPr="00000000">
        <w:rPr>
          <w:rtl w:val="0"/>
        </w:rPr>
        <w:t xml:space="preserve">: </w:t>
      </w:r>
    </w:p>
    <w:p w:rsidR="00000000" w:rsidDel="00000000" w:rsidP="00000000" w:rsidRDefault="00000000" w:rsidRPr="00000000" w14:paraId="00000061">
      <w:pPr>
        <w:spacing w:after="60" w:before="0" w:line="240" w:lineRule="auto"/>
        <w:ind w:left="284" w:firstLine="0"/>
        <w:jc w:val="both"/>
        <w:rPr/>
      </w:pPr>
      <w:r w:rsidDel="00000000" w:rsidR="00000000" w:rsidRPr="00000000">
        <w:rPr>
          <w:rtl w:val="0"/>
        </w:rPr>
        <w:t xml:space="preserve">Package này chứa các lớp để ghi thông tin vào file log được dùng cho mục đích debug/audit.  Commons logging framework sẽ được sử dụng cho việc triển khai Log4j.</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Thành phần log4j từ Apache (</w:t>
      </w:r>
      <w:hyperlink r:id="rId13">
        <w:r w:rsidDel="00000000" w:rsidR="00000000" w:rsidRPr="00000000">
          <w:rPr>
            <w:color w:val="000000"/>
            <w:rtl w:val="0"/>
          </w:rPr>
          <w:t xml:space="preserve">http://logging.apache.org/log4j/docs/index.html</w:t>
        </w:r>
      </w:hyperlink>
      <w:r w:rsidDel="00000000" w:rsidR="00000000" w:rsidRPr="00000000">
        <w:rPr>
          <w:color w:val="000000"/>
          <w:rtl w:val="0"/>
        </w:rPr>
        <w:t xml:space="preserve">) sẽ được sử dụng để triển khai package này bởi vì nó có thể cho phép logging trong thời gian chạy mà không cần sửa đổi ứng dụng nhị phân. Package log4j được thiết kế để các câu lệnh này vẫn có thể ở trong code đã vận chuyển mà không phải chịu chi phí về hiệu suất cao. </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Chỉnh sửa file cấu hình mà không cần chạm vào ứng dụng nhị phân, có thể kiểm soát hành vi logging. </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Log có 4 cấp độ: Error, Info, Debug và Warn. </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pacing w:after="60" w:before="60" w:line="312" w:lineRule="auto"/>
        <w:ind w:left="1418" w:hanging="283"/>
        <w:jc w:val="both"/>
        <w:rPr>
          <w:color w:val="000000"/>
        </w:rPr>
      </w:pPr>
      <w:r w:rsidDel="00000000" w:rsidR="00000000" w:rsidRPr="00000000">
        <w:rPr>
          <w:b w:val="1"/>
          <w:color w:val="000000"/>
          <w:rtl w:val="0"/>
        </w:rPr>
        <w:t xml:space="preserve">DEBUG</w:t>
      </w:r>
      <w:r w:rsidDel="00000000" w:rsidR="00000000" w:rsidRPr="00000000">
        <w:rPr>
          <w:color w:val="000000"/>
          <w:rtl w:val="0"/>
        </w:rPr>
        <w:t xml:space="preserve">, đây là cấp mang lại những thông tin tốt nhất.  Việc sử dụng các câu lệnh DEBUG được khuyến khích nhưng không nên để máy chủ sản xuất (production servers) ở chế độ  DEBUG bởi điều này sẽ làm giảm hiệu suất của máy chủ và làm đầy các file log. </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pacing w:after="60" w:before="60" w:line="312" w:lineRule="auto"/>
        <w:ind w:left="1418" w:hanging="283"/>
        <w:jc w:val="both"/>
        <w:rPr>
          <w:color w:val="000000"/>
        </w:rPr>
      </w:pPr>
      <w:r w:rsidDel="00000000" w:rsidR="00000000" w:rsidRPr="00000000">
        <w:rPr>
          <w:b w:val="1"/>
          <w:color w:val="000000"/>
          <w:rtl w:val="0"/>
        </w:rPr>
        <w:t xml:space="preserve">INFO</w:t>
      </w:r>
      <w:r w:rsidDel="00000000" w:rsidR="00000000" w:rsidRPr="00000000">
        <w:rPr>
          <w:color w:val="000000"/>
          <w:rtl w:val="0"/>
        </w:rPr>
        <w:t xml:space="preserve">, thông tin ở cấp này ít chi tiết hơn so với cấp DEBUG. Các thông báo cung cấp thông tin phải làm nổi bật tiến trình của một ứng dụng. Ví dụ, cấp INFO có thể được sử dụng để đánh dấu khi một lô hệ thống đang bắt đầu và kết thúc. Lưu ý, INFO không nên được sử dụng theo cách mà các file log sẽ mở rộng một cách nhanh chóng.</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pacing w:after="60" w:before="60" w:line="312" w:lineRule="auto"/>
        <w:ind w:left="1418" w:hanging="283"/>
        <w:jc w:val="both"/>
        <w:rPr>
          <w:color w:val="000000"/>
        </w:rPr>
      </w:pPr>
      <w:r w:rsidDel="00000000" w:rsidR="00000000" w:rsidRPr="00000000">
        <w:rPr>
          <w:b w:val="1"/>
          <w:color w:val="000000"/>
          <w:rtl w:val="0"/>
        </w:rPr>
        <w:t xml:space="preserve">WARN</w:t>
      </w:r>
      <w:r w:rsidDel="00000000" w:rsidR="00000000" w:rsidRPr="00000000">
        <w:rPr>
          <w:color w:val="000000"/>
          <w:rtl w:val="0"/>
        </w:rPr>
        <w:t xml:space="preserve">, chỉ ra một tình huống có thể gây hại.</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pacing w:after="60" w:before="60" w:line="312" w:lineRule="auto"/>
        <w:ind w:left="1418" w:hanging="283"/>
        <w:jc w:val="both"/>
        <w:rPr>
          <w:color w:val="000000"/>
        </w:rPr>
      </w:pPr>
      <w:r w:rsidDel="00000000" w:rsidR="00000000" w:rsidRPr="00000000">
        <w:rPr>
          <w:b w:val="1"/>
          <w:color w:val="000000"/>
          <w:rtl w:val="0"/>
        </w:rPr>
        <w:t xml:space="preserve">ERROR</w:t>
      </w:r>
      <w:r w:rsidDel="00000000" w:rsidR="00000000" w:rsidRPr="00000000">
        <w:rPr>
          <w:color w:val="000000"/>
          <w:rtl w:val="0"/>
        </w:rPr>
        <w:t xml:space="preserve"> chỉ định các event lỗi.  Ví dụ, mọi ngoại lệ trong ứng dụng đều phải được ghi lại ở cấp độ này.</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60" w:before="60" w:line="312" w:lineRule="auto"/>
        <w:ind w:left="993" w:firstLine="0"/>
        <w:jc w:val="both"/>
        <w:rPr>
          <w:color w:val="000000"/>
        </w:rPr>
      </w:pPr>
      <w:bookmarkStart w:colFirst="0" w:colLast="0" w:name="_heading=h.2jxsxqh" w:id="15"/>
      <w:bookmarkEnd w:id="15"/>
      <w:r w:rsidDel="00000000" w:rsidR="00000000" w:rsidRPr="00000000">
        <w:rPr>
          <w:color w:val="000000"/>
          <w:rtl w:val="0"/>
        </w:rPr>
        <w:t xml:space="preserve">Trong môi trường Kiểm thử, tất cả các cấp độ log đều có thể được bật (bằng cách chỉnh sửa file cấu hình) nhằm cung cấp thông báo lỗi đầy đủ. Trong môi trường sản xuất, cấp độ ERROR log có thể được bật để chỉ cung cấp thông báo lỗi thân thiện. </w:t>
      </w:r>
    </w:p>
    <w:p w:rsidR="00000000" w:rsidDel="00000000" w:rsidP="00000000" w:rsidRDefault="00000000" w:rsidRPr="00000000" w14:paraId="0000006A">
      <w:pPr>
        <w:spacing w:after="60" w:before="0" w:line="240" w:lineRule="auto"/>
        <w:ind w:left="284" w:firstLine="0"/>
        <w:jc w:val="both"/>
        <w:rPr/>
      </w:pPr>
      <w:r w:rsidDel="00000000" w:rsidR="00000000" w:rsidRPr="00000000">
        <w:rPr>
          <w:rFonts w:ascii="Arial" w:cs="Arial" w:eastAsia="Arial" w:hAnsi="Arial"/>
          <w:b w:val="1"/>
          <w:i w:val="1"/>
          <w:u w:val="single"/>
          <w:rtl w:val="0"/>
        </w:rPr>
        <w:t xml:space="preserve">Exception Package</w:t>
      </w:r>
      <w:r w:rsidDel="00000000" w:rsidR="00000000" w:rsidRPr="00000000">
        <w:rPr>
          <w:rtl w:val="0"/>
        </w:rPr>
        <w:t xml:space="preserve">: </w:t>
      </w:r>
    </w:p>
    <w:p w:rsidR="00000000" w:rsidDel="00000000" w:rsidP="00000000" w:rsidRDefault="00000000" w:rsidRPr="00000000" w14:paraId="0000006B">
      <w:pPr>
        <w:spacing w:after="60" w:before="0" w:line="240" w:lineRule="auto"/>
        <w:ind w:left="284" w:firstLine="0"/>
        <w:jc w:val="both"/>
        <w:rPr/>
      </w:pPr>
      <w:r w:rsidDel="00000000" w:rsidR="00000000" w:rsidRPr="00000000">
        <w:rPr>
          <w:rtl w:val="0"/>
        </w:rPr>
        <w:t xml:space="preserve">Package này sẽ bao gồm tất cả các ngoại lệ chung thường được sử dụng bởi nhiều hơn một package. Nếu có thể, nên sử dụng Struts Exception Handler. Các mệnh đồ try-catch nên được giữ ở mức tối thiểu. Trong trường hợp xuất hiện một ngoại lệ thì ngoại lệ ban đầu phải được đưa vào hàm khởi tạo.</w:t>
      </w:r>
    </w:p>
    <w:p w:rsidR="00000000" w:rsidDel="00000000" w:rsidP="00000000" w:rsidRDefault="00000000" w:rsidRPr="00000000" w14:paraId="0000006C">
      <w:pPr>
        <w:spacing w:after="60" w:before="0" w:line="240" w:lineRule="auto"/>
        <w:ind w:left="284" w:firstLine="0"/>
        <w:jc w:val="both"/>
        <w:rPr/>
      </w:pPr>
      <w:r w:rsidDel="00000000" w:rsidR="00000000" w:rsidRPr="00000000">
        <w:rPr>
          <w:rtl w:val="0"/>
        </w:rPr>
        <w:t xml:space="preserve">Có hai loại ngoại lệ:</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i w:val="1"/>
          <w:color w:val="000000"/>
          <w:rtl w:val="0"/>
        </w:rPr>
        <w:t xml:space="preserve">System Exception</w:t>
      </w:r>
      <w:r w:rsidDel="00000000" w:rsidR="00000000" w:rsidRPr="00000000">
        <w:rPr>
          <w:color w:val="000000"/>
          <w:rtl w:val="0"/>
        </w:rPr>
        <w:t xml:space="preserve">: một ngoại lệ sẽ được ném ra trong trường hợp hệ thống xảy ra lỗi như lỗi kết nối với database, lỗi đọc hệ thống file…</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i w:val="1"/>
          <w:color w:val="000000"/>
          <w:rtl w:val="0"/>
        </w:rPr>
        <w:t xml:space="preserve">Functional Exception</w:t>
      </w:r>
      <w:r w:rsidDel="00000000" w:rsidR="00000000" w:rsidRPr="00000000">
        <w:rPr>
          <w:color w:val="000000"/>
          <w:rtl w:val="0"/>
        </w:rPr>
        <w:t xml:space="preserve">: một ngoại lệ liên quan đến logic kinh doanh, ví dụ như xác thực dữ liệu đầu vào, xác minh…</w:t>
      </w:r>
    </w:p>
    <w:p w:rsidR="00000000" w:rsidDel="00000000" w:rsidP="00000000" w:rsidRDefault="00000000" w:rsidRPr="00000000" w14:paraId="0000006F">
      <w:pPr>
        <w:spacing w:after="60" w:before="0" w:line="240" w:lineRule="auto"/>
        <w:ind w:left="284" w:firstLine="0"/>
        <w:jc w:val="both"/>
        <w:rPr/>
      </w:pPr>
      <w:r w:rsidDel="00000000" w:rsidR="00000000" w:rsidRPr="00000000">
        <w:rPr>
          <w:rtl w:val="0"/>
        </w:rPr>
        <w:t xml:space="preserve">Tối thiểu, các chi tiết sau phải luôn được ghi lại và hiển thị trong các thông báo lỗi:</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Điều gì đã xảy ra khi lỗi được xác định. Điều này sẽ bao gồm Lớp, Hàm, Phương thức được gọi là gì và đến từ đâu.</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color w:val="000000"/>
          <w:rtl w:val="0"/>
        </w:rPr>
        <w:t xml:space="preserve">Giá trị của bất kỳ Biến nào tại thời điểm lỗi được xác định.</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bookmarkStart w:colFirst="0" w:colLast="0" w:name="_heading=h.z337ya" w:id="16"/>
      <w:bookmarkEnd w:id="16"/>
      <w:r w:rsidDel="00000000" w:rsidR="00000000" w:rsidRPr="00000000">
        <w:rPr>
          <w:color w:val="000000"/>
          <w:rtl w:val="0"/>
        </w:rPr>
        <w:t xml:space="preserve">Tại sao lại xảy ra lỗi. Bất kỳ dấu hiệu gây ra lỗi nào của hệ thống cũng phải được báo cáo.</w:t>
      </w:r>
    </w:p>
    <w:p w:rsidR="00000000" w:rsidDel="00000000" w:rsidP="00000000" w:rsidRDefault="00000000" w:rsidRPr="00000000" w14:paraId="00000073">
      <w:pPr>
        <w:keepNext w:val="1"/>
        <w:pBdr>
          <w:top w:space="0" w:sz="0" w:val="nil"/>
          <w:left w:space="0" w:sz="0" w:val="nil"/>
          <w:bottom w:space="0" w:sz="0" w:val="nil"/>
          <w:right w:space="0" w:sz="0" w:val="nil"/>
          <w:between w:space="0" w:sz="0" w:val="nil"/>
        </w:pBdr>
        <w:spacing w:after="120" w:before="240" w:line="240" w:lineRule="auto"/>
        <w:ind w:firstLine="547"/>
        <w:jc w:val="both"/>
        <w:rPr>
          <w:rFonts w:ascii="Verdana" w:cs="Verdana" w:eastAsia="Verdana" w:hAnsi="Verdana"/>
          <w:b w:val="1"/>
          <w:i w:val="1"/>
          <w:color w:val="003400"/>
          <w:sz w:val="22"/>
          <w:szCs w:val="22"/>
        </w:rPr>
      </w:pPr>
      <w:bookmarkStart w:colFirst="0" w:colLast="0" w:name="_heading=h.3j2qqm3" w:id="17"/>
      <w:bookmarkEnd w:id="17"/>
      <w:r w:rsidDel="00000000" w:rsidR="00000000" w:rsidRPr="00000000">
        <w:rPr>
          <w:rFonts w:ascii="Verdana" w:cs="Verdana" w:eastAsia="Verdana" w:hAnsi="Verdana"/>
          <w:b w:val="1"/>
          <w:i w:val="1"/>
          <w:color w:val="003400"/>
          <w:sz w:val="22"/>
          <w:szCs w:val="22"/>
          <w:rtl w:val="0"/>
        </w:rPr>
        <w:t xml:space="preserve">3. Các package thiết kế quan trọng về mặt cấu trúc</w:t>
      </w:r>
    </w:p>
    <w:p w:rsidR="00000000" w:rsidDel="00000000" w:rsidP="00000000" w:rsidRDefault="00000000" w:rsidRPr="00000000" w14:paraId="00000074">
      <w:pPr>
        <w:keepNext w:val="1"/>
        <w:pBdr>
          <w:top w:space="0" w:sz="0" w:val="nil"/>
          <w:left w:space="0" w:sz="0" w:val="nil"/>
          <w:bottom w:space="0" w:sz="0" w:val="nil"/>
          <w:right w:space="0" w:sz="0" w:val="nil"/>
          <w:between w:space="0" w:sz="0" w:val="nil"/>
        </w:pBdr>
        <w:spacing w:before="180" w:lineRule="auto"/>
        <w:ind w:firstLine="547"/>
        <w:jc w:val="both"/>
        <w:rPr>
          <w:b w:val="1"/>
          <w:color w:val="000000"/>
          <w:sz w:val="22"/>
          <w:szCs w:val="22"/>
        </w:rPr>
      </w:pPr>
      <w:r w:rsidDel="00000000" w:rsidR="00000000" w:rsidRPr="00000000">
        <w:rPr>
          <w:b w:val="1"/>
          <w:color w:val="000000"/>
          <w:sz w:val="22"/>
          <w:szCs w:val="22"/>
          <w:rtl w:val="0"/>
        </w:rPr>
        <w:t xml:space="preserve">a. Kết cấu package</w:t>
      </w:r>
    </w:p>
    <w:p w:rsidR="00000000" w:rsidDel="00000000" w:rsidP="00000000" w:rsidRDefault="00000000" w:rsidRPr="00000000" w14:paraId="00000075">
      <w:pPr>
        <w:ind w:left="0" w:firstLine="0"/>
        <w:jc w:val="center"/>
        <w:rPr>
          <w:sz w:val="22"/>
          <w:szCs w:val="22"/>
        </w:rPr>
      </w:pPr>
      <w:r w:rsidDel="00000000" w:rsidR="00000000" w:rsidRPr="00000000">
        <w:rPr>
          <w:sz w:val="22"/>
          <w:szCs w:val="22"/>
        </w:rPr>
        <w:drawing>
          <wp:inline distB="0" distT="0" distL="114300" distR="114300">
            <wp:extent cx="5447665" cy="3753485"/>
            <wp:effectExtent b="0" l="0" r="0" t="0"/>
            <wp:docPr id="1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47665" cy="375348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60" w:before="0" w:line="240" w:lineRule="auto"/>
        <w:ind w:left="284" w:firstLine="0"/>
        <w:jc w:val="both"/>
        <w:rPr/>
      </w:pPr>
      <w:r w:rsidDel="00000000" w:rsidR="00000000" w:rsidRPr="00000000">
        <w:rPr>
          <w:rtl w:val="0"/>
        </w:rPr>
        <w:t xml:space="preserve">Tên package cho ứng dụng là mock.appcode (trong đó: appcode là code hoặc tên viết tắt của ứng dụng được chọn có liên quan). Mỗi thành phần được chia thành các sub-package như được mô tả dưới đây:</w:t>
      </w:r>
    </w:p>
    <w:tbl>
      <w:tblPr>
        <w:tblStyle w:val="Table2"/>
        <w:tblW w:w="8789.0" w:type="dxa"/>
        <w:jc w:val="left"/>
        <w:tblInd w:w="399.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544"/>
        <w:gridCol w:w="3118"/>
        <w:gridCol w:w="2127"/>
        <w:tblGridChange w:id="0">
          <w:tblGrid>
            <w:gridCol w:w="3544"/>
            <w:gridCol w:w="3118"/>
            <w:gridCol w:w="2127"/>
          </w:tblGrid>
        </w:tblGridChange>
      </w:tblGrid>
      <w:tr>
        <w:trPr>
          <w:cantSplit w:val="0"/>
          <w:tblHeader w:val="0"/>
        </w:trPr>
        <w:tc>
          <w:tcPr>
            <w:shd w:fill="e6e6e6" w:val="clear"/>
          </w:tcPr>
          <w:p w:rsidR="00000000" w:rsidDel="00000000" w:rsidP="00000000" w:rsidRDefault="00000000" w:rsidRPr="00000000" w14:paraId="00000077">
            <w:pPr>
              <w:keepNext w:val="1"/>
              <w:pBdr>
                <w:top w:space="0" w:sz="0" w:val="nil"/>
                <w:left w:space="0" w:sz="0" w:val="nil"/>
                <w:bottom w:space="0" w:sz="0" w:val="nil"/>
                <w:right w:space="0" w:sz="0" w:val="nil"/>
                <w:between w:space="0" w:sz="0" w:val="nil"/>
              </w:pBdr>
              <w:spacing w:after="120" w:before="60" w:line="240" w:lineRule="auto"/>
              <w:ind w:firstLine="547"/>
              <w:jc w:val="center"/>
              <w:rPr>
                <w:rFonts w:ascii="Arial" w:cs="Arial" w:eastAsia="Arial" w:hAnsi="Arial"/>
                <w:b w:val="1"/>
                <w:color w:val="6e2500"/>
                <w:sz w:val="18"/>
                <w:szCs w:val="18"/>
              </w:rPr>
            </w:pPr>
            <w:r w:rsidDel="00000000" w:rsidR="00000000" w:rsidRPr="00000000">
              <w:rPr>
                <w:rFonts w:ascii="Arial" w:cs="Arial" w:eastAsia="Arial" w:hAnsi="Arial"/>
                <w:b w:val="1"/>
                <w:color w:val="6e2500"/>
                <w:sz w:val="18"/>
                <w:szCs w:val="18"/>
                <w:rtl w:val="0"/>
              </w:rPr>
              <w:t xml:space="preserve">Package Name</w:t>
            </w:r>
          </w:p>
        </w:tc>
        <w:tc>
          <w:tcPr>
            <w:shd w:fill="e6e6e6" w:val="clear"/>
          </w:tcPr>
          <w:p w:rsidR="00000000" w:rsidDel="00000000" w:rsidP="00000000" w:rsidRDefault="00000000" w:rsidRPr="00000000" w14:paraId="00000078">
            <w:pPr>
              <w:keepNext w:val="1"/>
              <w:pBdr>
                <w:top w:space="0" w:sz="0" w:val="nil"/>
                <w:left w:space="0" w:sz="0" w:val="nil"/>
                <w:bottom w:space="0" w:sz="0" w:val="nil"/>
                <w:right w:space="0" w:sz="0" w:val="nil"/>
                <w:between w:space="0" w:sz="0" w:val="nil"/>
              </w:pBdr>
              <w:spacing w:after="120" w:before="60" w:line="240" w:lineRule="auto"/>
              <w:ind w:firstLine="547"/>
              <w:jc w:val="center"/>
              <w:rPr>
                <w:rFonts w:ascii="Arial" w:cs="Arial" w:eastAsia="Arial" w:hAnsi="Arial"/>
                <w:b w:val="1"/>
                <w:color w:val="6e2500"/>
                <w:sz w:val="18"/>
                <w:szCs w:val="18"/>
              </w:rPr>
            </w:pPr>
            <w:r w:rsidDel="00000000" w:rsidR="00000000" w:rsidRPr="00000000">
              <w:rPr>
                <w:rFonts w:ascii="Arial" w:cs="Arial" w:eastAsia="Arial" w:hAnsi="Arial"/>
                <w:b w:val="1"/>
                <w:color w:val="6e2500"/>
                <w:sz w:val="18"/>
                <w:szCs w:val="18"/>
                <w:rtl w:val="0"/>
              </w:rPr>
              <w:t xml:space="preserve">Description</w:t>
            </w:r>
          </w:p>
        </w:tc>
        <w:tc>
          <w:tcPr>
            <w:shd w:fill="e6e6e6" w:val="clear"/>
          </w:tcPr>
          <w:p w:rsidR="00000000" w:rsidDel="00000000" w:rsidP="00000000" w:rsidRDefault="00000000" w:rsidRPr="00000000" w14:paraId="00000079">
            <w:pPr>
              <w:keepNext w:val="1"/>
              <w:pBdr>
                <w:top w:space="0" w:sz="0" w:val="nil"/>
                <w:left w:space="0" w:sz="0" w:val="nil"/>
                <w:bottom w:space="0" w:sz="0" w:val="nil"/>
                <w:right w:space="0" w:sz="0" w:val="nil"/>
                <w:between w:space="0" w:sz="0" w:val="nil"/>
              </w:pBdr>
              <w:spacing w:after="120" w:before="60" w:line="240" w:lineRule="auto"/>
              <w:ind w:firstLine="547"/>
              <w:jc w:val="center"/>
              <w:rPr>
                <w:rFonts w:ascii="Arial" w:cs="Arial" w:eastAsia="Arial" w:hAnsi="Arial"/>
                <w:b w:val="1"/>
                <w:color w:val="6e2500"/>
                <w:sz w:val="18"/>
                <w:szCs w:val="18"/>
              </w:rPr>
            </w:pPr>
            <w:r w:rsidDel="00000000" w:rsidR="00000000" w:rsidRPr="00000000">
              <w:rPr>
                <w:rFonts w:ascii="Arial" w:cs="Arial" w:eastAsia="Arial" w:hAnsi="Arial"/>
                <w:b w:val="1"/>
                <w:color w:val="6e2500"/>
                <w:sz w:val="18"/>
                <w:szCs w:val="18"/>
                <w:rtl w:val="0"/>
              </w:rPr>
              <w:t xml:space="preserve">Naming Convention</w:t>
            </w:r>
          </w:p>
        </w:tc>
      </w:tr>
      <w:tr>
        <w:trPr>
          <w:cantSplit w:val="0"/>
          <w:tblHeader w:val="0"/>
        </w:trPr>
        <w:tc>
          <w:tcPr/>
          <w:p w:rsidR="00000000" w:rsidDel="00000000" w:rsidP="00000000" w:rsidRDefault="00000000" w:rsidRPr="00000000" w14:paraId="0000007A">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mock.appcode.web.servlet</w:t>
            </w:r>
          </w:p>
        </w:tc>
        <w:tc>
          <w:tcPr/>
          <w:p w:rsidR="00000000" w:rsidDel="00000000" w:rsidP="00000000" w:rsidRDefault="00000000" w:rsidRPr="00000000" w14:paraId="0000007B">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Contains all related servlet</w:t>
            </w:r>
          </w:p>
        </w:tc>
        <w:tc>
          <w:tcPr/>
          <w:p w:rsidR="00000000" w:rsidDel="00000000" w:rsidP="00000000" w:rsidRDefault="00000000" w:rsidRPr="00000000" w14:paraId="0000007C">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xxServlet</w:t>
            </w:r>
          </w:p>
        </w:tc>
      </w:tr>
      <w:tr>
        <w:trPr>
          <w:cantSplit w:val="0"/>
          <w:tblHeader w:val="0"/>
        </w:trPr>
        <w:tc>
          <w:tcPr>
            <w:tcMar>
              <w:left w:w="115.0" w:type="dxa"/>
              <w:right w:w="115.0" w:type="dxa"/>
            </w:tcMar>
          </w:tcPr>
          <w:p w:rsidR="00000000" w:rsidDel="00000000" w:rsidP="00000000" w:rsidRDefault="00000000" w:rsidRPr="00000000" w14:paraId="0000007D">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mock.appcode.web.action</w:t>
            </w:r>
          </w:p>
        </w:tc>
        <w:tc>
          <w:tcPr/>
          <w:p w:rsidR="00000000" w:rsidDel="00000000" w:rsidP="00000000" w:rsidRDefault="00000000" w:rsidRPr="00000000" w14:paraId="0000007E">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Contains all Struts action</w:t>
            </w:r>
          </w:p>
        </w:tc>
        <w:tc>
          <w:tcPr/>
          <w:p w:rsidR="00000000" w:rsidDel="00000000" w:rsidP="00000000" w:rsidRDefault="00000000" w:rsidRPr="00000000" w14:paraId="0000007F">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xxAction</w:t>
            </w:r>
          </w:p>
        </w:tc>
      </w:tr>
      <w:tr>
        <w:trPr>
          <w:cantSplit w:val="0"/>
          <w:tblHeader w:val="0"/>
        </w:trPr>
        <w:tc>
          <w:tcPr>
            <w:tcMar>
              <w:left w:w="115.0" w:type="dxa"/>
              <w:right w:w="115.0" w:type="dxa"/>
            </w:tcMar>
          </w:tcPr>
          <w:p w:rsidR="00000000" w:rsidDel="00000000" w:rsidP="00000000" w:rsidRDefault="00000000" w:rsidRPr="00000000" w14:paraId="00000080">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mock.appcode.web.filter</w:t>
            </w:r>
          </w:p>
        </w:tc>
        <w:tc>
          <w:tcPr/>
          <w:p w:rsidR="00000000" w:rsidDel="00000000" w:rsidP="00000000" w:rsidRDefault="00000000" w:rsidRPr="00000000" w14:paraId="00000081">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Contains filter classes</w:t>
            </w:r>
          </w:p>
        </w:tc>
        <w:tc>
          <w:tcPr/>
          <w:p w:rsidR="00000000" w:rsidDel="00000000" w:rsidP="00000000" w:rsidRDefault="00000000" w:rsidRPr="00000000" w14:paraId="00000082">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xxFilter</w:t>
            </w:r>
          </w:p>
        </w:tc>
      </w:tr>
      <w:tr>
        <w:trPr>
          <w:cantSplit w:val="0"/>
          <w:tblHeader w:val="0"/>
        </w:trPr>
        <w:tc>
          <w:tcPr>
            <w:tcMar>
              <w:left w:w="115.0" w:type="dxa"/>
              <w:right w:w="115.0" w:type="dxa"/>
            </w:tcMar>
          </w:tcPr>
          <w:p w:rsidR="00000000" w:rsidDel="00000000" w:rsidP="00000000" w:rsidRDefault="00000000" w:rsidRPr="00000000" w14:paraId="00000083">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mock.appcode.web.taglib</w:t>
            </w:r>
          </w:p>
        </w:tc>
        <w:tc>
          <w:tcPr/>
          <w:p w:rsidR="00000000" w:rsidDel="00000000" w:rsidP="00000000" w:rsidRDefault="00000000" w:rsidRPr="00000000" w14:paraId="00000084">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Contains all taglibs used in the application</w:t>
            </w:r>
          </w:p>
        </w:tc>
        <w:tc>
          <w:tcPr/>
          <w:p w:rsidR="00000000" w:rsidDel="00000000" w:rsidP="00000000" w:rsidRDefault="00000000" w:rsidRPr="00000000" w14:paraId="00000085">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xxTag</w:t>
            </w:r>
          </w:p>
        </w:tc>
      </w:tr>
      <w:tr>
        <w:trPr>
          <w:cantSplit w:val="0"/>
          <w:tblHeader w:val="0"/>
        </w:trPr>
        <w:tc>
          <w:tcPr>
            <w:tcMar>
              <w:left w:w="115.0" w:type="dxa"/>
              <w:right w:w="115.0" w:type="dxa"/>
            </w:tcMar>
          </w:tcPr>
          <w:p w:rsidR="00000000" w:rsidDel="00000000" w:rsidP="00000000" w:rsidRDefault="00000000" w:rsidRPr="00000000" w14:paraId="00000086">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mock.appcode.business</w:t>
            </w:r>
          </w:p>
        </w:tc>
        <w:tc>
          <w:tcPr/>
          <w:p w:rsidR="00000000" w:rsidDel="00000000" w:rsidP="00000000" w:rsidRDefault="00000000" w:rsidRPr="00000000" w14:paraId="00000087">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Contain all business interface &amp; implementation</w:t>
            </w:r>
          </w:p>
        </w:tc>
        <w:tc>
          <w:tcPr/>
          <w:p w:rsidR="00000000" w:rsidDel="00000000" w:rsidP="00000000" w:rsidRDefault="00000000" w:rsidRPr="00000000" w14:paraId="00000088">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xxBO</w:t>
            </w:r>
          </w:p>
          <w:p w:rsidR="00000000" w:rsidDel="00000000" w:rsidP="00000000" w:rsidRDefault="00000000" w:rsidRPr="00000000" w14:paraId="00000089">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xxBOImpl</w:t>
            </w:r>
          </w:p>
        </w:tc>
      </w:tr>
      <w:tr>
        <w:trPr>
          <w:cantSplit w:val="0"/>
          <w:tblHeader w:val="0"/>
        </w:trPr>
        <w:tc>
          <w:tcPr>
            <w:tcMar>
              <w:left w:w="115.0" w:type="dxa"/>
              <w:right w:w="115.0" w:type="dxa"/>
            </w:tcMar>
          </w:tcPr>
          <w:p w:rsidR="00000000" w:rsidDel="00000000" w:rsidP="00000000" w:rsidRDefault="00000000" w:rsidRPr="00000000" w14:paraId="0000008A">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mock.appcode.dao.daointerface</w:t>
            </w:r>
          </w:p>
        </w:tc>
        <w:tc>
          <w:tcPr/>
          <w:p w:rsidR="00000000" w:rsidDel="00000000" w:rsidP="00000000" w:rsidRDefault="00000000" w:rsidRPr="00000000" w14:paraId="0000008B">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Contain all data access interface &amp; implementations</w:t>
            </w:r>
          </w:p>
        </w:tc>
        <w:tc>
          <w:tcPr/>
          <w:p w:rsidR="00000000" w:rsidDel="00000000" w:rsidP="00000000" w:rsidRDefault="00000000" w:rsidRPr="00000000" w14:paraId="0000008C">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xxDAO</w:t>
            </w:r>
          </w:p>
          <w:p w:rsidR="00000000" w:rsidDel="00000000" w:rsidP="00000000" w:rsidRDefault="00000000" w:rsidRPr="00000000" w14:paraId="0000008D">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xxDAOImpl</w:t>
            </w:r>
          </w:p>
        </w:tc>
      </w:tr>
      <w:tr>
        <w:trPr>
          <w:cantSplit w:val="0"/>
          <w:tblHeader w:val="0"/>
        </w:trPr>
        <w:tc>
          <w:tcPr>
            <w:tcMar>
              <w:left w:w="115.0" w:type="dxa"/>
              <w:right w:w="115.0" w:type="dxa"/>
            </w:tcMar>
          </w:tcPr>
          <w:p w:rsidR="00000000" w:rsidDel="00000000" w:rsidP="00000000" w:rsidRDefault="00000000" w:rsidRPr="00000000" w14:paraId="0000008E">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mock.appcode.common.valueobjects</w:t>
            </w:r>
          </w:p>
        </w:tc>
        <w:tc>
          <w:tcPr/>
          <w:p w:rsidR="00000000" w:rsidDel="00000000" w:rsidP="00000000" w:rsidRDefault="00000000" w:rsidRPr="00000000" w14:paraId="0000008F">
            <w:pPr>
              <w:spacing w:before="0" w:line="240" w:lineRule="auto"/>
              <w:ind w:left="0" w:firstLine="0"/>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90">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xxVO</w:t>
            </w:r>
          </w:p>
        </w:tc>
      </w:tr>
      <w:tr>
        <w:trPr>
          <w:cantSplit w:val="0"/>
          <w:tblHeader w:val="0"/>
        </w:trPr>
        <w:tc>
          <w:tcPr>
            <w:tcMar>
              <w:left w:w="115.0" w:type="dxa"/>
              <w:right w:w="115.0" w:type="dxa"/>
            </w:tcMar>
          </w:tcPr>
          <w:p w:rsidR="00000000" w:rsidDel="00000000" w:rsidP="00000000" w:rsidRDefault="00000000" w:rsidRPr="00000000" w14:paraId="00000091">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mock.appcode.common.utility</w:t>
            </w:r>
          </w:p>
        </w:tc>
        <w:tc>
          <w:tcPr/>
          <w:p w:rsidR="00000000" w:rsidDel="00000000" w:rsidP="00000000" w:rsidRDefault="00000000" w:rsidRPr="00000000" w14:paraId="00000092">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Contains utility classes</w:t>
            </w:r>
          </w:p>
        </w:tc>
        <w:tc>
          <w:tcPr/>
          <w:p w:rsidR="00000000" w:rsidDel="00000000" w:rsidP="00000000" w:rsidRDefault="00000000" w:rsidRPr="00000000" w14:paraId="00000093">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xxUtility</w:t>
            </w:r>
          </w:p>
        </w:tc>
      </w:tr>
      <w:tr>
        <w:trPr>
          <w:cantSplit w:val="0"/>
          <w:tblHeader w:val="0"/>
        </w:trPr>
        <w:tc>
          <w:tcPr>
            <w:tcMar>
              <w:left w:w="115.0" w:type="dxa"/>
              <w:right w:w="115.0" w:type="dxa"/>
            </w:tcMar>
          </w:tcPr>
          <w:p w:rsidR="00000000" w:rsidDel="00000000" w:rsidP="00000000" w:rsidRDefault="00000000" w:rsidRPr="00000000" w14:paraId="00000094">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mock.appcode.common.exception</w:t>
            </w:r>
          </w:p>
        </w:tc>
        <w:tc>
          <w:tcPr/>
          <w:p w:rsidR="00000000" w:rsidDel="00000000" w:rsidP="00000000" w:rsidRDefault="00000000" w:rsidRPr="00000000" w14:paraId="00000095">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Contains exception classes</w:t>
            </w:r>
          </w:p>
        </w:tc>
        <w:tc>
          <w:tcPr/>
          <w:p w:rsidR="00000000" w:rsidDel="00000000" w:rsidP="00000000" w:rsidRDefault="00000000" w:rsidRPr="00000000" w14:paraId="00000096">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AppCodeException</w:t>
            </w:r>
          </w:p>
          <w:p w:rsidR="00000000" w:rsidDel="00000000" w:rsidP="00000000" w:rsidRDefault="00000000" w:rsidRPr="00000000" w14:paraId="00000097">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FunctionalException</w:t>
            </w:r>
          </w:p>
          <w:p w:rsidR="00000000" w:rsidDel="00000000" w:rsidP="00000000" w:rsidRDefault="00000000" w:rsidRPr="00000000" w14:paraId="00000098">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SystemException</w:t>
            </w:r>
          </w:p>
        </w:tc>
      </w:tr>
      <w:tr>
        <w:trPr>
          <w:cantSplit w:val="0"/>
          <w:tblHeader w:val="0"/>
        </w:trPr>
        <w:tc>
          <w:tcPr>
            <w:tcMar>
              <w:left w:w="115.0" w:type="dxa"/>
              <w:right w:w="115.0" w:type="dxa"/>
            </w:tcMar>
          </w:tcPr>
          <w:p w:rsidR="00000000" w:rsidDel="00000000" w:rsidP="00000000" w:rsidRDefault="00000000" w:rsidRPr="00000000" w14:paraId="00000099">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mock.appcode.common.logging</w:t>
            </w:r>
          </w:p>
        </w:tc>
        <w:tc>
          <w:tcPr/>
          <w:p w:rsidR="00000000" w:rsidDel="00000000" w:rsidP="00000000" w:rsidRDefault="00000000" w:rsidRPr="00000000" w14:paraId="0000009A">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Contains logging classes</w:t>
            </w:r>
          </w:p>
        </w:tc>
        <w:tc>
          <w:tcPr/>
          <w:p w:rsidR="00000000" w:rsidDel="00000000" w:rsidP="00000000" w:rsidRDefault="00000000" w:rsidRPr="00000000" w14:paraId="0000009B">
            <w:pPr>
              <w:spacing w:before="0" w:line="240" w:lineRule="auto"/>
              <w:ind w:left="0"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9C">
      <w:pPr>
        <w:spacing w:after="60" w:before="0" w:line="240" w:lineRule="auto"/>
        <w:ind w:left="284" w:firstLine="0"/>
        <w:jc w:val="both"/>
        <w:rPr/>
      </w:pPr>
      <w:bookmarkStart w:colFirst="0" w:colLast="0" w:name="_heading=h.1y810tw" w:id="18"/>
      <w:bookmarkEnd w:id="18"/>
      <w:r w:rsidDel="00000000" w:rsidR="00000000" w:rsidRPr="00000000">
        <w:rPr>
          <w:rtl w:val="0"/>
        </w:rPr>
        <w:t xml:space="preserve">Trong số các package của hệ thống, business package không hề nhỏ và sẽ do các học viên chuẩn bị (thông qua các sơ đồ lớp, sơ đồ trình tự và code giả).</w:t>
      </w:r>
    </w:p>
    <w:p w:rsidR="00000000" w:rsidDel="00000000" w:rsidP="00000000" w:rsidRDefault="00000000" w:rsidRPr="00000000" w14:paraId="0000009D">
      <w:pPr>
        <w:keepNext w:val="1"/>
        <w:pBdr>
          <w:top w:space="0" w:sz="0" w:val="nil"/>
          <w:left w:space="0" w:sz="0" w:val="nil"/>
          <w:bottom w:space="0" w:sz="0" w:val="nil"/>
          <w:right w:space="0" w:sz="0" w:val="nil"/>
          <w:between w:space="0" w:sz="0" w:val="nil"/>
        </w:pBdr>
        <w:spacing w:before="180" w:lineRule="auto"/>
        <w:ind w:firstLine="547"/>
        <w:jc w:val="both"/>
        <w:rPr>
          <w:b w:val="1"/>
          <w:color w:val="000000"/>
          <w:sz w:val="22"/>
          <w:szCs w:val="22"/>
        </w:rPr>
      </w:pPr>
      <w:r w:rsidDel="00000000" w:rsidR="00000000" w:rsidRPr="00000000">
        <w:rPr>
          <w:b w:val="1"/>
          <w:color w:val="000000"/>
          <w:sz w:val="22"/>
          <w:szCs w:val="22"/>
          <w:rtl w:val="0"/>
        </w:rPr>
        <w:t xml:space="preserve">b. Xử lý lỗi và ngoại lệ</w:t>
      </w:r>
    </w:p>
    <w:p w:rsidR="00000000" w:rsidDel="00000000" w:rsidP="00000000" w:rsidRDefault="00000000" w:rsidRPr="00000000" w14:paraId="0000009E">
      <w:pPr>
        <w:spacing w:after="60" w:before="0" w:line="240" w:lineRule="auto"/>
        <w:ind w:left="284" w:firstLine="0"/>
        <w:jc w:val="both"/>
        <w:rPr/>
      </w:pPr>
      <w:bookmarkStart w:colFirst="0" w:colLast="0" w:name="_heading=h.4i7ojhp" w:id="19"/>
      <w:bookmarkEnd w:id="19"/>
      <w:r w:rsidDel="00000000" w:rsidR="00000000" w:rsidRPr="00000000">
        <w:rPr>
          <w:rtl w:val="0"/>
        </w:rPr>
        <w:t xml:space="preserve">Ứng dụng sẽ sử dụng cơ chế Exception, trong đó tất cả các ngoại lệ ném ra AppCode sẽ được mở rộng từ RuntimeException. Biểu đồ dưới đây mô tả các package exception </w:t>
      </w:r>
    </w:p>
    <w:p w:rsidR="00000000" w:rsidDel="00000000" w:rsidP="00000000" w:rsidRDefault="00000000" w:rsidRPr="00000000" w14:paraId="0000009F">
      <w:pPr>
        <w:ind w:left="284" w:firstLine="0"/>
        <w:jc w:val="both"/>
        <w:rPr>
          <w:rFonts w:ascii="Arial" w:cs="Arial" w:eastAsia="Arial" w:hAnsi="Arial"/>
          <w:u w:val="single"/>
        </w:rPr>
      </w:pPr>
      <w:r w:rsidDel="00000000" w:rsidR="00000000" w:rsidRPr="00000000">
        <w:rPr>
          <w:rFonts w:ascii="Arial" w:cs="Arial" w:eastAsia="Arial" w:hAnsi="Arial"/>
          <w:b w:val="1"/>
          <w:i w:val="1"/>
          <w:u w:val="single"/>
          <w:rtl w:val="0"/>
        </w:rPr>
        <w:t xml:space="preserve">Sơ đồ lớp</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0" w:firstLine="0"/>
        <w:jc w:val="center"/>
        <w:rPr>
          <w:color w:val="808080"/>
        </w:rPr>
      </w:pPr>
      <w:r w:rsidDel="00000000" w:rsidR="00000000" w:rsidRPr="00000000">
        <w:rPr>
          <w:color w:val="808080"/>
        </w:rPr>
        <w:drawing>
          <wp:inline distB="0" distT="0" distL="114300" distR="114300">
            <wp:extent cx="3552190" cy="2514600"/>
            <wp:effectExtent b="0" l="0" r="0" t="0"/>
            <wp:docPr id="1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55219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284" w:firstLine="0"/>
        <w:jc w:val="both"/>
        <w:rPr>
          <w:rFonts w:ascii="Arial" w:cs="Arial" w:eastAsia="Arial" w:hAnsi="Arial"/>
          <w:u w:val="single"/>
        </w:rPr>
      </w:pPr>
      <w:r w:rsidDel="00000000" w:rsidR="00000000" w:rsidRPr="00000000">
        <w:rPr>
          <w:rFonts w:ascii="Arial" w:cs="Arial" w:eastAsia="Arial" w:hAnsi="Arial"/>
          <w:b w:val="1"/>
          <w:i w:val="1"/>
          <w:u w:val="single"/>
          <w:rtl w:val="0"/>
        </w:rPr>
        <w:t xml:space="preserve">Cơ chế sử dụng</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ind w:firstLine="547"/>
        <w:jc w:val="center"/>
        <w:rPr>
          <w:color w:val="808080"/>
        </w:rPr>
      </w:pPr>
      <w:r w:rsidDel="00000000" w:rsidR="00000000" w:rsidRPr="00000000">
        <w:rPr>
          <w:color w:val="808080"/>
        </w:rPr>
        <w:drawing>
          <wp:inline distB="0" distT="0" distL="114300" distR="114300">
            <wp:extent cx="3696335" cy="3266440"/>
            <wp:effectExtent b="0" l="0" r="0" t="0"/>
            <wp:docPr id="1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696335" cy="326644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60" w:before="0" w:line="240" w:lineRule="auto"/>
        <w:ind w:left="284" w:firstLine="0"/>
        <w:jc w:val="both"/>
        <w:rPr/>
      </w:pPr>
      <w:r w:rsidDel="00000000" w:rsidR="00000000" w:rsidRPr="00000000">
        <w:rPr>
          <w:i w:val="1"/>
          <w:rtl w:val="0"/>
        </w:rPr>
        <w:t xml:space="preserve">FunctionalException</w:t>
      </w:r>
      <w:r w:rsidDel="00000000" w:rsidR="00000000" w:rsidRPr="00000000">
        <w:rPr>
          <w:rtl w:val="0"/>
        </w:rPr>
        <w:t xml:space="preserve">: là các ngoại lệ logic, chúng được ném ra trong trường hợp các tham số truyền giữa các phương thức không đầy đủ, sai kiểu, thiếu dữ liệu (dữ liệu hoặc xác thực kinh doanh), v.v.</w:t>
      </w:r>
    </w:p>
    <w:p w:rsidR="00000000" w:rsidDel="00000000" w:rsidP="00000000" w:rsidRDefault="00000000" w:rsidRPr="00000000" w14:paraId="000000A4">
      <w:pPr>
        <w:spacing w:after="60" w:before="0" w:line="240" w:lineRule="auto"/>
        <w:ind w:left="284" w:firstLine="0"/>
        <w:jc w:val="both"/>
        <w:rPr/>
      </w:pPr>
      <w:bookmarkStart w:colFirst="0" w:colLast="0" w:name="_heading=h.1ci93xb" w:id="20"/>
      <w:bookmarkEnd w:id="20"/>
      <w:r w:rsidDel="00000000" w:rsidR="00000000" w:rsidRPr="00000000">
        <w:rPr>
          <w:i w:val="1"/>
          <w:rtl w:val="0"/>
        </w:rPr>
        <w:t xml:space="preserve">SystemException</w:t>
      </w:r>
      <w:r w:rsidDel="00000000" w:rsidR="00000000" w:rsidRPr="00000000">
        <w:rPr>
          <w:rtl w:val="0"/>
        </w:rPr>
        <w:t xml:space="preserve">: là các RuntimeException, bất kỳ lỗi không mong muốn nào như hết bộ nhớ, gián đoạn database, v.v.</w:t>
      </w:r>
    </w:p>
    <w:p w:rsidR="00000000" w:rsidDel="00000000" w:rsidP="00000000" w:rsidRDefault="00000000" w:rsidRPr="00000000" w14:paraId="000000A5">
      <w:pPr>
        <w:keepNext w:val="1"/>
        <w:pBdr>
          <w:top w:space="0" w:sz="0" w:val="nil"/>
          <w:left w:space="0" w:sz="0" w:val="nil"/>
          <w:bottom w:space="0" w:sz="0" w:val="nil"/>
          <w:right w:space="0" w:sz="0" w:val="nil"/>
          <w:between w:space="0" w:sz="0" w:val="nil"/>
        </w:pBdr>
        <w:spacing w:before="180" w:lineRule="auto"/>
        <w:ind w:firstLine="547"/>
        <w:jc w:val="both"/>
        <w:rPr>
          <w:b w:val="1"/>
          <w:color w:val="000000"/>
          <w:sz w:val="22"/>
          <w:szCs w:val="22"/>
        </w:rPr>
      </w:pPr>
      <w:r w:rsidDel="00000000" w:rsidR="00000000" w:rsidRPr="00000000">
        <w:rPr>
          <w:b w:val="1"/>
          <w:color w:val="000000"/>
          <w:sz w:val="22"/>
          <w:szCs w:val="22"/>
          <w:rtl w:val="0"/>
        </w:rPr>
        <w:t xml:space="preserve">c. Log, trace và debug</w:t>
      </w:r>
    </w:p>
    <w:p w:rsidR="00000000" w:rsidDel="00000000" w:rsidP="00000000" w:rsidRDefault="00000000" w:rsidRPr="00000000" w14:paraId="000000A6">
      <w:pPr>
        <w:spacing w:after="60" w:before="0" w:line="240" w:lineRule="auto"/>
        <w:ind w:left="284" w:firstLine="0"/>
        <w:jc w:val="both"/>
        <w:rPr/>
      </w:pPr>
      <w:r w:rsidDel="00000000" w:rsidR="00000000" w:rsidRPr="00000000">
        <w:rPr>
          <w:rtl w:val="0"/>
        </w:rPr>
        <w:t xml:space="preserve">Ứng dụng sử dụng log4j làm logging package tiêu chuẩn. Chúng ta chia logging làm 4 cấp độ:</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b w:val="1"/>
          <w:color w:val="000000"/>
          <w:rtl w:val="0"/>
        </w:rPr>
        <w:t xml:space="preserve">Info</w:t>
      </w:r>
      <w:r w:rsidDel="00000000" w:rsidR="00000000" w:rsidRPr="00000000">
        <w:rPr>
          <w:color w:val="000000"/>
          <w:rtl w:val="0"/>
        </w:rPr>
        <w:t xml:space="preserve">: cấp này ít chi tiết hơn so với cấp DEBUG. Các thông báo cung cấp thông tin phải làm nổi bật tiến trình của một ứng dụng. Ví dụ, có thể sử dụng cấp INFO để đánh dấu khi một lô hệ thống đang bắt đầu hoặc kết thúc. Lưu ý, không nên sử dụng cấp INFO theo cách mà file log sẽ mở rộng nhanh chóng.</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b w:val="1"/>
          <w:color w:val="000000"/>
          <w:rtl w:val="0"/>
        </w:rPr>
        <w:t xml:space="preserve">Warn</w:t>
      </w:r>
      <w:r w:rsidDel="00000000" w:rsidR="00000000" w:rsidRPr="00000000">
        <w:rPr>
          <w:color w:val="000000"/>
          <w:rtl w:val="0"/>
        </w:rPr>
        <w:t xml:space="preserve">: chỉ ra một tình huống có thể gây hại.</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r w:rsidDel="00000000" w:rsidR="00000000" w:rsidRPr="00000000">
        <w:rPr>
          <w:b w:val="1"/>
          <w:color w:val="000000"/>
          <w:rtl w:val="0"/>
        </w:rPr>
        <w:t xml:space="preserve">Debug</w:t>
      </w:r>
      <w:r w:rsidDel="00000000" w:rsidR="00000000" w:rsidRPr="00000000">
        <w:rPr>
          <w:color w:val="000000"/>
          <w:rtl w:val="0"/>
        </w:rPr>
        <w:t xml:space="preserve">: đây là cấp mang lại những thông tin tốt. Việc sử dụng những câu lệnh DEBUG được khuyến khích nhưng không nên để máy chủ sản xuất ở chế độ DEBUG bởi điều này sẽ làm giảm hiệu suất của máy chủ và làm đầy các file log. </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pacing w:after="60" w:before="0" w:line="240" w:lineRule="auto"/>
        <w:ind w:left="567" w:hanging="152.00000000000003"/>
        <w:jc w:val="both"/>
        <w:rPr>
          <w:color w:val="000000"/>
        </w:rPr>
      </w:pPr>
      <w:bookmarkStart w:colFirst="0" w:colLast="0" w:name="_heading=h.3whwml4" w:id="21"/>
      <w:bookmarkEnd w:id="21"/>
      <w:r w:rsidDel="00000000" w:rsidR="00000000" w:rsidRPr="00000000">
        <w:rPr>
          <w:b w:val="1"/>
          <w:color w:val="000000"/>
          <w:rtl w:val="0"/>
        </w:rPr>
        <w:t xml:space="preserve">Error</w:t>
      </w:r>
      <w:r w:rsidDel="00000000" w:rsidR="00000000" w:rsidRPr="00000000">
        <w:rPr>
          <w:color w:val="000000"/>
          <w:rtl w:val="0"/>
        </w:rPr>
        <w:t xml:space="preserve">: chỉ định các lỗi của event. Ví dụ, mọi ngoại lệ trong ứng dụng đều phải được ghi lại ở cấp độ này.</w:t>
      </w:r>
    </w:p>
    <w:p w:rsidR="00000000" w:rsidDel="00000000" w:rsidP="00000000" w:rsidRDefault="00000000" w:rsidRPr="00000000" w14:paraId="000000AB">
      <w:pPr>
        <w:keepNext w:val="1"/>
        <w:pBdr>
          <w:top w:space="0" w:sz="0" w:val="nil"/>
          <w:left w:space="0" w:sz="0" w:val="nil"/>
          <w:bottom w:space="0" w:sz="0" w:val="nil"/>
          <w:right w:space="0" w:sz="0" w:val="nil"/>
          <w:between w:space="0" w:sz="0" w:val="nil"/>
        </w:pBdr>
        <w:spacing w:before="180" w:lineRule="auto"/>
        <w:ind w:firstLine="547"/>
        <w:jc w:val="both"/>
        <w:rPr>
          <w:b w:val="1"/>
          <w:color w:val="000000"/>
          <w:sz w:val="22"/>
          <w:szCs w:val="22"/>
        </w:rPr>
      </w:pPr>
      <w:r w:rsidDel="00000000" w:rsidR="00000000" w:rsidRPr="00000000">
        <w:rPr>
          <w:b w:val="1"/>
          <w:color w:val="000000"/>
          <w:sz w:val="22"/>
          <w:szCs w:val="22"/>
          <w:rtl w:val="0"/>
        </w:rPr>
        <w:t xml:space="preserve">d. Flow chung </w:t>
      </w:r>
    </w:p>
    <w:p w:rsidR="00000000" w:rsidDel="00000000" w:rsidP="00000000" w:rsidRDefault="00000000" w:rsidRPr="00000000" w14:paraId="000000AC">
      <w:pPr>
        <w:spacing w:after="60" w:before="0" w:line="240" w:lineRule="auto"/>
        <w:ind w:left="284" w:firstLine="0"/>
        <w:jc w:val="both"/>
        <w:rPr/>
      </w:pPr>
      <w:r w:rsidDel="00000000" w:rsidR="00000000" w:rsidRPr="00000000">
        <w:rPr>
          <w:rtl w:val="0"/>
        </w:rPr>
        <w:t xml:space="preserve">Phần này trình bày the code flow chung theo sơ đồ lớp và sơ đồ trình tự của một use case phổ biến.</w:t>
      </w:r>
    </w:p>
    <w:p w:rsidR="00000000" w:rsidDel="00000000" w:rsidP="00000000" w:rsidRDefault="00000000" w:rsidRPr="00000000" w14:paraId="000000AD">
      <w:pPr>
        <w:ind w:left="284" w:firstLine="0"/>
        <w:jc w:val="both"/>
        <w:rPr>
          <w:rFonts w:ascii="Arial" w:cs="Arial" w:eastAsia="Arial" w:hAnsi="Arial"/>
          <w:u w:val="single"/>
        </w:rPr>
      </w:pPr>
      <w:r w:rsidDel="00000000" w:rsidR="00000000" w:rsidRPr="00000000">
        <w:rPr>
          <w:rFonts w:ascii="Arial" w:cs="Arial" w:eastAsia="Arial" w:hAnsi="Arial"/>
          <w:b w:val="1"/>
          <w:i w:val="1"/>
          <w:u w:val="single"/>
          <w:rtl w:val="0"/>
        </w:rPr>
        <w:t xml:space="preserve">Sơ đồ lớp</w:t>
      </w:r>
      <w:r w:rsidDel="00000000" w:rsidR="00000000" w:rsidRPr="00000000">
        <w:rPr>
          <w:rtl w:val="0"/>
        </w:rPr>
      </w:r>
    </w:p>
    <w:p w:rsidR="00000000" w:rsidDel="00000000" w:rsidP="00000000" w:rsidRDefault="00000000" w:rsidRPr="00000000" w14:paraId="000000AE">
      <w:pPr>
        <w:spacing w:after="60" w:before="0" w:line="240" w:lineRule="auto"/>
        <w:ind w:left="284" w:firstLine="0"/>
        <w:jc w:val="both"/>
        <w:rPr/>
      </w:pPr>
      <w:r w:rsidDel="00000000" w:rsidR="00000000" w:rsidRPr="00000000">
        <w:rPr>
          <w:rtl w:val="0"/>
        </w:rPr>
        <w:t xml:space="preserve">Sơ đồ lớp điển hình cho use case được trình bày dưới đây</w:t>
      </w:r>
    </w:p>
    <w:p w:rsidR="00000000" w:rsidDel="00000000" w:rsidP="00000000" w:rsidRDefault="00000000" w:rsidRPr="00000000" w14:paraId="000000AF">
      <w:pPr>
        <w:ind w:left="0" w:firstLine="0"/>
        <w:jc w:val="center"/>
        <w:rPr>
          <w:sz w:val="22"/>
          <w:szCs w:val="22"/>
        </w:rPr>
      </w:pPr>
      <w:r w:rsidDel="00000000" w:rsidR="00000000" w:rsidRPr="00000000">
        <w:rPr>
          <w:b w:val="1"/>
          <w:sz w:val="22"/>
          <w:szCs w:val="22"/>
        </w:rPr>
        <w:drawing>
          <wp:inline distB="0" distT="0" distL="114300" distR="114300">
            <wp:extent cx="4452620" cy="3947795"/>
            <wp:effectExtent b="0" l="0" r="0" t="0"/>
            <wp:docPr id="2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452620" cy="394779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284" w:firstLine="0"/>
        <w:jc w:val="both"/>
        <w:rPr>
          <w:rFonts w:ascii="Arial" w:cs="Arial" w:eastAsia="Arial" w:hAnsi="Arial"/>
          <w:u w:val="single"/>
        </w:rPr>
      </w:pPr>
      <w:r w:rsidDel="00000000" w:rsidR="00000000" w:rsidRPr="00000000">
        <w:rPr>
          <w:rFonts w:ascii="Arial" w:cs="Arial" w:eastAsia="Arial" w:hAnsi="Arial"/>
          <w:b w:val="1"/>
          <w:i w:val="1"/>
          <w:u w:val="single"/>
          <w:rtl w:val="0"/>
        </w:rPr>
        <w:t xml:space="preserve">Sơ đồ trình tự</w:t>
      </w:r>
      <w:r w:rsidDel="00000000" w:rsidR="00000000" w:rsidRPr="00000000">
        <w:rPr>
          <w:rtl w:val="0"/>
        </w:rPr>
      </w:r>
    </w:p>
    <w:p w:rsidR="00000000" w:rsidDel="00000000" w:rsidP="00000000" w:rsidRDefault="00000000" w:rsidRPr="00000000" w14:paraId="000000B1">
      <w:pPr>
        <w:spacing w:after="60" w:before="0" w:line="240" w:lineRule="auto"/>
        <w:ind w:left="284" w:firstLine="0"/>
        <w:jc w:val="both"/>
        <w:rPr/>
      </w:pPr>
      <w:r w:rsidDel="00000000" w:rsidR="00000000" w:rsidRPr="00000000">
        <w:rPr>
          <w:rtl w:val="0"/>
        </w:rPr>
        <w:t xml:space="preserve">Sơ đồ trình tự cho use case được trình bày dưới đây</w:t>
      </w:r>
    </w:p>
    <w:p w:rsidR="00000000" w:rsidDel="00000000" w:rsidP="00000000" w:rsidRDefault="00000000" w:rsidRPr="00000000" w14:paraId="000000B2">
      <w:pPr>
        <w:ind w:left="0" w:firstLine="0"/>
        <w:jc w:val="both"/>
        <w:rPr>
          <w:sz w:val="22"/>
          <w:szCs w:val="22"/>
        </w:rPr>
      </w:pPr>
      <w:bookmarkStart w:colFirst="0" w:colLast="0" w:name="_heading=h.2bn6wsx" w:id="22"/>
      <w:bookmarkEnd w:id="22"/>
      <w:r w:rsidDel="00000000" w:rsidR="00000000" w:rsidRPr="00000000">
        <w:rPr>
          <w:b w:val="1"/>
          <w:sz w:val="22"/>
          <w:szCs w:val="22"/>
        </w:rPr>
        <w:drawing>
          <wp:inline distB="0" distT="0" distL="114300" distR="114300">
            <wp:extent cx="5557520" cy="3906520"/>
            <wp:effectExtent b="0" l="0" r="0" t="0"/>
            <wp:docPr id="1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557520" cy="390652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1"/>
        <w:pBdr>
          <w:top w:space="0" w:sz="0" w:val="nil"/>
          <w:left w:space="0" w:sz="0" w:val="nil"/>
          <w:bottom w:space="0" w:sz="0" w:val="nil"/>
          <w:right w:space="0" w:sz="0" w:val="nil"/>
          <w:between w:space="0" w:sz="0" w:val="nil"/>
        </w:pBdr>
        <w:spacing w:after="120" w:before="240" w:line="240" w:lineRule="auto"/>
        <w:ind w:firstLine="547"/>
        <w:jc w:val="both"/>
        <w:rPr>
          <w:rFonts w:ascii="Verdana" w:cs="Verdana" w:eastAsia="Verdana" w:hAnsi="Verdana"/>
          <w:b w:val="1"/>
          <w:i w:val="1"/>
          <w:color w:val="003400"/>
          <w:sz w:val="22"/>
          <w:szCs w:val="22"/>
        </w:rPr>
      </w:pPr>
      <w:r w:rsidDel="00000000" w:rsidR="00000000" w:rsidRPr="00000000">
        <w:rPr>
          <w:rFonts w:ascii="Verdana" w:cs="Verdana" w:eastAsia="Verdana" w:hAnsi="Verdana"/>
          <w:b w:val="1"/>
          <w:i w:val="1"/>
          <w:color w:val="003400"/>
          <w:sz w:val="22"/>
          <w:szCs w:val="22"/>
          <w:rtl w:val="0"/>
        </w:rPr>
        <w:t xml:space="preserve">4. Kiến trúc và triển khai phần mềm </w:t>
      </w:r>
    </w:p>
    <w:tbl>
      <w:tblPr>
        <w:tblStyle w:val="Table3"/>
        <w:tblW w:w="861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21"/>
        <w:gridCol w:w="5889"/>
        <w:tblGridChange w:id="0">
          <w:tblGrid>
            <w:gridCol w:w="2721"/>
            <w:gridCol w:w="5889"/>
          </w:tblGrid>
        </w:tblGridChange>
      </w:tblGrid>
      <w:tr>
        <w:trPr>
          <w:cantSplit w:val="0"/>
          <w:tblHeader w:val="0"/>
        </w:trPr>
        <w:tc>
          <w:tcPr>
            <w:gridSpan w:val="2"/>
            <w:shd w:fill="b3b3b3" w:val="clear"/>
          </w:tcPr>
          <w:p w:rsidR="00000000" w:rsidDel="00000000" w:rsidP="00000000" w:rsidRDefault="00000000" w:rsidRPr="00000000" w14:paraId="000000B4">
            <w:pPr>
              <w:spacing w:before="0" w:line="24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Application Server</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6">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J2EE Application server</w:t>
            </w:r>
          </w:p>
        </w:tc>
        <w:tc>
          <w:tcPr/>
          <w:p w:rsidR="00000000" w:rsidDel="00000000" w:rsidP="00000000" w:rsidRDefault="00000000" w:rsidRPr="00000000" w14:paraId="000000B7">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Apache Tomcat </w:t>
            </w:r>
          </w:p>
        </w:tc>
      </w:tr>
      <w:tr>
        <w:trPr>
          <w:cantSplit w:val="0"/>
          <w:tblHeader w:val="0"/>
        </w:trPr>
        <w:tc>
          <w:tcPr/>
          <w:p w:rsidR="00000000" w:rsidDel="00000000" w:rsidP="00000000" w:rsidRDefault="00000000" w:rsidRPr="00000000" w14:paraId="000000B8">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Operating Systems</w:t>
            </w:r>
          </w:p>
        </w:tc>
        <w:tc>
          <w:tcPr/>
          <w:p w:rsidR="00000000" w:rsidDel="00000000" w:rsidP="00000000" w:rsidRDefault="00000000" w:rsidRPr="00000000" w14:paraId="000000B9">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Windows Server</w:t>
            </w:r>
          </w:p>
        </w:tc>
      </w:tr>
      <w:tr>
        <w:trPr>
          <w:cantSplit w:val="0"/>
          <w:tblHeader w:val="0"/>
        </w:trPr>
        <w:tc>
          <w:tcPr/>
          <w:p w:rsidR="00000000" w:rsidDel="00000000" w:rsidP="00000000" w:rsidRDefault="00000000" w:rsidRPr="00000000" w14:paraId="000000BA">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JDBC driver</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before="0" w:line="24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TBD  </w:t>
            </w:r>
          </w:p>
        </w:tc>
      </w:tr>
      <w:tr>
        <w:trPr>
          <w:cantSplit w:val="0"/>
          <w:tblHeader w:val="0"/>
        </w:trPr>
        <w:tc>
          <w:tcPr/>
          <w:p w:rsidR="00000000" w:rsidDel="00000000" w:rsidP="00000000" w:rsidRDefault="00000000" w:rsidRPr="00000000" w14:paraId="000000BC">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Application Logging</w:t>
            </w:r>
          </w:p>
        </w:tc>
        <w:tc>
          <w:tcPr/>
          <w:p w:rsidR="00000000" w:rsidDel="00000000" w:rsidP="00000000" w:rsidRDefault="00000000" w:rsidRPr="00000000" w14:paraId="000000BD">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Apache Jakarta Log4j (Deployed with the Application)</w:t>
            </w:r>
          </w:p>
        </w:tc>
      </w:tr>
      <w:tr>
        <w:trPr>
          <w:cantSplit w:val="0"/>
          <w:tblHeader w:val="0"/>
        </w:trPr>
        <w:tc>
          <w:tcPr>
            <w:gridSpan w:val="2"/>
            <w:shd w:fill="b3b3b3" w:val="clear"/>
          </w:tcPr>
          <w:p w:rsidR="00000000" w:rsidDel="00000000" w:rsidP="00000000" w:rsidRDefault="00000000" w:rsidRPr="00000000" w14:paraId="000000BE">
            <w:pPr>
              <w:spacing w:before="0" w:line="24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HTTP Server </w:t>
            </w:r>
            <w:r w:rsidDel="00000000" w:rsidR="00000000" w:rsidRPr="00000000">
              <w:rPr>
                <w:rtl w:val="0"/>
              </w:rPr>
            </w:r>
          </w:p>
        </w:tc>
      </w:tr>
      <w:tr>
        <w:trPr>
          <w:cantSplit w:val="0"/>
          <w:trHeight w:val="120" w:hRule="atLeast"/>
          <w:tblHeader w:val="0"/>
        </w:trPr>
        <w:tc>
          <w:tcPr/>
          <w:p w:rsidR="00000000" w:rsidDel="00000000" w:rsidP="00000000" w:rsidRDefault="00000000" w:rsidRPr="00000000" w14:paraId="000000C0">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Web Server</w:t>
            </w:r>
          </w:p>
        </w:tc>
        <w:tc>
          <w:tcPr/>
          <w:p w:rsidR="00000000" w:rsidDel="00000000" w:rsidP="00000000" w:rsidRDefault="00000000" w:rsidRPr="00000000" w14:paraId="000000C1">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Apache</w:t>
            </w:r>
          </w:p>
        </w:tc>
      </w:tr>
      <w:tr>
        <w:trPr>
          <w:cantSplit w:val="0"/>
          <w:trHeight w:val="180" w:hRule="atLeast"/>
          <w:tblHeader w:val="0"/>
        </w:trPr>
        <w:tc>
          <w:tcPr/>
          <w:p w:rsidR="00000000" w:rsidDel="00000000" w:rsidP="00000000" w:rsidRDefault="00000000" w:rsidRPr="00000000" w14:paraId="000000C2">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Operating Systems</w:t>
            </w:r>
          </w:p>
        </w:tc>
        <w:tc>
          <w:tcPr/>
          <w:p w:rsidR="00000000" w:rsidDel="00000000" w:rsidP="00000000" w:rsidRDefault="00000000" w:rsidRPr="00000000" w14:paraId="000000C3">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Windows Server</w:t>
            </w:r>
          </w:p>
        </w:tc>
      </w:tr>
      <w:tr>
        <w:trPr>
          <w:cantSplit w:val="0"/>
          <w:tblHeader w:val="0"/>
        </w:trPr>
        <w:tc>
          <w:tcPr>
            <w:gridSpan w:val="2"/>
            <w:shd w:fill="b3b3b3" w:val="clear"/>
          </w:tcPr>
          <w:p w:rsidR="00000000" w:rsidDel="00000000" w:rsidP="00000000" w:rsidRDefault="00000000" w:rsidRPr="00000000" w14:paraId="000000C4">
            <w:pPr>
              <w:spacing w:before="0" w:line="24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Database Server</w:t>
              <w:tab/>
            </w:r>
            <w:r w:rsidDel="00000000" w:rsidR="00000000" w:rsidRPr="00000000">
              <w:rPr>
                <w:rtl w:val="0"/>
              </w:rPr>
            </w:r>
          </w:p>
        </w:tc>
      </w:tr>
      <w:tr>
        <w:trPr>
          <w:cantSplit w:val="0"/>
          <w:tblHeader w:val="0"/>
        </w:trPr>
        <w:tc>
          <w:tcPr/>
          <w:p w:rsidR="00000000" w:rsidDel="00000000" w:rsidP="00000000" w:rsidRDefault="00000000" w:rsidRPr="00000000" w14:paraId="000000C6">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Operating Systems</w:t>
            </w:r>
          </w:p>
        </w:tc>
        <w:tc>
          <w:tcPr/>
          <w:p w:rsidR="00000000" w:rsidDel="00000000" w:rsidP="00000000" w:rsidRDefault="00000000" w:rsidRPr="00000000" w14:paraId="000000C7">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Windows Server</w:t>
            </w:r>
          </w:p>
        </w:tc>
      </w:tr>
      <w:tr>
        <w:trPr>
          <w:cantSplit w:val="0"/>
          <w:tblHeader w:val="0"/>
        </w:trPr>
        <w:tc>
          <w:tcPr/>
          <w:p w:rsidR="00000000" w:rsidDel="00000000" w:rsidP="00000000" w:rsidRDefault="00000000" w:rsidRPr="00000000" w14:paraId="000000C8">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DB Management System</w:t>
            </w:r>
          </w:p>
        </w:tc>
        <w:tc>
          <w:tcPr/>
          <w:p w:rsidR="00000000" w:rsidDel="00000000" w:rsidP="00000000" w:rsidRDefault="00000000" w:rsidRPr="00000000" w14:paraId="000000C9">
            <w:pP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Microsoft SQL Server </w:t>
            </w:r>
          </w:p>
        </w:tc>
      </w:tr>
    </w:tbl>
    <w:p w:rsidR="00000000" w:rsidDel="00000000" w:rsidP="00000000" w:rsidRDefault="00000000" w:rsidRPr="00000000" w14:paraId="000000CA">
      <w:pPr>
        <w:keepNext w:val="1"/>
        <w:pBdr>
          <w:top w:space="0" w:sz="0" w:val="nil"/>
          <w:left w:space="0" w:sz="0" w:val="nil"/>
          <w:bottom w:space="0" w:sz="0" w:val="nil"/>
          <w:right w:space="0" w:sz="0" w:val="nil"/>
          <w:between w:space="0" w:sz="0" w:val="nil"/>
        </w:pBdr>
        <w:spacing w:after="120" w:before="240" w:line="240" w:lineRule="auto"/>
        <w:ind w:firstLine="547"/>
        <w:jc w:val="both"/>
        <w:rPr>
          <w:rFonts w:ascii="Verdana" w:cs="Verdana" w:eastAsia="Verdana" w:hAnsi="Verdana"/>
          <w:b w:val="1"/>
          <w:i w:val="1"/>
          <w:color w:val="003400"/>
          <w:sz w:val="22"/>
          <w:szCs w:val="22"/>
        </w:rPr>
      </w:pPr>
      <w:r w:rsidDel="00000000" w:rsidR="00000000" w:rsidRPr="00000000">
        <w:rPr>
          <w:rtl w:val="0"/>
        </w:rPr>
      </w:r>
    </w:p>
    <w:sectPr>
      <w:type w:val="continuous"/>
      <w:pgSz w:h="15840" w:w="12240" w:orient="portrait"/>
      <w:pgMar w:bottom="1440" w:top="1440" w:left="180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Verdana"/>
  <w:font w:name="Arial"/>
  <w:font w:name="Swis721 BlkEx BT"/>
  <w:font w:name="Tahoma">
    <w:embedRegular w:fontKey="{00000000-0000-0000-0000-000000000000}" r:id="rId1" w:subsetted="0"/>
    <w:embedBold w:fontKey="{00000000-0000-0000-0000-000000000000}" r:id="rId2" w:subsetted="0"/>
  </w:font>
  <w:font w:name=".VnArial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color="000000" w:space="0" w:sz="0" w:val="none"/>
        <w:left w:space="0" w:sz="0" w:val="nil"/>
        <w:bottom w:space="0" w:sz="0" w:val="nil"/>
        <w:right w:space="0" w:sz="0" w:val="nil"/>
        <w:between w:space="0" w:sz="0" w:val="nil"/>
      </w:pBdr>
      <w:spacing w:after="720" w:lineRule="auto"/>
      <w:ind w:firstLine="547"/>
      <w:jc w:val="both"/>
      <w:rPr>
        <w:color w:val="000000"/>
      </w:rPr>
    </w:pP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color="000000" w:space="1" w:sz="4" w:val="single"/>
        <w:left w:space="0" w:sz="0" w:val="nil"/>
        <w:bottom w:space="0" w:sz="0" w:val="nil"/>
        <w:right w:space="0" w:sz="0" w:val="nil"/>
        <w:between w:space="0" w:sz="0" w:val="nil"/>
      </w:pBdr>
      <w:spacing w:after="720" w:lineRule="auto"/>
      <w:ind w:left="0" w:firstLine="0"/>
      <w:jc w:val="both"/>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Bdr>
        <w:top w:space="0" w:sz="0" w:val="nil"/>
        <w:left w:space="0" w:sz="0" w:val="nil"/>
        <w:bottom w:color="000000" w:space="0" w:sz="0" w:val="none"/>
        <w:right w:space="0" w:sz="0" w:val="nil"/>
        <w:between w:space="0" w:sz="0" w:val="nil"/>
      </w:pBdr>
      <w:spacing w:before="840" w:line="240" w:lineRule="auto"/>
      <w:ind w:right="14" w:firstLine="547"/>
      <w:jc w:val="both"/>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Bdr>
        <w:top w:space="0" w:sz="0" w:val="nil"/>
        <w:left w:space="0" w:sz="0" w:val="nil"/>
        <w:bottom w:color="000000" w:space="1" w:sz="4" w:val="single"/>
        <w:right w:space="0" w:sz="0" w:val="nil"/>
        <w:between w:space="0" w:sz="0" w:val="nil"/>
      </w:pBdr>
      <w:spacing w:before="840" w:line="240" w:lineRule="auto"/>
      <w:ind w:left="0" w:right="14" w:firstLine="0"/>
      <w:jc w:val="both"/>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95"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95" w:hanging="360"/>
      </w:pPr>
      <w:rPr>
        <w:rFonts w:ascii="Arial" w:cs="Arial" w:eastAsia="Arial" w:hAnsi="Arial"/>
        <w:vertAlign w:val="baseline"/>
      </w:rPr>
    </w:lvl>
    <w:lvl w:ilvl="1">
      <w:start w:val="1"/>
      <w:numFmt w:val="bullet"/>
      <w:lvlText w:val="o"/>
      <w:lvlJc w:val="left"/>
      <w:pPr>
        <w:ind w:left="1515" w:hanging="360"/>
      </w:pPr>
      <w:rPr>
        <w:rFonts w:ascii="Arial" w:cs="Arial" w:eastAsia="Arial" w:hAnsi="Arial"/>
        <w:vertAlign w:val="baseline"/>
      </w:rPr>
    </w:lvl>
    <w:lvl w:ilvl="2">
      <w:start w:val="1"/>
      <w:numFmt w:val="bullet"/>
      <w:lvlText w:val="▪"/>
      <w:lvlJc w:val="left"/>
      <w:pPr>
        <w:ind w:left="2235" w:hanging="360"/>
      </w:pPr>
      <w:rPr>
        <w:rFonts w:ascii="Arial" w:cs="Arial" w:eastAsia="Arial" w:hAnsi="Arial"/>
        <w:vertAlign w:val="baseline"/>
      </w:rPr>
    </w:lvl>
    <w:lvl w:ilvl="3">
      <w:start w:val="1"/>
      <w:numFmt w:val="bullet"/>
      <w:lvlText w:val="●"/>
      <w:lvlJc w:val="left"/>
      <w:pPr>
        <w:ind w:left="2955" w:hanging="360"/>
      </w:pPr>
      <w:rPr>
        <w:rFonts w:ascii="Arial" w:cs="Arial" w:eastAsia="Arial" w:hAnsi="Arial"/>
        <w:vertAlign w:val="baseline"/>
      </w:rPr>
    </w:lvl>
    <w:lvl w:ilvl="4">
      <w:start w:val="1"/>
      <w:numFmt w:val="bullet"/>
      <w:lvlText w:val="o"/>
      <w:lvlJc w:val="left"/>
      <w:pPr>
        <w:ind w:left="3675" w:hanging="360"/>
      </w:pPr>
      <w:rPr>
        <w:rFonts w:ascii="Arial" w:cs="Arial" w:eastAsia="Arial" w:hAnsi="Arial"/>
        <w:vertAlign w:val="baseline"/>
      </w:rPr>
    </w:lvl>
    <w:lvl w:ilvl="5">
      <w:start w:val="1"/>
      <w:numFmt w:val="bullet"/>
      <w:lvlText w:val="▪"/>
      <w:lvlJc w:val="left"/>
      <w:pPr>
        <w:ind w:left="4395" w:hanging="360"/>
      </w:pPr>
      <w:rPr>
        <w:rFonts w:ascii="Arial" w:cs="Arial" w:eastAsia="Arial" w:hAnsi="Arial"/>
        <w:vertAlign w:val="baseline"/>
      </w:rPr>
    </w:lvl>
    <w:lvl w:ilvl="6">
      <w:start w:val="1"/>
      <w:numFmt w:val="bullet"/>
      <w:lvlText w:val="●"/>
      <w:lvlJc w:val="left"/>
      <w:pPr>
        <w:ind w:left="5115" w:hanging="360"/>
      </w:pPr>
      <w:rPr>
        <w:rFonts w:ascii="Arial" w:cs="Arial" w:eastAsia="Arial" w:hAnsi="Arial"/>
        <w:vertAlign w:val="baseline"/>
      </w:rPr>
    </w:lvl>
    <w:lvl w:ilvl="7">
      <w:start w:val="1"/>
      <w:numFmt w:val="bullet"/>
      <w:lvlText w:val="o"/>
      <w:lvlJc w:val="left"/>
      <w:pPr>
        <w:ind w:left="5835" w:hanging="360"/>
      </w:pPr>
      <w:rPr>
        <w:rFonts w:ascii="Arial" w:cs="Arial" w:eastAsia="Arial" w:hAnsi="Arial"/>
        <w:vertAlign w:val="baseline"/>
      </w:rPr>
    </w:lvl>
    <w:lvl w:ilvl="8">
      <w:start w:val="1"/>
      <w:numFmt w:val="bullet"/>
      <w:lvlText w:val="▪"/>
      <w:lvlJc w:val="left"/>
      <w:pPr>
        <w:ind w:left="6555" w:hanging="360"/>
      </w:pPr>
      <w:rPr>
        <w:rFonts w:ascii="Arial" w:cs="Arial" w:eastAsia="Arial" w:hAnsi="Arial"/>
        <w:vertAlign w:val="baseline"/>
      </w:rPr>
    </w:lvl>
  </w:abstractNum>
  <w:abstractNum w:abstractNumId="3">
    <w:lvl w:ilvl="0">
      <w:start w:val="1"/>
      <w:numFmt w:val="bullet"/>
      <w:lvlText w:val="●"/>
      <w:lvlJc w:val="left"/>
      <w:pPr>
        <w:ind w:left="795" w:hanging="360"/>
      </w:pPr>
      <w:rPr>
        <w:rFonts w:ascii="Arial" w:cs="Arial" w:eastAsia="Arial" w:hAnsi="Arial"/>
        <w:vertAlign w:val="baseline"/>
      </w:rPr>
    </w:lvl>
    <w:lvl w:ilvl="1">
      <w:start w:val="1"/>
      <w:numFmt w:val="bullet"/>
      <w:lvlText w:val="o"/>
      <w:lvlJc w:val="left"/>
      <w:pPr>
        <w:ind w:left="1515" w:hanging="360"/>
      </w:pPr>
      <w:rPr>
        <w:rFonts w:ascii="Arial" w:cs="Arial" w:eastAsia="Arial" w:hAnsi="Arial"/>
        <w:vertAlign w:val="baseline"/>
      </w:rPr>
    </w:lvl>
    <w:lvl w:ilvl="2">
      <w:start w:val="1"/>
      <w:numFmt w:val="bullet"/>
      <w:lvlText w:val="▪"/>
      <w:lvlJc w:val="left"/>
      <w:pPr>
        <w:ind w:left="2235" w:hanging="360"/>
      </w:pPr>
      <w:rPr>
        <w:rFonts w:ascii="Arial" w:cs="Arial" w:eastAsia="Arial" w:hAnsi="Arial"/>
        <w:vertAlign w:val="baseline"/>
      </w:rPr>
    </w:lvl>
    <w:lvl w:ilvl="3">
      <w:start w:val="1"/>
      <w:numFmt w:val="bullet"/>
      <w:lvlText w:val="●"/>
      <w:lvlJc w:val="left"/>
      <w:pPr>
        <w:ind w:left="2955" w:hanging="360"/>
      </w:pPr>
      <w:rPr>
        <w:rFonts w:ascii="Arial" w:cs="Arial" w:eastAsia="Arial" w:hAnsi="Arial"/>
        <w:vertAlign w:val="baseline"/>
      </w:rPr>
    </w:lvl>
    <w:lvl w:ilvl="4">
      <w:start w:val="1"/>
      <w:numFmt w:val="bullet"/>
      <w:lvlText w:val="o"/>
      <w:lvlJc w:val="left"/>
      <w:pPr>
        <w:ind w:left="3675" w:hanging="360"/>
      </w:pPr>
      <w:rPr>
        <w:rFonts w:ascii="Arial" w:cs="Arial" w:eastAsia="Arial" w:hAnsi="Arial"/>
        <w:vertAlign w:val="baseline"/>
      </w:rPr>
    </w:lvl>
    <w:lvl w:ilvl="5">
      <w:start w:val="1"/>
      <w:numFmt w:val="bullet"/>
      <w:lvlText w:val="▪"/>
      <w:lvlJc w:val="left"/>
      <w:pPr>
        <w:ind w:left="4395" w:hanging="360"/>
      </w:pPr>
      <w:rPr>
        <w:rFonts w:ascii="Arial" w:cs="Arial" w:eastAsia="Arial" w:hAnsi="Arial"/>
        <w:vertAlign w:val="baseline"/>
      </w:rPr>
    </w:lvl>
    <w:lvl w:ilvl="6">
      <w:start w:val="1"/>
      <w:numFmt w:val="bullet"/>
      <w:lvlText w:val="●"/>
      <w:lvlJc w:val="left"/>
      <w:pPr>
        <w:ind w:left="5115" w:hanging="360"/>
      </w:pPr>
      <w:rPr>
        <w:rFonts w:ascii="Arial" w:cs="Arial" w:eastAsia="Arial" w:hAnsi="Arial"/>
        <w:vertAlign w:val="baseline"/>
      </w:rPr>
    </w:lvl>
    <w:lvl w:ilvl="7">
      <w:start w:val="1"/>
      <w:numFmt w:val="bullet"/>
      <w:lvlText w:val="o"/>
      <w:lvlJc w:val="left"/>
      <w:pPr>
        <w:ind w:left="5835" w:hanging="360"/>
      </w:pPr>
      <w:rPr>
        <w:rFonts w:ascii="Arial" w:cs="Arial" w:eastAsia="Arial" w:hAnsi="Arial"/>
        <w:vertAlign w:val="baseline"/>
      </w:rPr>
    </w:lvl>
    <w:lvl w:ilvl="8">
      <w:start w:val="1"/>
      <w:numFmt w:val="bullet"/>
      <w:lvlText w:val="▪"/>
      <w:lvlJc w:val="left"/>
      <w:pPr>
        <w:ind w:left="6555"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before="120" w:line="360" w:lineRule="auto"/>
        <w:ind w:left="5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pBdr>
        <w:top w:space="0" w:sz="0" w:val="nil"/>
        <w:left w:space="0" w:sz="0" w:val="nil"/>
        <w:bottom w:space="0" w:sz="0" w:val="nil"/>
        <w:right w:space="0" w:sz="0" w:val="nil"/>
        <w:between w:space="0" w:sz="0" w:val="nil"/>
      </w:pBdr>
      <w:spacing w:before="240" w:lineRule="auto"/>
      <w:jc w:val="center"/>
    </w:pPr>
    <w:rPr>
      <w:rFonts w:ascii=".VnArialH" w:cs=".VnArialH" w:eastAsia=".VnArialH" w:hAnsi=".VnArialH"/>
      <w:b w:val="1"/>
      <w:color w:val="000000"/>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pBdr>
        <w:top w:space="0" w:sz="0" w:val="nil"/>
        <w:left w:space="0" w:sz="0" w:val="nil"/>
        <w:bottom w:space="0" w:sz="0" w:val="nil"/>
        <w:right w:space="0" w:sz="0" w:val="nil"/>
        <w:between w:space="0" w:sz="0" w:val="nil"/>
      </w:pBdr>
      <w:spacing w:before="240"/>
      <w:jc w:val="center"/>
    </w:pPr>
    <w:rPr>
      <w:rFonts w:ascii=".VnArialH" w:cs=".VnArialH" w:eastAsia=".VnArialH" w:hAnsi=".VnArialH"/>
      <w:b w:val="1"/>
      <w:color w:val="00000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80.0" w:type="dxa"/>
        <w:right w:w="80.0" w:type="dxa"/>
      </w:tblCellMar>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uts.apache.org/" TargetMode="External"/><Relationship Id="rId10" Type="http://schemas.openxmlformats.org/officeDocument/2006/relationships/footer" Target="footer1.xml"/><Relationship Id="rId13" Type="http://schemas.openxmlformats.org/officeDocument/2006/relationships/hyperlink" Target="http://logging.apache.org/log4j/docs/index.html"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1XGJSdJEUkor0YvWKVLpGzsrlA==">AMUW2mWOJ52TGndHiyT0QQf4XM2RjnvcRmFCUOnYrnBqQWrubjBt3fi7Z5WfHnAeUoJ7pogbXXx4GsnYYxglaDwaZkAmJcngp+0nxB7wMUzOHu4pihUCdu7382x4sSiRnJMVidJFmeK8SfL51NggM0vhgWRVR4xBGQdDfFM51298W4M7eZfduo4IHMZHAgUKHwfv47heE9YX0zYfU4WMHY0KL4uto+V5FXjG1mM9xqFoiA/V4suaQXSXkuUKGmtyrtdETQ617prOoWUQoJTTwRGbvOt45h9+zXgxWN4/0pIkKWhv4Na4aa+WtCYIzAb8QWZvxZ97JFZM11XNnNfO2o9puIe+2BloDnEOSFE6Z9cbx/dAIal7FoZ8y1JHumHLVtQtBUMPWbLViRQrinJfpEUSHYlS2L8adSx32orfR5aAloCb042vOXxgBJVUg5qrzxY1wUMCee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2021-12-22T09:56:00Z</dcterms:created>
</cp:coreProperties>
</file>