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/>
          <w:color w:val="1F4C30"/>
        </w:rPr>
        <w:t>HƯỚNG DẪN KHAI THÁC TÍNH NĂNG HỆ THỐNG — MINH HOẠ BẰNG HÌNH ẢNH THỰC TẾ</w:t>
      </w:r>
    </w:p>
    <w:p>
      <w:pPr>
        <w:jc w:val="both"/>
      </w:pPr>
      <w:r>
        <w:rPr>
          <w:b/>
        </w:rPr>
        <w:t>Cổng thông tin điện tử nội bộ — Lữ đoàn Thông tin 21, Bộ đội Biên phòng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Hạng mục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Nội dung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Mục đích tài liệu</w:t>
            </w:r>
          </w:p>
        </w:tc>
        <w:tc>
          <w:tcPr>
            <w:tcW w:type="dxa" w:w="4320"/>
          </w:tcPr>
          <w:p>
            <w:r/>
            <w:r>
              <w:t xml:space="preserve">Trình bày trực quan toàn bộ năng lực khai thác </w:t>
            </w:r>
            <w:r>
              <w:rPr>
                <w:b/>
              </w:rPr>
              <w:t>hiện có</w:t>
            </w:r>
            <w:r>
              <w:t xml:space="preserve"> của phần mềm cho Chỉ huy và người dùng đơn vị, kèm ảnh chụp màn hình </w:t>
            </w:r>
            <w:r>
              <w:rPr>
                <w:b/>
              </w:rPr>
              <w:t>thật</w:t>
            </w:r>
            <w:r>
              <w:t xml:space="preserve"> từ hệ thống đang chạy — không phải hình dựng/mô phỏng.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Phạm vi</w:t>
            </w:r>
          </w:p>
        </w:tc>
        <w:tc>
          <w:tcPr>
            <w:tcW w:type="dxa" w:w="4320"/>
          </w:tcPr>
          <w:p>
            <w:r/>
            <w:r>
              <w:t xml:space="preserve">Đúng theo phiên bản phần mềm hiện tại: hợp đồng API </w:t>
            </w:r>
            <w:r>
              <w:rPr>
                <w:b/>
              </w:rPr>
              <w:t>openapi v8.0.0</w:t>
            </w:r>
            <w:r>
              <w:t xml:space="preserve">, giao diện Frontend đã build kèm mô-đun </w:t>
            </w:r>
            <w:r>
              <w:rPr>
                <w:b/>
              </w:rPr>
              <w:t>Tin nhắn tác chiến</w:t>
            </w:r>
            <w:r>
              <w:t xml:space="preserve"> và </w:t>
            </w:r>
            <w:r>
              <w:rPr>
                <w:b/>
              </w:rPr>
              <w:t>Bàn làm việc &amp; Chỉ đạo Ban Chỉ huy Lữ đoàn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Phương pháp kiểm chứng</w:t>
            </w:r>
          </w:p>
        </w:tc>
        <w:tc>
          <w:tcPr>
            <w:tcW w:type="dxa" w:w="4320"/>
          </w:tcPr>
          <w:p>
            <w:r/>
            <w:r>
              <w:t xml:space="preserve">Ảnh trong tài liệu được chụp trực tiếp từ hệ thống chạy thật (Backend FastAPI + CSDL MySQL thật) bằng kịch bản tự động hoá trình duyệt (Playwright/Chromium) mô phỏng đúng thao tác người dùng: đăng nhập, điền form, bấm nút, tải tệp — không chỉnh sửa ảnh sau khi chụp. Khung chụp 1600×1000, </w:t>
            </w:r>
            <w:r>
              <w:rPr>
                <w:rFonts w:ascii="Consolas" w:hAnsi="Consolas"/>
                <w:sz w:val="22"/>
              </w:rPr>
              <w:t>device_scale_factor=2</w:t>
            </w:r>
            <w:r>
              <w:t xml:space="preserve"> để phóng to xem rõ từng nút, từng ô nhập.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Kịch bản kiểm thử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2"/>
              </w:rPr>
              <w:t>backend/scripts/capture_feature_screenshots.py</w:t>
            </w:r>
            <w:r>
              <w:t xml:space="preserve"> — mỗi lần chạy vừa chụp ảnh vừa là một lượt </w:t>
            </w:r>
            <w:r>
              <w:rPr>
                <w:b/>
              </w:rPr>
              <w:t>kiểm thử chức năng end‑to‑end</w:t>
            </w:r>
            <w:r>
              <w:t xml:space="preserve">: gieo dữ liệu minh hoạ </w:t>
            </w:r>
            <w:r>
              <w:rPr>
                <w:rFonts w:ascii="Consolas" w:hAnsi="Consolas"/>
                <w:sz w:val="22"/>
              </w:rPr>
              <w:t>(demo)</w:t>
            </w:r>
            <w:r>
              <w:t xml:space="preserve"> qua API, thao tác thật trên giao diện, kiểm tra kết quả hiển thị, rồi </w:t>
            </w:r>
            <w:r>
              <w:rPr>
                <w:b/>
              </w:rPr>
              <w:t>xoá sạch dữ liệu minh hoạ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Tài khoản thử nghiệm</w:t>
            </w:r>
          </w:p>
        </w:tc>
        <w:tc>
          <w:tcPr>
            <w:tcW w:type="dxa" w:w="4320"/>
          </w:tcPr>
          <w:p>
            <w:r/>
            <w:r>
              <w:t xml:space="preserve">Xem </w:t>
            </w:r>
            <w:r>
              <w:rPr>
                <w:rFonts w:ascii="Consolas" w:hAnsi="Consolas"/>
                <w:sz w:val="22"/>
              </w:rPr>
              <w:t>DANH_SACH_TAI_KHOAN.md</w:t>
            </w:r>
            <w:r>
              <w:t xml:space="preserve">. Mật khẩu chuẩn: </w:t>
            </w:r>
            <w:r>
              <w:rPr>
                <w:rFonts w:ascii="Consolas" w:hAnsi="Consolas"/>
                <w:sz w:val="22"/>
              </w:rPr>
              <w:t>LuDoan21@2026</w:t>
            </w:r>
            <w:r>
              <w:t xml:space="preserve">; quản trị hệ thống: </w:t>
            </w:r>
            <w:r>
              <w:rPr>
                <w:rFonts w:ascii="Consolas" w:hAnsi="Consolas"/>
                <w:sz w:val="22"/>
              </w:rPr>
              <w:t>admin</w:t>
            </w:r>
            <w:r>
              <w:t xml:space="preserve"> / </w:t>
            </w:r>
            <w:r>
              <w:rPr>
                <w:rFonts w:ascii="Consolas" w:hAnsi="Consolas"/>
                <w:sz w:val="22"/>
              </w:rPr>
              <w:t>admin</w:t>
            </w:r>
            <w:r>
              <w:t xml:space="preserve"> (hoặc mật khẩu đã đổi).</w:t>
            </w:r>
          </w:p>
        </w:tc>
      </w:tr>
    </w:tbl>
    <w:p/>
    <w:p>
      <w:pPr>
        <w:ind w:left="360"/>
      </w:pPr>
      <w:r>
        <w:rPr>
          <w:i/>
          <w:color w:val="555555"/>
        </w:rPr>
        <w:t>**Cách xem ảnh to hơn:** mở tài liệu Word ở chế độ 100%, hoặc mở trực tiếp tệp ảnh trong thư mục `docs/screenshots_khai_thac/`.</w:t>
      </w:r>
    </w:p>
    <w:p>
      <w:pPr>
        <w:pStyle w:val="Heading2"/>
      </w:pPr>
      <w:r>
        <w:rPr>
          <w:rFonts w:ascii="Times New Roman" w:hAnsi="Times New Roman"/>
          <w:color w:val="1F4C30"/>
        </w:rPr>
        <w:t>MỤC LỤC</w:t>
      </w:r>
    </w:p>
    <w:p>
      <w:pPr>
        <w:pStyle w:val="ListNumber"/>
      </w:pPr>
      <w:r>
        <w:t>Truy cập hệ thống (khách, đăng ký, đăng nhập, đổi mật khẩu lần đầu, bảng tin)</w:t>
      </w:r>
    </w:p>
    <w:p>
      <w:pPr>
        <w:pStyle w:val="ListNumber"/>
      </w:pPr>
      <w:r>
        <w:t>Bản tin — Tin tức, Thông báo nội bộ, Danh bạ điện thoại</w:t>
      </w:r>
    </w:p>
    <w:p>
      <w:pPr>
        <w:pStyle w:val="ListNumber"/>
      </w:pPr>
      <w:r>
        <w:t>Văn bản – Tài liệu – Biểu mẫu</w:t>
      </w:r>
    </w:p>
    <w:p>
      <w:pPr>
        <w:pStyle w:val="ListNumber"/>
      </w:pPr>
      <w:r>
        <w:t>Giáo dục chính trị</w:t>
      </w:r>
    </w:p>
    <w:p>
      <w:pPr>
        <w:pStyle w:val="ListNumber"/>
      </w:pPr>
      <w:r>
        <w:t>Chỉ thị – Nhiệm vụ</w:t>
      </w:r>
    </w:p>
    <w:p>
      <w:pPr>
        <w:pStyle w:val="ListNumber"/>
      </w:pPr>
      <w:r>
        <w:t>Lịch trực – Trực ban – Bàn giao ca (4 thẻ)</w:t>
      </w:r>
    </w:p>
    <w:p>
      <w:pPr>
        <w:pStyle w:val="ListNumber"/>
      </w:pPr>
      <w:r>
        <w:t>Tin nhắn tác chiến (Chat 1–1 &amp; nhóm)</w:t>
      </w:r>
    </w:p>
    <w:p>
      <w:pPr>
        <w:pStyle w:val="ListNumber"/>
      </w:pPr>
      <w:r>
        <w:t>Kênh Chỉ đạo – Báo cáo (luồng trao đổi &amp; giao nhiệm vụ)</w:t>
      </w:r>
    </w:p>
    <w:p>
      <w:pPr>
        <w:pStyle w:val="ListNumber"/>
      </w:pPr>
      <w:r>
        <w:t>Kênh chỉ huy (MẬT) — Bàn làm việc Chỉ đạo BCH, Họp bàn BCH &amp; Cấp uỷ, Sổ công văn</w:t>
      </w:r>
    </w:p>
    <w:p>
      <w:pPr>
        <w:pStyle w:val="ListNumber"/>
      </w:pPr>
      <w:r>
        <w:t>Quản trị hệ thống — Người dùng, Đơn vị, Nhật ký an ninh</w:t>
      </w:r>
    </w:p>
    <w:p>
      <w:pPr>
        <w:pStyle w:val="ListNumber"/>
      </w:pPr>
      <w:r>
        <w:t>Hồ sơ cá nhân</w:t>
      </w:r>
    </w:p>
    <w:p>
      <w:pPr>
        <w:pStyle w:val="ListNumber"/>
      </w:pPr>
      <w:r>
        <w:t>Tài liệu hướng dẫn tích hợp sẵn trong phần mềm</w:t>
      </w:r>
    </w:p>
    <w:p>
      <w:pPr>
        <w:pStyle w:val="ListNumber"/>
      </w:pPr>
      <w:r>
        <w:t>Phân quyền được thực thi thật — minh chứng bằng tài khoản thật</w:t>
      </w:r>
    </w:p>
    <w:p>
      <w:pPr>
        <w:pStyle w:val="ListNumber"/>
      </w:pPr>
      <w:r>
        <w:t>Chống mất dữ liệu — tự động lưu bản nháp</w:t>
      </w:r>
    </w:p>
    <w:p>
      <w:pPr>
        <w:pStyle w:val="ListNumber"/>
      </w:pPr>
      <w:r>
        <w:t>Tổng kết kiểm thử</w:t>
      </w:r>
    </w:p>
    <w:p>
      <w:pPr>
        <w:pStyle w:val="ListNumber"/>
      </w:pPr>
      <w:r>
        <w:t>Định hướng phát triển tiếp theo</w:t>
      </w:r>
    </w:p>
    <w:p>
      <w:pPr>
        <w:pStyle w:val="Heading2"/>
      </w:pPr>
      <w:r>
        <w:rPr>
          <w:rFonts w:ascii="Times New Roman" w:hAnsi="Times New Roman"/>
          <w:color w:val="1F4C30"/>
        </w:rPr>
        <w:t>PHẦN 1. TRUY CẬP HỆ THỐNG</w:t>
      </w:r>
    </w:p>
    <w:p>
      <w:pPr>
        <w:pStyle w:val="Heading3"/>
      </w:pPr>
      <w:r>
        <w:rPr>
          <w:rFonts w:ascii="Times New Roman" w:hAnsi="Times New Roman"/>
          <w:color w:val="1F4C30"/>
        </w:rPr>
        <w:t>1.1. Trang công khai dành cho khách (không cần đăng nhập)</w:t>
      </w:r>
    </w:p>
    <w:p>
      <w:pPr>
        <w:jc w:val="both"/>
      </w:pPr>
      <w:r>
        <w:t>Khách trong mạng LAN xem được ngay các mục công khai mà không cần tài khoản — đây là "bộ mặt tuyên truyền" của đơn vị.</w:t>
      </w:r>
    </w:p>
    <w:p>
      <w:pPr>
        <w:jc w:val="both"/>
      </w:pPr>
      <w:r>
        <w:rPr>
          <w:b/>
        </w:rPr>
        <w:t>Điểm nổi bật:</w:t>
      </w:r>
    </w:p>
    <w:p>
      <w:pPr>
        <w:pStyle w:val="ListBullet"/>
      </w:pPr>
      <w:r>
        <w:t xml:space="preserve">Chỉ hiển thị nội dung ở bậc </w:t>
      </w:r>
      <w:r>
        <w:rPr>
          <w:b/>
        </w:rPr>
        <w:t>Công khai</w:t>
      </w:r>
      <w:r>
        <w:t>: tin tức đã duyệt, thông báo được đánh dấu công khai, văn bản công khai — không lộ bất kỳ nội dung Nội bộ/Mật nào.</w:t>
      </w:r>
    </w:p>
    <w:p>
      <w:pPr>
        <w:pStyle w:val="ListBullet"/>
      </w:pPr>
      <w:r>
        <w:t xml:space="preserve">Nút </w:t>
      </w:r>
      <w:r>
        <w:rPr>
          <w:b/>
        </w:rPr>
        <w:t>Đăng nhập</w:t>
      </w:r>
      <w:r>
        <w:t xml:space="preserve"> ở góc phải trên để cán bộ vào khu vực nội bộ.</w:t>
      </w:r>
    </w:p>
    <w:p>
      <w:pPr>
        <w:pStyle w:val="ListBullet"/>
      </w:pPr>
      <w:r>
        <w:t>Không có bất kỳ nút đăng/sửa/xoá nào cho khách — mọi thao tác ghi đều bị chặn ở tầng máy chủ (</w:t>
      </w:r>
      <w:r>
        <w:rPr>
          <w:rFonts w:ascii="Consolas" w:hAnsi="Consolas"/>
          <w:sz w:val="22"/>
        </w:rPr>
        <w:t>GET /home/public</w:t>
      </w:r>
      <w:r>
        <w:t>, các endpoint GET công khai).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023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2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2"/>
        </w:rPr>
        <w:t>Trang công khai dành cho khách trong mạng nội bộ</w:t>
      </w:r>
    </w:p>
    <w:p/>
    <w:p>
      <w:pPr>
        <w:pStyle w:val="Heading3"/>
      </w:pPr>
      <w:r>
        <w:rPr>
          <w:rFonts w:ascii="Times New Roman" w:hAnsi="Times New Roman"/>
          <w:color w:val="1F4C30"/>
        </w:rPr>
        <w:t>1.2. Tự đăng ký tài khoản</w:t>
      </w:r>
    </w:p>
    <w:p>
      <w:pPr>
        <w:jc w:val="both"/>
      </w:pPr>
      <w:r>
        <w:t xml:space="preserve">Người chưa có tài khoản có thể tự đăng ký. Tài khoản mới ở trạng thái </w:t>
      </w:r>
      <w:r>
        <w:rPr>
          <w:b/>
        </w:rPr>
        <w:t>chờ kích hoạt</w:t>
      </w:r>
      <w:r>
        <w:t>, chưa đăng nhập được.</w:t>
      </w:r>
    </w:p>
    <w:p>
      <w:pPr>
        <w:jc w:val="both"/>
      </w:pPr>
      <w:r>
        <w:rPr>
          <w:b/>
        </w:rPr>
        <w:t>Điểm nổi bật:</w:t>
      </w:r>
    </w:p>
    <w:p>
      <w:pPr>
        <w:pStyle w:val="ListBullet"/>
      </w:pPr>
      <w:r>
        <w:t xml:space="preserve">Chỉ nhập </w:t>
      </w:r>
      <w:r>
        <w:rPr>
          <w:b/>
        </w:rPr>
        <w:t>tên đăng nhập</w:t>
      </w:r>
      <w:r>
        <w:t xml:space="preserve">, </w:t>
      </w:r>
      <w:r>
        <w:rPr>
          <w:b/>
        </w:rPr>
        <w:t>mật khẩu</w:t>
      </w:r>
      <w:r>
        <w:t xml:space="preserve">, </w:t>
      </w:r>
      <w:r>
        <w:rPr>
          <w:b/>
        </w:rPr>
        <w:t>họ tên</w:t>
      </w:r>
      <w:r>
        <w:t xml:space="preserve"> (</w:t>
      </w:r>
      <w:r>
        <w:rPr>
          <w:rFonts w:ascii="Consolas" w:hAnsi="Consolas"/>
          <w:sz w:val="22"/>
        </w:rPr>
        <w:t>POST /users/register</w:t>
      </w:r>
      <w:r>
        <w:t>).</w:t>
      </w:r>
    </w:p>
    <w:p>
      <w:pPr>
        <w:pStyle w:val="ListBullet"/>
      </w:pPr>
      <w:r>
        <w:t xml:space="preserve">Kết quả: tài khoản </w:t>
      </w:r>
      <w:r>
        <w:rPr>
          <w:rFonts w:ascii="Consolas" w:hAnsi="Consolas"/>
          <w:sz w:val="22"/>
        </w:rPr>
        <w:t>role = 5</w:t>
      </w:r>
      <w:r>
        <w:t xml:space="preserve"> (Người dùng), </w:t>
      </w:r>
      <w:r>
        <w:rPr>
          <w:rFonts w:ascii="Consolas" w:hAnsi="Consolas"/>
          <w:sz w:val="22"/>
        </w:rPr>
        <w:t>is_active = false</w:t>
      </w:r>
      <w:r>
        <w:t>; các trường Cấp bậc / Chức danh / Đơn vị để trống.</w:t>
      </w:r>
    </w:p>
    <w:p>
      <w:pPr>
        <w:pStyle w:val="ListBullet"/>
      </w:pPr>
      <w:r>
        <w:t xml:space="preserve">Chỉ huy đơn vị bổ sung Cấp bậc + Chức danh + Đơn vị rồi </w:t>
      </w:r>
      <w:r>
        <w:rPr>
          <w:b/>
        </w:rPr>
        <w:t>kích hoạt</w:t>
      </w:r>
      <w:r>
        <w:t xml:space="preserve"> (thiếu bất kỳ trường nào → báo lỗi 409, chưa kích hoạt được).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023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2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2"/>
        </w:rPr>
        <w:t>Màn hình tự đăng ký tài khoản</w:t>
      </w:r>
    </w:p>
    <w:p/>
    <w:p>
      <w:pPr>
        <w:pStyle w:val="Heading3"/>
      </w:pPr>
      <w:r>
        <w:rPr>
          <w:rFonts w:ascii="Times New Roman" w:hAnsi="Times New Roman"/>
          <w:color w:val="1F4C30"/>
        </w:rPr>
        <w:t>1.3. Đăng nhập</w:t>
      </w:r>
    </w:p>
    <w:p>
      <w:pPr>
        <w:jc w:val="both"/>
      </w:pPr>
      <w:r>
        <w:rPr>
          <w:b/>
        </w:rPr>
        <w:t>Điểm nổi bật:</w:t>
      </w:r>
    </w:p>
    <w:p>
      <w:pPr>
        <w:pStyle w:val="ListBullet"/>
      </w:pPr>
      <w:r>
        <w:t xml:space="preserve">Nhập </w:t>
      </w:r>
      <w:r>
        <w:rPr>
          <w:b/>
        </w:rPr>
        <w:t>tên đăng nhập</w:t>
      </w:r>
      <w:r>
        <w:t xml:space="preserve"> (chữ thường, không dấu) và </w:t>
      </w:r>
      <w:r>
        <w:rPr>
          <w:b/>
        </w:rPr>
        <w:t>mật khẩu</w:t>
      </w:r>
      <w:r>
        <w:t xml:space="preserve"> do quản trị cấp.</w:t>
      </w:r>
    </w:p>
    <w:p>
      <w:pPr>
        <w:pStyle w:val="ListBullet"/>
      </w:pPr>
      <w:r>
        <w:t>Sai thông tin → báo lỗi rõ ràng; tài khoản chưa kích hoạt → bị chặn (403) kèm thông báo chờ chỉ huy duyệt.</w:t>
      </w:r>
    </w:p>
    <w:p>
      <w:pPr>
        <w:pStyle w:val="ListBullet"/>
      </w:pPr>
      <w:r>
        <w:t xml:space="preserve">Đăng nhập thành công → hệ thống cấp phiên làm việc có thời hạn (JWT), kèm các "cờ" quyền: vai trò </w:t>
      </w:r>
      <w:r>
        <w:rPr>
          <w:rFonts w:ascii="Consolas" w:hAnsi="Consolas"/>
          <w:sz w:val="22"/>
        </w:rPr>
        <w:t>role</w:t>
      </w:r>
      <w:r>
        <w:t xml:space="preserve"> (0–5), quyền xem </w:t>
      </w:r>
      <w:r>
        <w:rPr>
          <w:b/>
        </w:rPr>
        <w:t>MẬT</w:t>
      </w:r>
      <w:r>
        <w:t xml:space="preserve"> (</w:t>
      </w:r>
      <w:r>
        <w:rPr>
          <w:rFonts w:ascii="Consolas" w:hAnsi="Consolas"/>
          <w:sz w:val="22"/>
        </w:rPr>
        <w:t>clr</w:t>
      </w:r>
      <w:r>
        <w:t xml:space="preserve">), quyền </w:t>
      </w:r>
      <w:r>
        <w:rPr>
          <w:b/>
        </w:rPr>
        <w:t>Kênh Chỉ đạo – Báo cáo</w:t>
      </w:r>
      <w:r>
        <w:t xml:space="preserve"> (</w:t>
      </w:r>
      <w:r>
        <w:rPr>
          <w:rFonts w:ascii="Consolas" w:hAnsi="Consolas"/>
          <w:sz w:val="22"/>
        </w:rPr>
        <w:t>dca</w:t>
      </w:r>
      <w:r>
        <w:t>), đơn vị công tác.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023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2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2"/>
        </w:rPr>
        <w:t>Màn hình đăng nhập</w:t>
      </w:r>
    </w:p>
    <w:p/>
    <w:p>
      <w:pPr>
        <w:pStyle w:val="Heading3"/>
      </w:pPr>
      <w:r>
        <w:rPr>
          <w:rFonts w:ascii="Times New Roman" w:hAnsi="Times New Roman"/>
          <w:color w:val="1F4C30"/>
        </w:rPr>
        <w:t>1.4. Bắt buộc đổi mật khẩu ngay lần đăng nhập đầu</w:t>
      </w:r>
    </w:p>
    <w:p>
      <w:pPr>
        <w:jc w:val="both"/>
      </w:pPr>
      <w:r>
        <w:t xml:space="preserve">Tài khoản vừa được cấp hoặc vừa được </w:t>
      </w:r>
      <w:r>
        <w:rPr>
          <w:b/>
        </w:rPr>
        <w:t>đặt lại mật khẩu</w:t>
      </w:r>
      <w:r>
        <w:t xml:space="preserve"> bị chặn toàn bộ màn hình nội bộ cho tới khi đổi mật khẩu — không thể bỏ qua bằng cách gõ thẳng đường dẫn khác.</w:t>
      </w:r>
    </w:p>
    <w:p>
      <w:pPr>
        <w:jc w:val="both"/>
      </w:pPr>
      <w:r>
        <w:rPr>
          <w:b/>
        </w:rPr>
        <w:t>Điểm nổi bật:</w:t>
      </w:r>
    </w:p>
    <w:p>
      <w:pPr>
        <w:pStyle w:val="ListBullet"/>
      </w:pPr>
      <w:r>
        <w:t xml:space="preserve">Nhập </w:t>
      </w:r>
      <w:r>
        <w:rPr>
          <w:b/>
        </w:rPr>
        <w:t>mật khẩu hiện tại</w:t>
      </w:r>
      <w:r>
        <w:t xml:space="preserve"> + </w:t>
      </w:r>
      <w:r>
        <w:rPr>
          <w:b/>
        </w:rPr>
        <w:t>mật khẩu mới</w:t>
      </w:r>
      <w:r>
        <w:t xml:space="preserve"> (tối thiểu 8 ký tự, có cả chữ và số) + xác nhận.</w:t>
      </w:r>
    </w:p>
    <w:p>
      <w:pPr>
        <w:pStyle w:val="ListBullet"/>
      </w:pPr>
      <w:r>
        <w:t xml:space="preserve">Sai mật khẩu cũ → 400. Đổi thành công → tự chuyển vào hệ thống, cờ </w:t>
      </w:r>
      <w:r>
        <w:rPr>
          <w:rFonts w:ascii="Consolas" w:hAnsi="Consolas"/>
          <w:sz w:val="22"/>
        </w:rPr>
        <w:t>must_change_password</w:t>
      </w:r>
      <w:r>
        <w:t xml:space="preserve"> được gỡ.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023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2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2"/>
        </w:rPr>
        <w:t>Bắt buộc đổi mật khẩu lần đầu</w:t>
      </w:r>
    </w:p>
    <w:p/>
    <w:p>
      <w:pPr>
        <w:pStyle w:val="Heading3"/>
      </w:pPr>
      <w:r>
        <w:rPr>
          <w:rFonts w:ascii="Times New Roman" w:hAnsi="Times New Roman"/>
          <w:color w:val="1F4C30"/>
        </w:rPr>
        <w:t>1.5. Bảng tin tổng hợp sau đăng nhập</w:t>
      </w:r>
    </w:p>
    <w:p>
      <w:pPr>
        <w:jc w:val="both"/>
      </w:pPr>
      <w:r>
        <w:t>Ngay sau đăng nhập, hệ thống tổng hợp tin mới nhất từ mọi phân hệ trên một màn hình duy nhất (</w:t>
      </w:r>
      <w:r>
        <w:rPr>
          <w:rFonts w:ascii="Consolas" w:hAnsi="Consolas"/>
          <w:sz w:val="22"/>
        </w:rPr>
        <w:t>GET /home/summary</w:t>
      </w:r>
      <w:r>
        <w:t>).</w:t>
      </w:r>
    </w:p>
    <w:p>
      <w:pPr>
        <w:jc w:val="both"/>
      </w:pPr>
      <w:r>
        <w:rPr>
          <w:b/>
        </w:rPr>
        <w:t>Điểm nổi bật:</w:t>
      </w:r>
    </w:p>
    <w:p>
      <w:pPr>
        <w:pStyle w:val="ListBullet"/>
      </w:pPr>
      <w:r>
        <w:t xml:space="preserve">Cột chính: </w:t>
      </w:r>
      <w:r>
        <w:rPr>
          <w:b/>
        </w:rPr>
        <w:t>Tin tức – Hoạt động đơn vị</w:t>
      </w:r>
      <w:r>
        <w:t xml:space="preserve"> và </w:t>
      </w:r>
      <w:r>
        <w:rPr>
          <w:b/>
        </w:rPr>
        <w:t>Giáo dục chính trị</w:t>
      </w:r>
      <w:r>
        <w:t xml:space="preserve"> (mỗi khối tối đa 6 mục mới nhất).</w:t>
      </w:r>
    </w:p>
    <w:p>
      <w:pPr>
        <w:pStyle w:val="ListBullet"/>
      </w:pPr>
      <w:r>
        <w:t xml:space="preserve">Cột bên: </w:t>
      </w:r>
      <w:r>
        <w:rPr>
          <w:b/>
        </w:rPr>
        <w:t>Thông báo nội bộ</w:t>
      </w:r>
      <w:r>
        <w:t xml:space="preserve"> (kèm nhãn "Ghim", mức ưu tiên), </w:t>
      </w:r>
      <w:r>
        <w:rPr>
          <w:b/>
        </w:rPr>
        <w:t>Chỉ thị – Nhiệm vụ mới</w:t>
      </w:r>
      <w:r>
        <w:t xml:space="preserve"> (kèm tỷ lệ tiếp thu </w:t>
      </w:r>
      <w:r>
        <w:rPr>
          <w:rFonts w:ascii="Consolas" w:hAnsi="Consolas"/>
          <w:sz w:val="22"/>
        </w:rPr>
        <w:t>x/y quán triệt</w:t>
      </w:r>
      <w:r>
        <w:t xml:space="preserve">) và </w:t>
      </w:r>
      <w:r>
        <w:rPr>
          <w:b/>
        </w:rPr>
        <w:t>Tài liệu mới cập nhật</w:t>
      </w:r>
      <w:r>
        <w:t>.</w:t>
      </w:r>
    </w:p>
    <w:p>
      <w:pPr>
        <w:pStyle w:val="ListBullet"/>
      </w:pPr>
      <w:r>
        <w:t>Mỗi mục là liên kết mở nhanh sang phân hệ tương ứng.</w:t>
      </w:r>
    </w:p>
    <w:p>
      <w:pPr>
        <w:pStyle w:val="ListBullet"/>
      </w:pPr>
      <w:r>
        <w:t>Thanh menu ngang chỉ hiển thị đúng những phân hệ tài khoản có quyền dùng (xem Phần 13).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63636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363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2"/>
        </w:rPr>
        <w:t>Bảng tin tổng hợp sau khi đăng nhập</w:t>
      </w:r>
    </w:p>
    <w:p/>
    <w:p>
      <w:pPr>
        <w:pStyle w:val="Heading2"/>
      </w:pPr>
      <w:r>
        <w:rPr>
          <w:rFonts w:ascii="Times New Roman" w:hAnsi="Times New Roman"/>
          <w:color w:val="1F4C30"/>
        </w:rPr>
        <w:t>PHẦN 2. BẢN TIN</w:t>
      </w:r>
    </w:p>
    <w:p>
      <w:pPr>
        <w:pStyle w:val="Heading3"/>
      </w:pPr>
      <w:r>
        <w:rPr>
          <w:rFonts w:ascii="Times New Roman" w:hAnsi="Times New Roman"/>
          <w:color w:val="1F4C30"/>
        </w:rPr>
        <w:t>2.1. Tin tức – Hoạt động đơn vị</w:t>
      </w:r>
    </w:p>
    <w:p>
      <w:pPr>
        <w:jc w:val="both"/>
      </w:pPr>
      <w:r>
        <w:t>Đăng bài kèm ảnh bìa, phân danh mục, gắn bậc phân loại ngay trên form. Phục vụ cả tuyên truyền công khai lẫn thông tin nội bộ.</w:t>
      </w:r>
    </w:p>
    <w:p>
      <w:pPr>
        <w:jc w:val="both"/>
      </w:pPr>
      <w:r>
        <w:rPr>
          <w:b/>
        </w:rPr>
        <w:t>Điểm nổi bật:</w:t>
      </w:r>
    </w:p>
    <w:p>
      <w:pPr>
        <w:pStyle w:val="ListBullet"/>
      </w:pPr>
      <w:r>
        <w:t>Danh mục: Huấn luyện · Dân vận · Khen thưởng · Gương người tốt · Hoạt động đơn vị · Công tác Đảng · Thông tin liên lạc · Sự kiện – Lễ kỷ niệm.</w:t>
      </w:r>
    </w:p>
    <w:p>
      <w:pPr>
        <w:pStyle w:val="ListBullet"/>
      </w:pPr>
      <w:r>
        <w:t xml:space="preserve">Bậc phân loại chọn ngay trên form: </w:t>
      </w:r>
      <w:r>
        <w:rPr>
          <w:b/>
        </w:rPr>
        <w:t>Công khai / Nội bộ / Mật</w:t>
      </w:r>
      <w:r>
        <w:t xml:space="preserve"> — tài khoản không đủ quyền (không phải chỉ huy và không có cờ </w:t>
      </w:r>
      <w:r>
        <w:rPr>
          <w:rFonts w:ascii="Consolas" w:hAnsi="Consolas"/>
          <w:sz w:val="22"/>
        </w:rPr>
        <w:t>clearance</w:t>
      </w:r>
      <w:r>
        <w:t xml:space="preserve">) sẽ </w:t>
      </w:r>
      <w:r>
        <w:rPr>
          <w:b/>
        </w:rPr>
        <w:t>không thấy</w:t>
      </w:r>
      <w:r>
        <w:t xml:space="preserve"> lựa chọn "Mật".</w:t>
      </w:r>
    </w:p>
    <w:p>
      <w:pPr>
        <w:pStyle w:val="ListBullet"/>
      </w:pPr>
      <w:r>
        <w:rPr>
          <w:b/>
        </w:rPr>
        <w:t>Luồng duyệt:</w:t>
      </w:r>
      <w:r>
        <w:t xml:space="preserve"> cán bộ (role 4) đăng → trạng thái </w:t>
      </w:r>
      <w:r>
        <w:rPr>
          <w:b/>
        </w:rPr>
        <w:t>Chờ duyệt</w:t>
      </w:r>
      <w:r>
        <w:t xml:space="preserve"> (chưa hiển thị công khai); chỉ huy (role ≤ 3) đăng → </w:t>
      </w:r>
      <w:r>
        <w:rPr>
          <w:b/>
        </w:rPr>
        <w:t>Đã duyệt</w:t>
      </w:r>
      <w:r>
        <w:t xml:space="preserve"> ngay; cán bộ sửa lại bài đã duyệt/bị trả lại → bài tự quay về </w:t>
      </w:r>
      <w:r>
        <w:rPr>
          <w:b/>
        </w:rPr>
        <w:t>Chờ duyệt</w:t>
      </w:r>
      <w:r>
        <w:t>.</w:t>
      </w:r>
    </w:p>
    <w:p>
      <w:pPr>
        <w:pStyle w:val="ListBullet"/>
      </w:pPr>
      <w:r>
        <w:t xml:space="preserve">Chỉ huy duyệt/trả lại bài của người khác qua </w:t>
      </w:r>
      <w:r>
        <w:rPr>
          <w:rFonts w:ascii="Consolas" w:hAnsi="Consolas"/>
          <w:sz w:val="22"/>
        </w:rPr>
        <w:t>POST /posts/{id}/review</w:t>
      </w:r>
      <w:r>
        <w:t xml:space="preserve"> (kèm ghi chú lý do khi trả lại).</w:t>
      </w:r>
    </w:p>
    <w:p>
      <w:pPr>
        <w:pStyle w:val="ListBullet"/>
      </w:pPr>
      <w:r>
        <w:t>Tải ảnh bìa lên máy chủ (</w:t>
      </w:r>
      <w:r>
        <w:rPr>
          <w:rFonts w:ascii="Consolas" w:hAnsi="Consolas"/>
          <w:sz w:val="22"/>
        </w:rPr>
        <w:t>POST /posts/{id}/thumbnail</w:t>
      </w:r>
      <w:r>
        <w:t xml:space="preserve">), phục vụ qua đường dẫn </w:t>
      </w:r>
      <w:r>
        <w:rPr>
          <w:rFonts w:ascii="Consolas" w:hAnsi="Consolas"/>
          <w:sz w:val="22"/>
        </w:rPr>
        <w:t>/static</w:t>
      </w:r>
      <w:r>
        <w:t>.</w:t>
      </w:r>
    </w:p>
    <w:p>
      <w:pPr>
        <w:pStyle w:val="ListBullet"/>
      </w:pPr>
      <w:r>
        <w:t xml:space="preserve">Phạm vi xem: khách chỉ thấy bài </w:t>
      </w:r>
      <w:r>
        <w:rPr>
          <w:b/>
        </w:rPr>
        <w:t>đã duyệt + công khai</w:t>
      </w:r>
      <w:r>
        <w:t>; cán bộ thấy thêm bài của chính mình ở mọi trạng thái; chỉ huy thấy tất cả.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19616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96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2"/>
        </w:rPr>
        <w:t>Tin tức – Hoạt động đơn vị: danh sách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84284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42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2"/>
        </w:rPr>
        <w:t>Tin tức – Hoạt động đơn vị: biểu mẫu đăng bài, chọn bậc phân loại, tải ảnh bìa</w:t>
      </w:r>
    </w:p>
    <w:p/>
    <w:p>
      <w:pPr>
        <w:pStyle w:val="Heading3"/>
      </w:pPr>
      <w:r>
        <w:rPr>
          <w:rFonts w:ascii="Times New Roman" w:hAnsi="Times New Roman"/>
          <w:color w:val="1F4C30"/>
        </w:rPr>
        <w:t>2.2. Thông báo nội bộ</w:t>
      </w:r>
    </w:p>
    <w:p>
      <w:pPr>
        <w:jc w:val="both"/>
      </w:pPr>
      <w:r>
        <w:t>Bảng thông báo có mức ưu tiên và ghim.</w:t>
      </w:r>
    </w:p>
    <w:p>
      <w:pPr>
        <w:jc w:val="both"/>
      </w:pPr>
      <w:r>
        <w:rPr>
          <w:b/>
        </w:rPr>
        <w:t>Điểm nổi bật:</w:t>
      </w:r>
    </w:p>
    <w:p>
      <w:pPr>
        <w:pStyle w:val="ListBullet"/>
      </w:pPr>
      <w:r>
        <w:t xml:space="preserve">Mức ưu tiên: </w:t>
      </w:r>
      <w:r>
        <w:rPr>
          <w:b/>
        </w:rPr>
        <w:t>Khẩn / Cao / Bình thường / Thấp</w:t>
      </w:r>
      <w:r>
        <w:t xml:space="preserve">; tích </w:t>
      </w:r>
      <w:r>
        <w:rPr>
          <w:b/>
        </w:rPr>
        <w:t>Ghim lên đầu</w:t>
      </w:r>
      <w:r>
        <w:t xml:space="preserve"> để thông báo quan trọng luôn nằm trên cùng.</w:t>
      </w:r>
    </w:p>
    <w:p>
      <w:pPr>
        <w:pStyle w:val="ListBullet"/>
      </w:pPr>
      <w:r>
        <w:t xml:space="preserve">Tích </w:t>
      </w:r>
      <w:r>
        <w:rPr>
          <w:b/>
        </w:rPr>
        <w:t>Công khai</w:t>
      </w:r>
      <w:r>
        <w:t xml:space="preserve"> nếu cho khách (chưa đăng nhập) xem; còn lại chỉ tài khoản đã kích hoạt thấy.</w:t>
      </w:r>
    </w:p>
    <w:p>
      <w:pPr>
        <w:pStyle w:val="ListBullet"/>
      </w:pPr>
      <w:r>
        <w:t xml:space="preserve">Có thể đặt thời gian </w:t>
      </w:r>
      <w:r>
        <w:rPr>
          <w:b/>
        </w:rPr>
        <w:t>bắt đầu / kết thúc</w:t>
      </w:r>
      <w:r>
        <w:t xml:space="preserve"> hiển thị.</w:t>
      </w:r>
    </w:p>
    <w:p>
      <w:pPr>
        <w:pStyle w:val="ListBullet"/>
      </w:pPr>
      <w:r>
        <w:t>Danh sách sắp xếp: ghim → ưu tiên → mới nhất.</w:t>
      </w:r>
    </w:p>
    <w:p>
      <w:pPr>
        <w:pStyle w:val="ListBullet"/>
      </w:pPr>
      <w:r>
        <w:t>Sửa/xoá thông báo của người khác: chỉ tác giả hoặc chỉ huy.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99262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9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2"/>
        </w:rPr>
        <w:t>Thông báo nội bộ</w:t>
      </w:r>
    </w:p>
    <w:p/>
    <w:p>
      <w:pPr>
        <w:pStyle w:val="Heading3"/>
      </w:pPr>
      <w:r>
        <w:rPr>
          <w:rFonts w:ascii="Times New Roman" w:hAnsi="Times New Roman"/>
          <w:color w:val="1F4C30"/>
        </w:rPr>
        <w:t>2.3. Danh bạ điện thoại</w:t>
      </w:r>
    </w:p>
    <w:p>
      <w:pPr>
        <w:jc w:val="both"/>
      </w:pPr>
      <w:r>
        <w:t xml:space="preserve">Kho danh bạ dùng chung, nhập theo từng </w:t>
      </w:r>
      <w:r>
        <w:rPr>
          <w:b/>
        </w:rPr>
        <w:t>bộ danh bạ</w:t>
      </w:r>
      <w:r>
        <w:t xml:space="preserve"> (ví dụ "Danh bạ BĐBP 2026") từ tệp bảng tính.</w:t>
      </w:r>
    </w:p>
    <w:p>
      <w:pPr>
        <w:jc w:val="both"/>
      </w:pPr>
      <w:r>
        <w:rPr>
          <w:b/>
        </w:rPr>
        <w:t>Điểm nổi bật:</w:t>
      </w:r>
    </w:p>
    <w:p>
      <w:pPr>
        <w:pStyle w:val="ListBullet"/>
      </w:pPr>
      <w:r>
        <w:rPr>
          <w:b/>
        </w:rPr>
        <w:t>Nhập bộ danh bạ</w:t>
      </w:r>
      <w:r>
        <w:t xml:space="preserve"> từ file (</w:t>
      </w:r>
      <w:r>
        <w:rPr>
          <w:rFonts w:ascii="Consolas" w:hAnsi="Consolas"/>
          <w:sz w:val="22"/>
        </w:rPr>
        <w:t>.xlsx/.xls/.csv</w:t>
      </w:r>
      <w:r>
        <w:t>): đặt tên bộ, mô tả, chọn tệp → hệ thống bóc tách thành các bản ghi (họ tên, đơn vị, chức vụ, số điện thoại…).</w:t>
      </w:r>
    </w:p>
    <w:p>
      <w:pPr>
        <w:pStyle w:val="ListBullet"/>
      </w:pPr>
      <w:r>
        <w:rPr>
          <w:b/>
        </w:rPr>
        <w:t>Tra cứu nhanh</w:t>
      </w:r>
      <w:r>
        <w:t xml:space="preserve"> trong một bộ theo tên / đơn vị / chức vụ / số điện thoại.</w:t>
      </w:r>
    </w:p>
    <w:p>
      <w:pPr>
        <w:pStyle w:val="ListBullet"/>
      </w:pPr>
      <w:r>
        <w:t>Xoá cả bộ danh bạ khi không dùng.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1374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13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2"/>
        </w:rPr>
        <w:t>Danh bạ điện thoại: danh sách bộ và tra cứu</w:t>
      </w:r>
    </w:p>
    <w:p/>
    <w:p>
      <w:pPr>
        <w:pStyle w:val="Heading2"/>
      </w:pPr>
      <w:r>
        <w:rPr>
          <w:rFonts w:ascii="Times New Roman" w:hAnsi="Times New Roman"/>
          <w:color w:val="1F4C30"/>
        </w:rPr>
        <w:t>PHẦN 3. VĂN BẢN – TÀI LIỆU – BIỂU MẪU</w:t>
      </w:r>
    </w:p>
    <w:p>
      <w:pPr>
        <w:jc w:val="both"/>
      </w:pPr>
      <w:r>
        <w:t>Kho biểu mẫu / quy chế / kế hoạch dùng chung, tải lên và tải về có kiểm soát công khai / nội bộ.</w:t>
      </w:r>
    </w:p>
    <w:p>
      <w:pPr>
        <w:jc w:val="both"/>
      </w:pPr>
      <w:r>
        <w:rPr>
          <w:b/>
        </w:rPr>
        <w:t>Điểm nổi bật:</w:t>
      </w:r>
    </w:p>
    <w:p>
      <w:pPr>
        <w:pStyle w:val="ListBullet"/>
      </w:pPr>
      <w:r>
        <w:t>Chuyên mục cố định: Biểu mẫu · Hướng dẫn · Quy chế – Quy định · Kế hoạch · Báo cáo · Văn bản chỉ đạo.</w:t>
      </w:r>
    </w:p>
    <w:p>
      <w:pPr>
        <w:pStyle w:val="ListBullet"/>
      </w:pPr>
      <w:r>
        <w:t xml:space="preserve">Tải lên định dạng </w:t>
      </w:r>
      <w:r>
        <w:rPr>
          <w:rFonts w:ascii="Consolas" w:hAnsi="Consolas"/>
          <w:sz w:val="22"/>
        </w:rPr>
        <w:t>.pdf/.doc/.docx/.xls/.xlsx/.ppt/.pptx</w:t>
      </w:r>
      <w:r>
        <w:t xml:space="preserve">, giới hạn dung lượng theo cấu hình </w:t>
      </w:r>
      <w:r>
        <w:rPr>
          <w:rFonts w:ascii="Consolas" w:hAnsi="Consolas"/>
          <w:sz w:val="22"/>
        </w:rPr>
        <w:t>MAX_UPLOAD_MB</w:t>
      </w:r>
      <w:r>
        <w:t>.</w:t>
      </w:r>
    </w:p>
    <w:p>
      <w:pPr>
        <w:pStyle w:val="ListBullet"/>
      </w:pPr>
      <w:r>
        <w:t xml:space="preserve">Tải về qua </w:t>
      </w:r>
      <w:r>
        <w:rPr>
          <w:rFonts w:ascii="Consolas" w:hAnsi="Consolas"/>
          <w:sz w:val="22"/>
        </w:rPr>
        <w:t>GET /documents/{id}/download</w:t>
      </w:r>
      <w:r>
        <w:t xml:space="preserve"> — tôn trọng bậc phân loại (khách chỉ tải được tài liệu công khai).</w:t>
      </w:r>
    </w:p>
    <w:p>
      <w:pPr>
        <w:pStyle w:val="ListBullet"/>
      </w:pPr>
      <w:r>
        <w:t>Sửa/xoá tài liệu của người khác: chỉ tác giả hoặc chỉ huy.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0237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2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2"/>
        </w:rPr>
        <w:t>Văn bản – Tài liệu – Biểu mẫu: danh sách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6367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636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2"/>
        </w:rPr>
        <w:t>Văn bản – Tài liệu: biểu mẫu tải tệp lên</w:t>
      </w:r>
    </w:p>
    <w:p/>
    <w:p>
      <w:pPr>
        <w:pStyle w:val="Heading2"/>
      </w:pPr>
      <w:r>
        <w:rPr>
          <w:rFonts w:ascii="Times New Roman" w:hAnsi="Times New Roman"/>
          <w:color w:val="1F4C30"/>
        </w:rPr>
        <w:t>PHẦN 4. GIÁO DỤC CHÍNH TRỊ</w:t>
      </w:r>
    </w:p>
    <w:p>
      <w:pPr>
        <w:jc w:val="both"/>
      </w:pPr>
      <w:r>
        <w:t>Nội dung học tập theo kỳ (tuần/tháng), gắn nhãn kỳ áp dụng để bộ đội tra cứu đúng nội dung đang học.</w:t>
      </w:r>
    </w:p>
    <w:p>
      <w:pPr>
        <w:jc w:val="both"/>
      </w:pPr>
      <w:r>
        <w:rPr>
          <w:b/>
        </w:rPr>
        <w:t>Điểm nổi bật:</w:t>
      </w:r>
    </w:p>
    <w:p>
      <w:pPr>
        <w:pStyle w:val="ListBullet"/>
      </w:pPr>
      <w:r>
        <w:t>Danh mục: Học tập chính trị – quân sự · Tuyên truyền · Pháp luật biên giới · Lịch sử – truyền thống.</w:t>
      </w:r>
    </w:p>
    <w:p>
      <w:pPr>
        <w:pStyle w:val="ListBullet"/>
      </w:pPr>
      <w:r>
        <w:t xml:space="preserve">Trường </w:t>
      </w:r>
      <w:r>
        <w:rPr>
          <w:b/>
        </w:rPr>
        <w:t>Kỳ áp dụng</w:t>
      </w:r>
      <w:r>
        <w:t xml:space="preserve"> (ví dụ "Tuần 35/2026", "Tháng 9/2026") cho nội dung định kỳ.</w:t>
      </w:r>
    </w:p>
    <w:p>
      <w:pPr>
        <w:pStyle w:val="ListBullet"/>
      </w:pPr>
      <w:r>
        <w:t xml:space="preserve">Soạn nội dung bằng trình soạn thảo văn bản có định dạng (đậm/nghiêng, tiêu đề, danh sách, chèn ảnh/video, dán liên kết) và </w:t>
      </w:r>
      <w:r>
        <w:rPr>
          <w:b/>
        </w:rPr>
        <w:t>tự động lưu bản nháp</w:t>
      </w:r>
      <w:r>
        <w:t xml:space="preserve"> (xem Phần 14).</w:t>
      </w:r>
    </w:p>
    <w:p>
      <w:pPr>
        <w:pStyle w:val="ListBullet"/>
      </w:pPr>
      <w:r>
        <w:t>Có thể đính kèm tài liệu học tập (</w:t>
      </w:r>
      <w:r>
        <w:rPr>
          <w:rFonts w:ascii="Consolas" w:hAnsi="Consolas"/>
          <w:sz w:val="22"/>
        </w:rPr>
        <w:t>attachment_url</w:t>
      </w:r>
      <w:r>
        <w:t>).</w:t>
      </w:r>
    </w:p>
    <w:p>
      <w:pPr>
        <w:pStyle w:val="ListBullet"/>
      </w:pPr>
      <w:r>
        <w:t>Mọi tài khoản đã đăng nhập đều xem được; cán bộ và chỉ huy được đăng/sửa; sửa/xoá bài người khác chỉ chỉ huy.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614092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14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2"/>
        </w:rPr>
        <w:t>Giáo dục chính trị: danh sách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61241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12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2"/>
        </w:rPr>
        <w:t>Giáo dục chính trị: biểu mẫu đăng nội dung, trình soạn thảo có định dạng</w:t>
      </w:r>
    </w:p>
    <w:p/>
    <w:p>
      <w:pPr>
        <w:pStyle w:val="Heading2"/>
      </w:pPr>
      <w:r>
        <w:rPr>
          <w:rFonts w:ascii="Times New Roman" w:hAnsi="Times New Roman"/>
          <w:color w:val="1F4C30"/>
        </w:rPr>
        <w:t>PHẦN 5. CHỈ THỊ – NHIỆM VỤ</w:t>
      </w:r>
    </w:p>
    <w:p>
      <w:pPr>
        <w:jc w:val="both"/>
      </w:pPr>
      <w:r>
        <w:t>Ban hành chỉ thị với bậc phân loại, theo dõi số lượng đã / chưa "tiếp thu" theo từng chỉ thị.</w:t>
      </w:r>
    </w:p>
    <w:p>
      <w:pPr>
        <w:jc w:val="both"/>
      </w:pPr>
      <w:r>
        <w:rPr>
          <w:b/>
        </w:rPr>
        <w:t>Điểm nổi bật:</w:t>
      </w:r>
    </w:p>
    <w:p>
      <w:pPr>
        <w:pStyle w:val="ListBullet"/>
      </w:pPr>
      <w:r>
        <w:t xml:space="preserve">Trạng thái: </w:t>
      </w:r>
      <w:r>
        <w:rPr>
          <w:b/>
        </w:rPr>
        <w:t>Nháp</w:t>
      </w:r>
      <w:r>
        <w:t xml:space="preserve"> (chỉ chỉ huy thấy) / </w:t>
      </w:r>
      <w:r>
        <w:rPr>
          <w:b/>
        </w:rPr>
        <w:t>Đã ban hành</w:t>
      </w:r>
      <w:r>
        <w:t xml:space="preserve"> (mọi tài khoản đã đăng nhập thấy — tuỳ bậc phân loại).</w:t>
      </w:r>
    </w:p>
    <w:p>
      <w:pPr>
        <w:pStyle w:val="ListBullet"/>
      </w:pPr>
      <w:r>
        <w:t xml:space="preserve">Mỗi người bấm </w:t>
      </w:r>
      <w:r>
        <w:rPr>
          <w:b/>
        </w:rPr>
        <w:t>"Tôi đã tiếp thu"</w:t>
      </w:r>
      <w:r>
        <w:t xml:space="preserve"> (</w:t>
      </w:r>
      <w:r>
        <w:rPr>
          <w:rFonts w:ascii="Consolas" w:hAnsi="Consolas"/>
          <w:sz w:val="22"/>
        </w:rPr>
        <w:t>POST /directives/{id}/acknowledge</w:t>
      </w:r>
      <w:r>
        <w:t>, idempotent) — ở danh sách hiển thị ngay tỷ lệ, ví dụ "0/2 đã quán triệt".</w:t>
      </w:r>
    </w:p>
    <w:p>
      <w:pPr>
        <w:pStyle w:val="ListBullet"/>
      </w:pPr>
      <w:r>
        <w:t xml:space="preserve">Chỉ huy mở </w:t>
      </w:r>
      <w:r>
        <w:rPr>
          <w:b/>
        </w:rPr>
        <w:t>danh sách đã / chưa tiếp thu</w:t>
      </w:r>
      <w:r>
        <w:t xml:space="preserve"> theo từng tài khoản đang hoạt động (</w:t>
      </w:r>
      <w:r>
        <w:rPr>
          <w:rFonts w:ascii="Consolas" w:hAnsi="Consolas"/>
          <w:sz w:val="22"/>
        </w:rPr>
        <w:t>GET /directives/{id}/acknowledgements</w:t>
      </w:r>
      <w:r>
        <w:t>) để đôn đốc quán triệt.</w:t>
      </w:r>
    </w:p>
    <w:p>
      <w:pPr>
        <w:pStyle w:val="ListBullet"/>
      </w:pPr>
      <w:r>
        <w:t>Chỉ chỉ huy / quản trị (role ≤ 3) mới được ban hành; cán bộ và mọi tài khoản khác chỉ xem.</w:t>
      </w:r>
    </w:p>
    <w:p>
      <w:pPr>
        <w:pStyle w:val="ListBullet"/>
      </w:pPr>
      <w:r>
        <w:t xml:space="preserve">Nội dung </w:t>
      </w:r>
      <w:r>
        <w:rPr>
          <w:rFonts w:ascii="Consolas" w:hAnsi="Consolas"/>
          <w:sz w:val="22"/>
        </w:rPr>
        <w:t>mat</w:t>
      </w:r>
      <w:r>
        <w:t xml:space="preserve"> chỉ chỉ huy hoặc tài khoản có </w:t>
      </w:r>
      <w:r>
        <w:rPr>
          <w:rFonts w:ascii="Consolas" w:hAnsi="Consolas"/>
          <w:sz w:val="22"/>
        </w:rPr>
        <w:t>clearance</w:t>
      </w:r>
      <w:r>
        <w:t xml:space="preserve"> mới xem được.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57017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7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2"/>
        </w:rPr>
        <w:t>Chỉ thị – Nhiệm vụ: danh sách, tỷ lệ tiếp thu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9838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8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2"/>
        </w:rPr>
        <w:t>Chỉ thị – Nhiệm vụ: biểu mẫu ban hành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57017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7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2"/>
        </w:rPr>
        <w:t>Chỉ thị – Nhiệm vụ: theo dõi danh sách đã / chưa tiếp thu</w:t>
      </w:r>
    </w:p>
    <w:p/>
    <w:p>
      <w:pPr>
        <w:pStyle w:val="Heading2"/>
      </w:pPr>
      <w:r>
        <w:rPr>
          <w:rFonts w:ascii="Times New Roman" w:hAnsi="Times New Roman"/>
          <w:color w:val="1F4C30"/>
        </w:rPr>
        <w:t>PHẦN 6. LỊCH TRỰC – TRỰC BAN – BÀN GIAO CA</w:t>
      </w:r>
    </w:p>
    <w:p>
      <w:pPr>
        <w:jc w:val="both"/>
      </w:pPr>
      <w:r>
        <w:t xml:space="preserve">Truy cập ở menu </w:t>
      </w:r>
      <w:r>
        <w:rPr>
          <w:b/>
        </w:rPr>
        <w:t>Điều hành – Nhiệm vụ → Lịch trực – Kíp trực</w:t>
      </w:r>
      <w:r>
        <w:t xml:space="preserve">. Trang chia </w:t>
      </w:r>
      <w:r>
        <w:rPr>
          <w:b/>
        </w:rPr>
        <w:t>4 thẻ</w:t>
      </w:r>
      <w:r>
        <w:t>.</w:t>
      </w:r>
    </w:p>
    <w:p>
      <w:pPr>
        <w:pStyle w:val="Heading3"/>
      </w:pPr>
      <w:r>
        <w:rPr>
          <w:rFonts w:ascii="Times New Roman" w:hAnsi="Times New Roman"/>
          <w:color w:val="1F4C30"/>
        </w:rPr>
        <w:t>6.1. Thẻ "Biểu trực tuần" (xem tổng hợp)</w:t>
      </w:r>
    </w:p>
    <w:p>
      <w:pPr>
        <w:pStyle w:val="ListBullet"/>
      </w:pPr>
      <w:r>
        <w:t xml:space="preserve">Khung nhìn 7 ngày Thứ Hai → Chủ nhật; nút </w:t>
      </w:r>
      <w:r>
        <w:rPr>
          <w:b/>
        </w:rPr>
        <w:t>Tuần trước / Tuần này / Tuần sau</w:t>
      </w:r>
      <w:r>
        <w:t>; nhãn dạng "Tuần 36/2026".</w:t>
      </w:r>
    </w:p>
    <w:p>
      <w:pPr>
        <w:pStyle w:val="ListBullet"/>
      </w:pPr>
      <w:r>
        <w:t xml:space="preserve">Phạm vi xem: </w:t>
      </w:r>
      <w:r>
        <w:rPr>
          <w:b/>
        </w:rPr>
        <w:t>Toàn Lữ đoàn</w:t>
      </w:r>
      <w:r>
        <w:t xml:space="preserve"> · </w:t>
      </w:r>
      <w:r>
        <w:rPr>
          <w:b/>
        </w:rPr>
        <w:t>Khối Cơ quan Lữ đoàn</w:t>
      </w:r>
      <w:r>
        <w:t xml:space="preserve"> · </w:t>
      </w:r>
      <w:r>
        <w:rPr>
          <w:b/>
        </w:rPr>
        <w:t>từng đơn vị</w:t>
      </w:r>
      <w:r>
        <w:t>.</w:t>
      </w:r>
    </w:p>
    <w:p>
      <w:pPr>
        <w:pStyle w:val="ListBullet"/>
      </w:pPr>
      <w:r>
        <w:t>Chú giải màu theo 7 loại trực: Trực chỉ huy · Trực ban tác chiến · Trực ban nội vụ · Trực chuyên môn · Trực ca kíp · Trực bảo vệ / vệ binh · Khác.</w:t>
      </w:r>
    </w:p>
    <w:p>
      <w:pPr>
        <w:pStyle w:val="ListBullet"/>
      </w:pPr>
      <w:r>
        <w:t xml:space="preserve">Chỉ bảng trực </w:t>
      </w:r>
      <w:r>
        <w:rPr>
          <w:b/>
        </w:rPr>
        <w:t>Đã duyệt</w:t>
      </w:r>
      <w:r>
        <w:t xml:space="preserve"> mới lên bảng tổng hợp cho mọi tài khoản; chỉ huy Lữ đoàn thấy mọi trạng thái (kèm nhãn) để đôn đốc. Có nút </w:t>
      </w:r>
      <w:r>
        <w:rPr>
          <w:b/>
        </w:rPr>
        <w:t>In biểu trực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46116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61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2"/>
        </w:rPr>
        <w:t>Lịch trực – Thẻ Biểu trực tuần</w:t>
      </w:r>
    </w:p>
    <w:p/>
    <w:p>
      <w:pPr>
        <w:pStyle w:val="Heading3"/>
      </w:pPr>
      <w:r>
        <w:rPr>
          <w:rFonts w:ascii="Times New Roman" w:hAnsi="Times New Roman"/>
          <w:color w:val="1F4C30"/>
        </w:rPr>
        <w:t>6.2. Thẻ "Kíp trực ngày"</w:t>
      </w:r>
    </w:p>
    <w:p>
      <w:pPr>
        <w:pStyle w:val="ListBullet"/>
      </w:pPr>
      <w:r>
        <w:t xml:space="preserve">Xem chi tiết kíp trực của một ngày cụ thể, gom theo đơn vị, kèm </w:t>
      </w:r>
      <w:r>
        <w:rPr>
          <w:b/>
        </w:rPr>
        <w:t>tổng quân số có mặt / quân số biên chế</w:t>
      </w:r>
      <w:r>
        <w:t xml:space="preserve"> từng kíp.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28597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85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2"/>
        </w:rPr>
        <w:t>Lịch trực – Thẻ Kíp trực ngày</w:t>
      </w:r>
    </w:p>
    <w:p/>
    <w:p>
      <w:pPr>
        <w:pStyle w:val="Heading3"/>
      </w:pPr>
      <w:r>
        <w:rPr>
          <w:rFonts w:ascii="Times New Roman" w:hAnsi="Times New Roman"/>
          <w:color w:val="1F4C30"/>
        </w:rPr>
        <w:t>6.3. Thẻ "Lập &amp; duyệt bảng trực"</w:t>
      </w:r>
    </w:p>
    <w:p>
      <w:pPr>
        <w:pStyle w:val="ListBullet"/>
      </w:pPr>
      <w:r>
        <w:t xml:space="preserve">Trực ban đơn vị (thường là Phòng Tham mưu) </w:t>
      </w:r>
      <w:r>
        <w:rPr>
          <w:b/>
        </w:rPr>
        <w:t>tạo bảng trực tuần</w:t>
      </w:r>
      <w:r>
        <w:t xml:space="preserve"> cho đơn vị mình, thêm từng dòng ca trực (ngày, loại trực, ca, sĩ quan trực, chức trách, số điện thoại, quân số có mặt / biên chế, ghi chú), rồi bấm </w:t>
      </w:r>
      <w:r>
        <w:rPr>
          <w:b/>
        </w:rPr>
        <w:t>Gửi duyệt</w:t>
      </w:r>
      <w:r>
        <w:t>.</w:t>
      </w:r>
    </w:p>
    <w:p>
      <w:pPr>
        <w:pStyle w:val="ListBullet"/>
      </w:pPr>
      <w:r>
        <w:t xml:space="preserve">Luồng trạng thái: </w:t>
      </w:r>
      <w:r>
        <w:rPr>
          <w:b/>
        </w:rPr>
        <w:t>Nháp → Chờ duyệt → Đã duyệt / Trả lại</w:t>
      </w:r>
      <w:r>
        <w:t xml:space="preserve"> (kèm lý do để Tham mưu sửa) → có thể </w:t>
      </w:r>
      <w:r>
        <w:rPr>
          <w:b/>
        </w:rPr>
        <w:t>Mở lại</w:t>
      </w:r>
      <w:r>
        <w:t xml:space="preserve">. Mỗi đơn vị chỉ có </w:t>
      </w:r>
      <w:r>
        <w:rPr>
          <w:b/>
        </w:rPr>
        <w:t>một</w:t>
      </w:r>
      <w:r>
        <w:t xml:space="preserve"> bảng cho mỗi tuần.</w:t>
      </w:r>
    </w:p>
    <w:p>
      <w:pPr>
        <w:pStyle w:val="ListBullet"/>
      </w:pPr>
      <w:r>
        <w:rPr>
          <w:b/>
        </w:rPr>
        <w:t>Phê duyệt / trả lại</w:t>
      </w:r>
      <w:r>
        <w:t xml:space="preserve"> bảng trực tuần: chỉ chỉ huy / quản trị.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0222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02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2"/>
        </w:rPr>
        <w:t>Lịch trực – Thẻ Lập &amp; duyệt bảng trực</w:t>
      </w:r>
    </w:p>
    <w:p/>
    <w:p>
      <w:pPr>
        <w:pStyle w:val="Heading3"/>
      </w:pPr>
      <w:r>
        <w:rPr>
          <w:rFonts w:ascii="Times New Roman" w:hAnsi="Times New Roman"/>
          <w:color w:val="1F4C30"/>
        </w:rPr>
        <w:t>6.4. Thẻ "Sổ bàn giao &amp; Nhật ký kíp trực" (bàn giao ca điện tử)</w:t>
      </w:r>
    </w:p>
    <w:p>
      <w:pPr>
        <w:pStyle w:val="ListBullet"/>
      </w:pPr>
      <w:r>
        <w:t>Mỗi biên bản gắn với một dòng ca trực cụ thể. Quy trình 3 bước:</w:t>
      </w:r>
    </w:p>
    <w:p>
      <w:pPr>
        <w:pStyle w:val="ListNumber"/>
      </w:pPr>
      <w:r>
        <w:rPr>
          <w:b/>
        </w:rPr>
        <w:t>Kíp trước lập biên bản</w:t>
      </w:r>
      <w:r>
        <w:t>: tình hình quân số, tình hình khí tài TTLL – vũ khí trang bị, nhật ký sự vụ / mệnh lệnh nhận trong ca, nhiệm vụ còn dở dang.</w:t>
      </w:r>
    </w:p>
    <w:p>
      <w:pPr>
        <w:pStyle w:val="ListNumber"/>
      </w:pPr>
      <w:r>
        <w:rPr>
          <w:b/>
        </w:rPr>
        <w:t>Kíp sau đối soát và ký nhận điện tử</w:t>
      </w:r>
      <w:r>
        <w:t xml:space="preserve">: chọn </w:t>
      </w:r>
      <w:r>
        <w:rPr>
          <w:b/>
        </w:rPr>
        <w:t>Đã nhận</w:t>
      </w:r>
      <w:r>
        <w:t xml:space="preserve"> hoặc </w:t>
      </w:r>
      <w:r>
        <w:rPr>
          <w:b/>
        </w:rPr>
        <w:t>Có kiến nghị</w:t>
      </w:r>
      <w:r>
        <w:t xml:space="preserve"> (kèm ghi chú). </w:t>
      </w:r>
      <w:r>
        <w:rPr>
          <w:i/>
        </w:rPr>
        <w:t>Chỉ người nhận được chỉ định mới ký được; người lập không tự ký; biên bản đã chốt không ký lại được (openapi v8.0.0).</w:t>
      </w:r>
    </w:p>
    <w:p>
      <w:pPr>
        <w:pStyle w:val="ListNumber"/>
      </w:pPr>
      <w:r>
        <w:rPr>
          <w:b/>
        </w:rPr>
        <w:t>Chỉ huy ca trực kiểm tra và ghi ý kiến chỉ đạo</w:t>
      </w:r>
      <w:r>
        <w:t xml:space="preserve"> vào sổ.</w:t>
      </w:r>
    </w:p>
    <w:p>
      <w:pPr>
        <w:pStyle w:val="ListBullet"/>
      </w:pPr>
      <w:r>
        <w:t xml:space="preserve">Trạng thái: </w:t>
      </w:r>
      <w:r>
        <w:rPr>
          <w:b/>
        </w:rPr>
        <w:t>Chờ nhận / Đã nhận / Có kiến nghị</w:t>
      </w:r>
      <w:r>
        <w:t>. Lưu vết thời gian, người giao – người nhận; tra cứu theo khoảng ngày / đơn vị / trạng thái.</w:t>
      </w:r>
    </w:p>
    <w:p>
      <w:pPr>
        <w:pStyle w:val="ListBullet"/>
      </w:pPr>
      <w:r>
        <w:t>Tài khoản chỉ "xem" (role 5) không lập được biên bản (403).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55480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54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2"/>
        </w:rPr>
        <w:t>Lịch trực – Thẻ Sổ bàn giao &amp; Nhật ký kíp trực</w:t>
      </w:r>
    </w:p>
    <w:p/>
    <w:p>
      <w:pPr>
        <w:pStyle w:val="Heading2"/>
      </w:pPr>
      <w:r>
        <w:rPr>
          <w:rFonts w:ascii="Times New Roman" w:hAnsi="Times New Roman"/>
          <w:color w:val="1F4C30"/>
        </w:rPr>
        <w:t>PHẦN 7. TIN NHẮN TÁC CHIẾN (CHAT 1–1 &amp; NHÓM)</w:t>
      </w:r>
    </w:p>
    <w:p>
      <w:pPr>
        <w:jc w:val="both"/>
      </w:pPr>
      <w:r>
        <w:t xml:space="preserve">Hệ thống tin nhắn nội bộ thời gian thực (WebSocket), truy cập ở nút </w:t>
      </w:r>
      <w:r>
        <w:rPr>
          <w:b/>
        </w:rPr>
        <w:t>Tin nhắn</w:t>
      </w:r>
      <w:r>
        <w:t xml:space="preserve"> trên thanh trên cùng hoặc menu </w:t>
      </w:r>
      <w:r>
        <w:rPr>
          <w:b/>
        </w:rPr>
        <w:t>Điều hành – Nhiệm vụ → Tin nhắn tác chiến</w:t>
      </w:r>
      <w:r>
        <w:t>.</w:t>
      </w:r>
    </w:p>
    <w:p>
      <w:pPr>
        <w:pStyle w:val="Heading3"/>
      </w:pPr>
      <w:r>
        <w:rPr>
          <w:rFonts w:ascii="Times New Roman" w:hAnsi="Times New Roman"/>
          <w:color w:val="1F4C30"/>
        </w:rPr>
        <w:t>7.1. Tổng quan màn hình</w:t>
      </w:r>
    </w:p>
    <w:p>
      <w:pPr>
        <w:pStyle w:val="ListBullet"/>
      </w:pPr>
      <w:r>
        <w:t>Cột trái: danh sách hội thoại (1–1 và nhóm), số tin chưa đọc, tin nhắn cuối.</w:t>
      </w:r>
    </w:p>
    <w:p>
      <w:pPr>
        <w:pStyle w:val="ListBullet"/>
      </w:pPr>
      <w:r>
        <w:t>Khung giữa: dòng tin nhắn, ô soạn, đính kèm tệp/ảnh, bảng biểu tượng cảm xúc.</w:t>
      </w:r>
    </w:p>
    <w:p>
      <w:pPr>
        <w:pStyle w:val="ListBullet"/>
      </w:pPr>
      <w:r>
        <w:t>Cột phải (ngăn kéo): thông tin &amp; thành viên hội thoại.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9853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98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2"/>
        </w:rPr>
        <w:t>Tin nhắn tác chiến – Tổng quan màn hình</w:t>
      </w:r>
    </w:p>
    <w:p/>
    <w:p>
      <w:pPr>
        <w:pStyle w:val="Heading3"/>
      </w:pPr>
      <w:r>
        <w:rPr>
          <w:rFonts w:ascii="Times New Roman" w:hAnsi="Times New Roman"/>
          <w:color w:val="1F4C30"/>
        </w:rPr>
        <w:t>7.2. Nhắn tin 1–1</w:t>
      </w:r>
    </w:p>
    <w:p>
      <w:pPr>
        <w:pStyle w:val="ListBullet"/>
      </w:pPr>
      <w:r>
        <w:t xml:space="preserve">Bấm </w:t>
      </w:r>
      <w:r>
        <w:rPr>
          <w:b/>
        </w:rPr>
        <w:t>Nhắn riêng</w:t>
      </w:r>
      <w:r>
        <w:t>, tìm đồng chí theo họ tên / chức danh / đơn vị (danh sách chỉ hiện tài khoản đang hoạt động), chọn để mở hội thoại.</w:t>
      </w:r>
    </w:p>
    <w:p>
      <w:pPr>
        <w:pStyle w:val="ListBullet"/>
      </w:pPr>
      <w:r>
        <w:t xml:space="preserve">Gửi văn bản, tệp đính kèm; </w:t>
      </w:r>
      <w:r>
        <w:rPr>
          <w:b/>
        </w:rPr>
        <w:t>trả lời trích dẫn</w:t>
      </w:r>
      <w:r>
        <w:t xml:space="preserve"> một tin; </w:t>
      </w:r>
      <w:r>
        <w:rPr>
          <w:b/>
        </w:rPr>
        <w:t>sửa / thu hồi</w:t>
      </w:r>
      <w:r>
        <w:t xml:space="preserve"> tin của mình; </w:t>
      </w:r>
      <w:r>
        <w:rPr>
          <w:b/>
        </w:rPr>
        <w:t>thả biểu tượng cảm xúc</w:t>
      </w:r>
      <w:r>
        <w:t xml:space="preserve">; </w:t>
      </w:r>
      <w:r>
        <w:rPr>
          <w:b/>
        </w:rPr>
        <w:t>ghim</w:t>
      </w:r>
      <w:r>
        <w:t xml:space="preserve"> tin quan trọng; </w:t>
      </w:r>
      <w:r>
        <w:rPr>
          <w:b/>
        </w:rPr>
        <w:t>chuyển tiếp</w:t>
      </w:r>
      <w:r>
        <w:t xml:space="preserve"> tin sang hội thoại khác; </w:t>
      </w:r>
      <w:r>
        <w:rPr>
          <w:b/>
        </w:rPr>
        <w:t>tìm trong hội thoại</w:t>
      </w:r>
      <w:r>
        <w:t>.</w:t>
      </w:r>
    </w:p>
    <w:p>
      <w:pPr>
        <w:pStyle w:val="ListBullet"/>
      </w:pPr>
      <w:r>
        <w:t xml:space="preserve">Trạng thái </w:t>
      </w:r>
      <w:r>
        <w:rPr>
          <w:b/>
        </w:rPr>
        <w:t>đã xem</w:t>
      </w:r>
      <w:r>
        <w:t xml:space="preserve">, </w:t>
      </w:r>
      <w:r>
        <w:rPr>
          <w:b/>
        </w:rPr>
        <w:t>đang soạn tin</w:t>
      </w:r>
      <w:r>
        <w:t xml:space="preserve">, </w:t>
      </w:r>
      <w:r>
        <w:rPr>
          <w:b/>
        </w:rPr>
        <w:t>đang trực tuyến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9853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98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2"/>
        </w:rPr>
        <w:t>Tin nhắn 1–1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9853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98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2"/>
        </w:rPr>
        <w:t>Trả lời trích dẫn một tin nhắn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9853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98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2"/>
        </w:rPr>
        <w:t>Thả biểu tượng cảm xúc lên tin nhắn</w:t>
      </w:r>
    </w:p>
    <w:p/>
    <w:p>
      <w:pPr>
        <w:pStyle w:val="Heading3"/>
      </w:pPr>
      <w:r>
        <w:rPr>
          <w:rFonts w:ascii="Times New Roman" w:hAnsi="Times New Roman"/>
          <w:color w:val="1F4C30"/>
        </w:rPr>
        <w:t>7.3. Nhóm kíp trực / nhóm tác chiến — có kiểm soát</w:t>
      </w:r>
    </w:p>
    <w:p>
      <w:pPr>
        <w:pStyle w:val="ListBullet"/>
      </w:pPr>
      <w:r>
        <w:t xml:space="preserve">Bấm </w:t>
      </w:r>
      <w:r>
        <w:rPr>
          <w:b/>
        </w:rPr>
        <w:t>Lập nhóm</w:t>
      </w:r>
      <w:r>
        <w:t xml:space="preserve">, đặt tên, chọn thành viên → nhóm ở trạng thái </w:t>
      </w:r>
      <w:r>
        <w:rPr>
          <w:b/>
        </w:rPr>
        <w:t>Chờ duyệt</w:t>
      </w:r>
      <w:r>
        <w:t>.</w:t>
      </w:r>
    </w:p>
    <w:p>
      <w:pPr>
        <w:pStyle w:val="ListBullet"/>
      </w:pPr>
      <w:r>
        <w:t xml:space="preserve">Chỉ </w:t>
      </w:r>
      <w:r>
        <w:rPr>
          <w:b/>
        </w:rPr>
        <w:t>role 0–1</w:t>
      </w:r>
      <w:r>
        <w:t xml:space="preserve"> (Quản trị / Lữ trưởng – Chính uỷ) thấy danh sách nhóm chờ và </w:t>
      </w:r>
      <w:r>
        <w:rPr>
          <w:b/>
        </w:rPr>
        <w:t>duyệt / từ chối</w:t>
      </w:r>
      <w:r>
        <w:t xml:space="preserve"> (từ chối bắt buộc nêu lý do).</w:t>
      </w:r>
    </w:p>
    <w:p>
      <w:pPr>
        <w:pStyle w:val="ListBullet"/>
      </w:pPr>
      <w:r>
        <w:t xml:space="preserve">Sau khi được duyệt, nhóm hoạt động bình thường: </w:t>
      </w:r>
      <w:r>
        <w:rPr>
          <w:b/>
        </w:rPr>
        <w:t>đổi tên nhóm</w:t>
      </w:r>
      <w:r>
        <w:t xml:space="preserve">, </w:t>
      </w:r>
      <w:r>
        <w:rPr>
          <w:b/>
        </w:rPr>
        <w:t>quản trị thành viên</w:t>
      </w:r>
      <w:r>
        <w:t xml:space="preserve"> (thêm / bớt), người tạo hoặc admin </w:t>
      </w:r>
      <w:r>
        <w:rPr>
          <w:b/>
        </w:rPr>
        <w:t>xoá nhóm</w:t>
      </w:r>
      <w:r>
        <w:t>.</w:t>
      </w:r>
    </w:p>
    <w:p>
      <w:pPr>
        <w:pStyle w:val="ListBullet"/>
      </w:pPr>
      <w:r>
        <w:t xml:space="preserve">Người được thêm phải là tài khoản </w:t>
      </w:r>
      <w:r>
        <w:rPr>
          <w:b/>
        </w:rPr>
        <w:t>đang hoạt động</w:t>
      </w:r>
      <w:r>
        <w:t xml:space="preserve"> (openapi v8.0.0) — chọn tài khoản đã bị khoá sẽ báo lỗi.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9853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98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2"/>
        </w:rPr>
        <w:t>Lập nhóm kíp trực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9853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98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2"/>
        </w:rPr>
        <w:t>Danh sách nhóm chờ duyệt (chỉ role 0–1)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9853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98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2"/>
        </w:rPr>
        <w:t>Ngăn kéo quản trị nhóm: đổi tên, quản trị thành viên</w:t>
      </w:r>
    </w:p>
    <w:p/>
    <w:p>
      <w:pPr>
        <w:pStyle w:val="Heading2"/>
      </w:pPr>
      <w:r>
        <w:rPr>
          <w:rFonts w:ascii="Times New Roman" w:hAnsi="Times New Roman"/>
          <w:color w:val="1F4C30"/>
        </w:rPr>
        <w:t>PHẦN 8. KÊNH CHỈ ĐẠO – BÁO CÁO</w:t>
      </w:r>
    </w:p>
    <w:p>
      <w:pPr>
        <w:jc w:val="both"/>
      </w:pPr>
      <w:r>
        <w:t xml:space="preserve">Truy cập ở menu </w:t>
      </w:r>
      <w:r>
        <w:rPr>
          <w:b/>
        </w:rPr>
        <w:t>Điều hành – Nhiệm vụ</w:t>
      </w:r>
      <w:r>
        <w:t xml:space="preserve">. Chỉ tài khoản có cờ </w:t>
      </w:r>
      <w:r>
        <w:rPr>
          <w:b/>
        </w:rPr>
        <w:t>Kênh Chỉ đạo – Báo cáo</w:t>
      </w:r>
      <w:r>
        <w:t xml:space="preserve"> (</w:t>
      </w:r>
      <w:r>
        <w:rPr>
          <w:rFonts w:ascii="Consolas" w:hAnsi="Consolas"/>
          <w:sz w:val="22"/>
        </w:rPr>
        <w:t>directive_channel_access</w:t>
      </w:r>
      <w:r>
        <w:t>) hoặc chỉ huy / quản trị mới thấy hai mục này.</w:t>
      </w:r>
    </w:p>
    <w:p>
      <w:pPr>
        <w:pStyle w:val="Heading3"/>
      </w:pPr>
      <w:r>
        <w:rPr>
          <w:rFonts w:ascii="Times New Roman" w:hAnsi="Times New Roman"/>
          <w:color w:val="1F4C30"/>
        </w:rPr>
        <w:t>8.1. Luồng trao đổi hai chiều theo đơn vị</w:t>
      </w:r>
    </w:p>
    <w:p>
      <w:pPr>
        <w:jc w:val="both"/>
      </w:pPr>
      <w:r>
        <w:t>Ban Chỉ huy mở luồng riêng cho từng đơn vị, trao đổi / báo cáo qua lại có lưu vết thời gian, người gửi.</w:t>
      </w:r>
    </w:p>
    <w:p>
      <w:pPr>
        <w:jc w:val="both"/>
      </w:pPr>
      <w:r>
        <w:rPr>
          <w:b/>
        </w:rPr>
        <w:t>Điểm nổi bật:</w:t>
      </w:r>
    </w:p>
    <w:p>
      <w:pPr>
        <w:pStyle w:val="ListBullet"/>
      </w:pPr>
      <w:r>
        <w:t xml:space="preserve">BCH / chỉ huy / quản trị (và tài khoản có cờ kênh thuộc BCH Lữ đoàn) thấy </w:t>
      </w:r>
      <w:r>
        <w:rPr>
          <w:b/>
        </w:rPr>
        <w:t>mọi luồng</w:t>
      </w:r>
      <w:r>
        <w:t xml:space="preserve">; tài khoản đơn vị cấp dưới chỉ thấy luồng </w:t>
      </w:r>
      <w:r>
        <w:rPr>
          <w:b/>
        </w:rPr>
        <w:t>của đơn vị mình</w:t>
      </w:r>
      <w:r>
        <w:t xml:space="preserve"> (ngoài phạm vi → 404).</w:t>
      </w:r>
    </w:p>
    <w:p>
      <w:pPr>
        <w:pStyle w:val="ListBullet"/>
      </w:pPr>
      <w:r>
        <w:t>Mỗi tin nhắn có thể kèm tệp đính kèm (</w:t>
      </w:r>
      <w:r>
        <w:rPr>
          <w:rFonts w:ascii="Consolas" w:hAnsi="Consolas"/>
          <w:sz w:val="22"/>
        </w:rPr>
        <w:t>/static/directive/…</w:t>
      </w:r>
      <w:r>
        <w:t>).</w:t>
      </w:r>
    </w:p>
    <w:p>
      <w:pPr>
        <w:pStyle w:val="ListBullet"/>
      </w:pPr>
      <w:r>
        <w:t xml:space="preserve">Theo dõi "đã đọc" qua </w:t>
      </w:r>
      <w:r>
        <w:rPr>
          <w:rFonts w:ascii="Consolas" w:hAnsi="Consolas"/>
          <w:sz w:val="22"/>
        </w:rPr>
        <w:t>last_read_message_id</w:t>
      </w:r>
      <w:r>
        <w:t>.</w:t>
      </w:r>
    </w:p>
    <w:p>
      <w:pPr>
        <w:pStyle w:val="ListBullet"/>
      </w:pPr>
      <w:r>
        <w:t xml:space="preserve">Chỉ chỉ huy / quản trị mới </w:t>
      </w:r>
      <w:r>
        <w:rPr>
          <w:b/>
        </w:rPr>
        <w:t>đóng luồng</w:t>
      </w:r>
      <w:r>
        <w:t>; luồng đã đóng → gửi thêm trả lỗi 409.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230734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30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2"/>
        </w:rPr>
        <w:t>Kênh Chỉ đạo – Báo cáo: danh sách luồng theo đơn vị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230734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30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2"/>
        </w:rPr>
        <w:t>Kênh Chỉ đạo – Báo cáo: chi tiết một luồng, gửi tin nhắn kèm tệp</w:t>
      </w:r>
    </w:p>
    <w:p/>
    <w:p>
      <w:pPr>
        <w:pStyle w:val="Heading3"/>
      </w:pPr>
      <w:r>
        <w:rPr>
          <w:rFonts w:ascii="Times New Roman" w:hAnsi="Times New Roman"/>
          <w:color w:val="1F4C30"/>
        </w:rPr>
        <w:t>8.2. Giao nhiệm vụ</w:t>
      </w:r>
    </w:p>
    <w:p>
      <w:pPr>
        <w:jc w:val="both"/>
      </w:pPr>
      <w:r>
        <w:t>Nhiệm vụ gắn với Chỉ thị gốc, có hạn nộp, giao cho đơn vị (và có thể chỉ định người phụ trách).</w:t>
      </w:r>
    </w:p>
    <w:p>
      <w:pPr>
        <w:jc w:val="both"/>
      </w:pPr>
      <w:r>
        <w:rPr>
          <w:b/>
        </w:rPr>
        <w:t>Điểm nổi bật:</w:t>
      </w:r>
    </w:p>
    <w:p>
      <w:pPr>
        <w:pStyle w:val="ListBullet"/>
      </w:pPr>
      <w:r>
        <w:t xml:space="preserve">Trạng thái nhiệm vụ: </w:t>
      </w:r>
      <w:r>
        <w:rPr>
          <w:b/>
        </w:rPr>
        <w:t>Chưa giao / Đang thực hiện / Hoàn thành</w:t>
      </w:r>
      <w:r>
        <w:t xml:space="preserve">; </w:t>
      </w:r>
      <w:r>
        <w:rPr>
          <w:b/>
        </w:rPr>
        <w:t>Quá hạn</w:t>
      </w:r>
      <w:r>
        <w:t xml:space="preserve"> suy diễn tự động từ </w:t>
      </w:r>
      <w:r>
        <w:rPr>
          <w:rFonts w:ascii="Consolas" w:hAnsi="Consolas"/>
          <w:sz w:val="22"/>
        </w:rPr>
        <w:t>due_date</w:t>
      </w:r>
      <w:r>
        <w:t>.</w:t>
      </w:r>
    </w:p>
    <w:p>
      <w:pPr>
        <w:pStyle w:val="ListBullet"/>
      </w:pPr>
      <w:r>
        <w:t xml:space="preserve">Mỗi đơn vị nhận nhiệm vụ có trạng thái riêng: </w:t>
      </w:r>
      <w:r>
        <w:rPr>
          <w:b/>
        </w:rPr>
        <w:t>Chưa nộp / Chờ duyệt / Đã duyệt / Trả lại</w:t>
      </w:r>
      <w:r>
        <w:t>.</w:t>
      </w:r>
    </w:p>
    <w:p>
      <w:pPr>
        <w:pStyle w:val="ListBullet"/>
      </w:pPr>
      <w:r>
        <w:t xml:space="preserve">Tạo / sửa / huỷ / duyệt: chỉ chỉ huy / quản trị; </w:t>
      </w:r>
      <w:r>
        <w:rPr>
          <w:b/>
        </w:rPr>
        <w:t>nộp báo cáo</w:t>
      </w:r>
      <w:r>
        <w:t>: tài khoản thuộc đơn vị (hoặc người) được giao.</w:t>
      </w:r>
    </w:p>
    <w:p>
      <w:pPr>
        <w:pStyle w:val="ListBullet"/>
      </w:pPr>
      <w:r>
        <w:t>Lịch sử nộp lưu đầy đủ (</w:t>
      </w:r>
      <w:r>
        <w:rPr>
          <w:rFonts w:ascii="Consolas" w:hAnsi="Consolas"/>
          <w:sz w:val="22"/>
        </w:rPr>
        <w:t>directive_submissions</w:t>
      </w:r>
      <w:r>
        <w:t>) kèm tệp đính kèm; chỉ huy ghi kết quả duyệt + nhận xét.</w:t>
      </w:r>
    </w:p>
    <w:p>
      <w:pPr>
        <w:pStyle w:val="ListBullet"/>
      </w:pPr>
      <w:r>
        <w:t xml:space="preserve">Vòng đời đầy đủ (cán bộ nộp → chỉ huy duyệt) trình bày bằng tài khoản thật ở </w:t>
      </w:r>
      <w:r>
        <w:rPr>
          <w:b/>
        </w:rPr>
        <w:t>Phần 13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28213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82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2"/>
        </w:rPr>
        <w:t>Giao nhiệm vụ: danh sách nhiệm vụ và trạng thái đơn vị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282135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82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2"/>
        </w:rPr>
        <w:t>Giao nhiệm vụ: chi tiết một nhiệm vụ trước khi đơn vị nộp</w:t>
      </w:r>
    </w:p>
    <w:p/>
    <w:p>
      <w:pPr>
        <w:pStyle w:val="Heading2"/>
      </w:pPr>
      <w:r>
        <w:rPr>
          <w:rFonts w:ascii="Times New Roman" w:hAnsi="Times New Roman"/>
          <w:color w:val="1F4C30"/>
        </w:rPr>
        <w:t>PHẦN 9. KÊNH CHỈ HUY (MẬT)</w:t>
      </w:r>
    </w:p>
    <w:p>
      <w:pPr>
        <w:jc w:val="both"/>
      </w:pPr>
      <w:r>
        <w:t xml:space="preserve">Truy cập ở menu </w:t>
      </w:r>
      <w:r>
        <w:rPr>
          <w:b/>
        </w:rPr>
        <w:t>Kênh chỉ huy (MẬT) → Trao đổi – Công văn</w:t>
      </w:r>
      <w:r>
        <w:t xml:space="preserve">. Toàn bộ khu vực này gắn cứng bậc phân loại </w:t>
      </w:r>
      <w:r>
        <w:rPr>
          <w:b/>
        </w:rPr>
        <w:t>Mật</w:t>
      </w:r>
      <w:r>
        <w:t xml:space="preserve"> — chỉ chỉ huy / quản trị </w:t>
      </w:r>
      <w:r>
        <w:rPr>
          <w:b/>
        </w:rPr>
        <w:t>hoặc</w:t>
      </w:r>
      <w:r>
        <w:t xml:space="preserve"> tài khoản có cờ </w:t>
      </w:r>
      <w:r>
        <w:rPr>
          <w:rFonts w:ascii="Consolas" w:hAnsi="Consolas"/>
          <w:sz w:val="22"/>
        </w:rPr>
        <w:t>clearance</w:t>
      </w:r>
      <w:r>
        <w:t xml:space="preserve"> mới truy cập được; không đủ quyền → lỗi </w:t>
      </w:r>
      <w:r>
        <w:rPr>
          <w:b/>
        </w:rPr>
        <w:t>403</w:t>
      </w:r>
      <w:r>
        <w:t xml:space="preserve"> ngay tại máy chủ, không lộ sự tồn tại của nội dung. Trang có </w:t>
      </w:r>
      <w:r>
        <w:rPr>
          <w:b/>
        </w:rPr>
        <w:t>3 thẻ</w:t>
      </w:r>
      <w:r>
        <w:t>.</w:t>
      </w:r>
    </w:p>
    <w:p>
      <w:pPr>
        <w:pStyle w:val="Heading3"/>
      </w:pPr>
      <w:r>
        <w:rPr>
          <w:rFonts w:ascii="Times New Roman" w:hAnsi="Times New Roman"/>
          <w:color w:val="1F4C30"/>
        </w:rPr>
        <w:t>9.1. Thẻ "Bàn làm việc Chỉ đạo BCH" — Chỉ đạo, Mệnh lệnh, Giao việc của Ban Chỉ huy Lữ đoàn</w:t>
      </w:r>
    </w:p>
    <w:p>
      <w:pPr>
        <w:jc w:val="both"/>
      </w:pPr>
      <w:r>
        <w:t xml:space="preserve">Bàn làm việc theo </w:t>
      </w:r>
      <w:r>
        <w:rPr>
          <w:b/>
        </w:rPr>
        <w:t>5 chức trách</w:t>
      </w:r>
      <w:r>
        <w:t xml:space="preserve"> Ban Chỉ huy: Lữ đoàn trưởng · Chính uỷ · Phó Lữ trưởng kiêm TMT · Phó Lữ trưởng HC‑KT · Phó Chính uỷ.</w:t>
      </w:r>
    </w:p>
    <w:p>
      <w:pPr>
        <w:jc w:val="both"/>
      </w:pPr>
      <w:r>
        <w:rPr>
          <w:b/>
        </w:rPr>
        <w:t>Điểm nổi bật:</w:t>
      </w:r>
    </w:p>
    <w:p>
      <w:pPr>
        <w:pStyle w:val="ListBullet"/>
      </w:pPr>
      <w:r>
        <w:t xml:space="preserve">Chỉ huy (role ≤ 2) </w:t>
      </w:r>
      <w:r>
        <w:rPr>
          <w:b/>
        </w:rPr>
        <w:t>ban hành Chỉ đạo / Mệnh lệnh</w:t>
      </w:r>
      <w:r>
        <w:t>: chọn chức trách, độ khẩn (</w:t>
      </w:r>
      <w:r>
        <w:rPr>
          <w:b/>
        </w:rPr>
        <w:t>Hoả tốc / Khẩn / Thường</w:t>
      </w:r>
      <w:r>
        <w:t>), khối ngành (</w:t>
      </w:r>
      <w:r>
        <w:rPr>
          <w:b/>
        </w:rPr>
        <w:t>Tham mưu / Chính trị / Hậu cần – Kỹ thuật / Toàn Lữ đoàn</w:t>
      </w:r>
      <w:r>
        <w:t>), giao đích danh đơn vị (tuỳ chọn), hạn hoàn thành, nội dung mệnh lệnh.</w:t>
      </w:r>
    </w:p>
    <w:p>
      <w:pPr>
        <w:pStyle w:val="ListBullet"/>
      </w:pPr>
      <w:r>
        <w:t xml:space="preserve">Đơn vị / trợ lý ngành </w:t>
      </w:r>
      <w:r>
        <w:rPr>
          <w:b/>
        </w:rPr>
        <w:t>nộp báo cáo kết quả</w:t>
      </w:r>
      <w:r>
        <w:t xml:space="preserve"> → trạng thái chỉ đạo chuyển </w:t>
      </w:r>
      <w:r>
        <w:rPr>
          <w:b/>
        </w:rPr>
        <w:t>Đang thực hiện → Đã báo cáo, chờ bút phê</w:t>
      </w:r>
      <w:r>
        <w:t>. Tài khoản "chỉ xem" (role 5) bị chặn nộp (403).</w:t>
      </w:r>
    </w:p>
    <w:p>
      <w:pPr>
        <w:pStyle w:val="ListBullet"/>
      </w:pPr>
      <w:r>
        <w:t xml:space="preserve">Ban Chỉ huy </w:t>
      </w:r>
      <w:r>
        <w:rPr>
          <w:b/>
        </w:rPr>
        <w:t>bút phê kết luận</w:t>
      </w:r>
      <w:r>
        <w:t xml:space="preserve">: </w:t>
      </w:r>
      <w:r>
        <w:rPr>
          <w:b/>
        </w:rPr>
        <w:t>Hoàn thành</w:t>
      </w:r>
      <w:r>
        <w:t xml:space="preserve"> hoặc </w:t>
      </w:r>
      <w:r>
        <w:rPr>
          <w:b/>
        </w:rPr>
        <w:t>Cần bổ sung</w:t>
      </w:r>
      <w:r>
        <w:t xml:space="preserve"> (kèm ý kiến, bắt buộc). "Cần bổ sung" + đơn vị nộp lại → quay về "Đã báo cáo, chờ bút phê".</w:t>
      </w:r>
    </w:p>
    <w:p>
      <w:pPr>
        <w:pStyle w:val="ListBullet"/>
      </w:pPr>
      <w:r>
        <w:t>Bộ lọc theo chức trách BCH, khối / ngành, độ khẩn, trạng thái. Tài khoản role 4–5 chỉ thấy chỉ đạo giao cho đơn vị / ngành mình.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05907" cy="749807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705907" cy="7498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2"/>
        </w:rPr>
        <w:t>Kênh chỉ huy (MẬT) – Thẻ Bàn làm việc Chỉ đạo BCH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549107" cy="749807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549107" cy="7498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2"/>
        </w:rPr>
        <w:t>Ban hành Chỉ đạo / Mệnh lệnh của Ban Chỉ huy</w:t>
      </w:r>
    </w:p>
    <w:p/>
    <w:p>
      <w:pPr>
        <w:pStyle w:val="Heading3"/>
      </w:pPr>
      <w:r>
        <w:rPr>
          <w:rFonts w:ascii="Times New Roman" w:hAnsi="Times New Roman"/>
          <w:color w:val="1F4C30"/>
        </w:rPr>
        <w:t>9.2. Thẻ "Họp bàn BCH &amp; Cấp uỷ"</w:t>
      </w:r>
    </w:p>
    <w:p>
      <w:pPr>
        <w:jc w:val="both"/>
      </w:pPr>
      <w:r>
        <w:t xml:space="preserve">Luồng trao đổi kín giữa các thành viên BCH và Cấp uỷ, </w:t>
      </w:r>
      <w:r>
        <w:rPr>
          <w:b/>
        </w:rPr>
        <w:t>không phân theo đơn vị</w:t>
      </w:r>
      <w:r>
        <w:t>.</w:t>
      </w:r>
    </w:p>
    <w:p>
      <w:pPr>
        <w:jc w:val="both"/>
      </w:pPr>
      <w:r>
        <w:rPr>
          <w:b/>
        </w:rPr>
        <w:t>Điểm nổi bật:</w:t>
      </w:r>
    </w:p>
    <w:p>
      <w:pPr>
        <w:pStyle w:val="ListBullet"/>
      </w:pPr>
      <w:r>
        <w:t xml:space="preserve">Mọi thành viên đủ quyền đều tham gia trao đổi; tin nhắn kèm tệp lưu ở </w:t>
      </w:r>
      <w:r>
        <w:rPr>
          <w:rFonts w:ascii="Consolas" w:hAnsi="Consolas"/>
          <w:sz w:val="22"/>
        </w:rPr>
        <w:t>/static/command/…</w:t>
      </w:r>
      <w:r>
        <w:t>.</w:t>
      </w:r>
    </w:p>
    <w:p>
      <w:pPr>
        <w:pStyle w:val="ListBullet"/>
      </w:pPr>
      <w:r>
        <w:t xml:space="preserve">Tải tài liệu vào luồng; </w:t>
      </w:r>
      <w:r>
        <w:rPr>
          <w:b/>
        </w:rPr>
        <w:t>kết xuất biên bản họp</w:t>
      </w:r>
      <w:r>
        <w:t xml:space="preserve"> (</w:t>
      </w:r>
      <w:r>
        <w:rPr>
          <w:rFonts w:ascii="Consolas" w:hAnsi="Consolas"/>
          <w:sz w:val="22"/>
        </w:rPr>
        <w:t>minutes/generate</w:t>
      </w:r>
      <w:r>
        <w:t>).</w:t>
      </w:r>
    </w:p>
    <w:p>
      <w:pPr>
        <w:pStyle w:val="ListBullet"/>
      </w:pPr>
      <w:r>
        <w:t xml:space="preserve">Chỉ chỉ huy / quản trị mới </w:t>
      </w:r>
      <w:r>
        <w:rPr>
          <w:b/>
        </w:rPr>
        <w:t>đóng luồng</w:t>
      </w:r>
      <w:r>
        <w:t>; luồng đã đóng → gửi thêm trả 409. Theo dõi "đã đọc" theo từng thành viên.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54500" cy="7498079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154500" cy="7498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2"/>
        </w:rPr>
        <w:t>Kênh chỉ huy (MẬT) – Thẻ Họp bàn BCH &amp; Cấp uỷ</w:t>
      </w:r>
    </w:p>
    <w:p/>
    <w:p>
      <w:pPr>
        <w:pStyle w:val="Heading3"/>
      </w:pPr>
      <w:r>
        <w:rPr>
          <w:rFonts w:ascii="Times New Roman" w:hAnsi="Times New Roman"/>
          <w:color w:val="1F4C30"/>
        </w:rPr>
        <w:t>9.3. Thẻ "Sổ công văn mật"</w:t>
      </w:r>
    </w:p>
    <w:p>
      <w:pPr>
        <w:jc w:val="both"/>
      </w:pPr>
      <w:r>
        <w:t>Quản lý công văn đi / đến theo số ký hiệu, cơ quan ban hành / nhận, trạng thái xử lý, kèm sổ ký nhận tiếp thu từng thành viên.</w:t>
      </w:r>
    </w:p>
    <w:p>
      <w:pPr>
        <w:jc w:val="both"/>
      </w:pPr>
      <w:r>
        <w:rPr>
          <w:b/>
        </w:rPr>
        <w:t>Điểm nổi bật:</w:t>
      </w:r>
    </w:p>
    <w:p>
      <w:pPr>
        <w:pStyle w:val="ListBullet"/>
      </w:pPr>
      <w:r>
        <w:t xml:space="preserve">Chiều </w:t>
      </w:r>
      <w:r>
        <w:rPr>
          <w:b/>
        </w:rPr>
        <w:t>Đi / Đến</w:t>
      </w:r>
      <w:r>
        <w:t xml:space="preserve">; số ký hiệu </w:t>
      </w:r>
      <w:r>
        <w:rPr>
          <w:b/>
        </w:rPr>
        <w:t>unique theo từng chiều</w:t>
      </w:r>
      <w:r>
        <w:t>.</w:t>
      </w:r>
    </w:p>
    <w:p>
      <w:pPr>
        <w:pStyle w:val="ListBullet"/>
      </w:pPr>
      <w:r>
        <w:t xml:space="preserve">Trạng thái xử lý: </w:t>
      </w:r>
      <w:r>
        <w:rPr>
          <w:b/>
        </w:rPr>
        <w:t>Mới / Đang xử lý / Đã xử lý / Lưu trữ</w:t>
      </w:r>
      <w:r>
        <w:t>.</w:t>
      </w:r>
    </w:p>
    <w:p>
      <w:pPr>
        <w:pStyle w:val="ListBullet"/>
      </w:pPr>
      <w:r>
        <w:rPr>
          <w:b/>
        </w:rPr>
        <w:t>Sổ ký nhận</w:t>
      </w:r>
      <w:r>
        <w:t>: mỗi thành viên bấm "Ký nhận đã tiếp thu", ghi thời điểm và phản hồi thực hiện (upsert).</w:t>
      </w:r>
    </w:p>
    <w:p>
      <w:pPr>
        <w:pStyle w:val="ListBullet"/>
      </w:pPr>
      <w:r>
        <w:t xml:space="preserve">Vào sổ / sửa / xoá công văn, đóng luồng: </w:t>
      </w:r>
      <w:r>
        <w:rPr>
          <w:b/>
        </w:rPr>
        <w:t>chỉ chỉ huy / quản trị</w:t>
      </w:r>
      <w:r>
        <w:t>.</w:t>
      </w:r>
    </w:p>
    <w:p>
      <w:pPr>
        <w:pStyle w:val="ListBullet"/>
      </w:pPr>
      <w:r>
        <w:t xml:space="preserve">Tải tệp công văn qua </w:t>
      </w:r>
      <w:r>
        <w:rPr>
          <w:rFonts w:ascii="Consolas" w:hAnsi="Consolas"/>
          <w:sz w:val="22"/>
        </w:rPr>
        <w:t>GET /official-dispatches/{id}/download</w:t>
      </w:r>
      <w:r>
        <w:t xml:space="preserve"> — kiểm soát quyền riêng, </w:t>
      </w:r>
      <w:r>
        <w:rPr>
          <w:b/>
        </w:rPr>
        <w:t>không</w:t>
      </w:r>
      <w:r>
        <w:t xml:space="preserve"> đi qua </w:t>
      </w:r>
      <w:r>
        <w:rPr>
          <w:rFonts w:ascii="Consolas" w:hAnsi="Consolas"/>
          <w:sz w:val="22"/>
        </w:rPr>
        <w:t>/static</w:t>
      </w:r>
      <w:r>
        <w:t xml:space="preserve">; mỗi lượt tải được ghi vào </w:t>
      </w:r>
      <w:r>
        <w:rPr>
          <w:b/>
        </w:rPr>
        <w:t>Nhật ký an ninh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0237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2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2"/>
        </w:rPr>
        <w:t>Kênh chỉ huy (MẬT) – Thẻ Sổ công văn mật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766036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660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2"/>
        </w:rPr>
        <w:t>Biểu mẫu vào sổ công văn mật</w:t>
      </w:r>
    </w:p>
    <w:p/>
    <w:p>
      <w:pPr>
        <w:pStyle w:val="Heading2"/>
      </w:pPr>
      <w:r>
        <w:rPr>
          <w:rFonts w:ascii="Times New Roman" w:hAnsi="Times New Roman"/>
          <w:color w:val="1F4C30"/>
        </w:rPr>
        <w:t>PHẦN 10. QUẢN TRỊ HỆ THỐNG</w:t>
      </w:r>
    </w:p>
    <w:p>
      <w:pPr>
        <w:jc w:val="both"/>
      </w:pPr>
      <w:r>
        <w:t xml:space="preserve">Menu </w:t>
      </w:r>
      <w:r>
        <w:rPr>
          <w:b/>
        </w:rPr>
        <w:t>Quản trị</w:t>
      </w:r>
      <w:r>
        <w:t>. "Quản lý người dùng" và "Nhật ký an ninh" dành cho chỉ huy / quản trị; "Quản lý đơn vị" dành riêng cho quản trị hệ thống (role 0).</w:t>
      </w:r>
    </w:p>
    <w:p>
      <w:pPr>
        <w:pStyle w:val="Heading3"/>
      </w:pPr>
      <w:r>
        <w:rPr>
          <w:rFonts w:ascii="Times New Roman" w:hAnsi="Times New Roman"/>
          <w:color w:val="1F4C30"/>
        </w:rPr>
        <w:t>10.1. Quản lý người dùng</w:t>
      </w:r>
    </w:p>
    <w:p>
      <w:pPr>
        <w:jc w:val="both"/>
      </w:pPr>
      <w:r>
        <w:t>Chỉ huy / quản trị theo dõi toàn bộ tài khoản, vai trò, đơn vị, các cờ quyền truy cập kênh hạn chế trên một bảng.</w:t>
      </w:r>
    </w:p>
    <w:p>
      <w:pPr>
        <w:jc w:val="both"/>
      </w:pPr>
      <w:r>
        <w:rPr>
          <w:b/>
        </w:rPr>
        <w:t>Điểm nổi bật:</w:t>
      </w:r>
    </w:p>
    <w:p>
      <w:pPr>
        <w:pStyle w:val="ListBullet"/>
      </w:pPr>
      <w:r>
        <w:t xml:space="preserve">Đổi </w:t>
      </w:r>
      <w:r>
        <w:rPr>
          <w:b/>
        </w:rPr>
        <w:t>vai trò</w:t>
      </w:r>
      <w:r>
        <w:t xml:space="preserve"> (</w:t>
      </w:r>
      <w:r>
        <w:rPr>
          <w:rFonts w:ascii="Consolas" w:hAnsi="Consolas"/>
          <w:sz w:val="22"/>
        </w:rPr>
        <w:t>role</w:t>
      </w:r>
      <w:r>
        <w:t xml:space="preserve"> số nguyên 0..5): 0 Quản trị hệ thống · 1 Lữ trưởng / Chính uỷ · 2 Phó Lữ trưởng / Phó Chính uỷ · 3 Chỉ huy đơn vị · 4 Cán bộ / QNCN (được đăng nội dung) · 5 Người dùng (chỉ xem). Chỉ role 0 mới đặt được role 0.</w:t>
      </w:r>
    </w:p>
    <w:p>
      <w:pPr>
        <w:pStyle w:val="ListBullet"/>
      </w:pPr>
      <w:r>
        <w:t xml:space="preserve">Cấp / thu </w:t>
      </w:r>
      <w:r>
        <w:rPr>
          <w:b/>
        </w:rPr>
        <w:t>Quyền xem MẬT</w:t>
      </w:r>
      <w:r>
        <w:t xml:space="preserve"> (</w:t>
      </w:r>
      <w:r>
        <w:rPr>
          <w:rFonts w:ascii="Consolas" w:hAnsi="Consolas"/>
          <w:sz w:val="22"/>
        </w:rPr>
        <w:t>clearance</w:t>
      </w:r>
      <w:r>
        <w:t xml:space="preserve">); bật / tắt cờ </w:t>
      </w:r>
      <w:r>
        <w:rPr>
          <w:b/>
        </w:rPr>
        <w:t>Kênh Chỉ đạo – Báo cáo</w:t>
      </w:r>
      <w:r>
        <w:t>.</w:t>
      </w:r>
    </w:p>
    <w:p>
      <w:pPr>
        <w:pStyle w:val="ListBullet"/>
      </w:pPr>
      <w:r>
        <w:rPr>
          <w:b/>
        </w:rPr>
        <w:t>Kích hoạt / khoá</w:t>
      </w:r>
      <w:r>
        <w:t xml:space="preserve"> tài khoản; tài khoản chờ duyệt phải đủ </w:t>
      </w:r>
      <w:r>
        <w:rPr>
          <w:b/>
        </w:rPr>
        <w:t>Cấp bậc + Chức danh + Đơn vị</w:t>
      </w:r>
      <w:r>
        <w:t xml:space="preserve"> mới kích hoạt được (thiếu → 409).</w:t>
      </w:r>
    </w:p>
    <w:p>
      <w:pPr>
        <w:pStyle w:val="ListBullet"/>
      </w:pPr>
      <w:r>
        <w:rPr>
          <w:b/>
        </w:rPr>
        <w:t>Cấp lại mật khẩu</w:t>
      </w:r>
      <w:r>
        <w:t xml:space="preserve"> — tài khoản đó bị buộc đổi ở lần đăng nhập kế tiếp.</w:t>
      </w:r>
    </w:p>
    <w:p>
      <w:pPr>
        <w:pStyle w:val="ListBullet"/>
      </w:pPr>
      <w:r>
        <w:rPr>
          <w:b/>
        </w:rPr>
        <w:t>Nhập hàng loạt</w:t>
      </w:r>
      <w:r>
        <w:t xml:space="preserve"> từ tệp (Excel/CSV) theo mẫu tải sẵn; </w:t>
      </w:r>
      <w:r>
        <w:rPr>
          <w:b/>
        </w:rPr>
        <w:t>xoá sạch tài khoản thử nghiệm</w:t>
      </w:r>
      <w:r>
        <w:t xml:space="preserve"> (purge, giữ nguyên </w:t>
      </w:r>
      <w:r>
        <w:rPr>
          <w:rFonts w:ascii="Consolas" w:hAnsi="Consolas"/>
          <w:sz w:val="22"/>
        </w:rPr>
        <w:t>admin</w:t>
      </w:r>
      <w:r>
        <w:t>).</w:t>
      </w:r>
    </w:p>
    <w:p>
      <w:pPr>
        <w:pStyle w:val="ListBullet"/>
      </w:pPr>
      <w:r>
        <w:rPr>
          <w:b/>
        </w:rPr>
        <w:t>Xoá hẳn tài khoản</w:t>
      </w:r>
      <w:r>
        <w:t xml:space="preserve">: người gọi role ∈ {0,1,2} và chỉ xoá được tài khoản mục tiêu role ∈ {3,4,5}. Chặn: tự xoá mình, tài khoản </w:t>
      </w:r>
      <w:r>
        <w:rPr>
          <w:rFonts w:ascii="Consolas" w:hAnsi="Consolas"/>
          <w:sz w:val="22"/>
        </w:rPr>
        <w:t>is_system</w:t>
      </w:r>
      <w:r>
        <w:t>, tài khoản chỉ huy đang hoạt động cuối cùng, tài khoản đã gắn nội dung đã đăng (khuyên dùng "khoá").</w:t>
      </w:r>
    </w:p>
    <w:p>
      <w:pPr>
        <w:pStyle w:val="ListBullet"/>
      </w:pPr>
      <w:r>
        <w:t xml:space="preserve">Ràng buộc an toàn: không tự hạ quyền / khoá chính mình; luôn giữ ≥ 1 tài khoản chỉ huy (role ≤ 3) đang hoạt động; tài khoản </w:t>
      </w:r>
      <w:r>
        <w:rPr>
          <w:rFonts w:ascii="Consolas" w:hAnsi="Consolas"/>
          <w:sz w:val="22"/>
        </w:rPr>
        <w:t>is_system</w:t>
      </w:r>
      <w:r>
        <w:t xml:space="preserve"> được bảo vệ chống khoá / hạ quyền / xoá (409).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83937" cy="7498079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083937" cy="7498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2"/>
        </w:rPr>
        <w:t>Quản lý người dùng</w:t>
      </w:r>
    </w:p>
    <w:p/>
    <w:p>
      <w:pPr>
        <w:pStyle w:val="Heading3"/>
      </w:pPr>
      <w:r>
        <w:rPr>
          <w:rFonts w:ascii="Times New Roman" w:hAnsi="Times New Roman"/>
          <w:color w:val="1F4C30"/>
        </w:rPr>
        <w:t>10.2. Quản lý đơn vị</w:t>
      </w:r>
    </w:p>
    <w:p>
      <w:pPr>
        <w:jc w:val="both"/>
      </w:pPr>
      <w:r>
        <w:t>Quản trị hệ thống (role 0) quản lý cơ cấu đơn vị chuẩn của Lữ đoàn.</w:t>
      </w:r>
    </w:p>
    <w:p>
      <w:pPr>
        <w:jc w:val="both"/>
      </w:pPr>
      <w:r>
        <w:rPr>
          <w:b/>
        </w:rPr>
        <w:t>Điểm nổi bật:</w:t>
      </w:r>
    </w:p>
    <w:p>
      <w:pPr>
        <w:pStyle w:val="ListBullet"/>
      </w:pPr>
      <w:r>
        <w:t>Loại đơn vị: Phòng / Ban · Tiểu đoàn · Đại đội · Trạm · Ban Chỉ huy Lữ đoàn · Cấp uỷ.</w:t>
      </w:r>
    </w:p>
    <w:p>
      <w:pPr>
        <w:pStyle w:val="ListBullet"/>
      </w:pPr>
      <w:r>
        <w:t>Cơ cấu chuẩn seed sẵn: Ban chỉ huy Lữ đoàn, Cấp uỷ – Đảng bộ, Phòng Tham mưu, Phòng Chính trị, Phòng Hậu cần – Kỹ thuật, Tiểu đoàn 1, Tiểu đoàn 2, Đại đội 5, Trạm bảo đảm, Trung tâm 2.</w:t>
      </w:r>
    </w:p>
    <w:p>
      <w:pPr>
        <w:pStyle w:val="ListBullet"/>
      </w:pPr>
      <w:r>
        <w:t>Đơn vị là căn cứ để gán tài khoản và để BCH giao nhiệm vụ / nhận báo cáo theo đơn vị.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527926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27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2"/>
        </w:rPr>
        <w:t>Quản lý đơn vị</w:t>
      </w:r>
    </w:p>
    <w:p/>
    <w:p>
      <w:pPr>
        <w:pStyle w:val="Heading3"/>
      </w:pPr>
      <w:r>
        <w:rPr>
          <w:rFonts w:ascii="Times New Roman" w:hAnsi="Times New Roman"/>
          <w:color w:val="1F4C30"/>
        </w:rPr>
        <w:t>10.3. Nhật ký an ninh</w:t>
      </w:r>
    </w:p>
    <w:p>
      <w:pPr>
        <w:jc w:val="both"/>
      </w:pPr>
      <w:r>
        <w:t>Sổ ghi vết các hành động nhạy cảm về an ninh — chỉ huy / quản trị xem (</w:t>
      </w:r>
      <w:r>
        <w:rPr>
          <w:rFonts w:ascii="Consolas" w:hAnsi="Consolas"/>
          <w:sz w:val="22"/>
        </w:rPr>
        <w:t>GET /audit-logs</w:t>
      </w:r>
      <w:r>
        <w:t>).</w:t>
      </w:r>
    </w:p>
    <w:p>
      <w:pPr>
        <w:jc w:val="both"/>
      </w:pPr>
      <w:r>
        <w:rPr>
          <w:b/>
        </w:rPr>
        <w:t>Điểm nổi bật:</w:t>
      </w:r>
    </w:p>
    <w:p>
      <w:pPr>
        <w:pStyle w:val="ListBullet"/>
      </w:pPr>
      <w:r>
        <w:t xml:space="preserve">Ghi vết: Đăng nhập thành công / thất bại, </w:t>
      </w:r>
      <w:r>
        <w:rPr>
          <w:b/>
        </w:rPr>
        <w:t>Tải công văn mật</w:t>
      </w:r>
      <w:r>
        <w:t>, Kích hoạt / Khoá tài khoản, Thay đổi vai trò, Cấp / Thu hồi cơ mật, cấp / thu quyền Kênh Chỉ đạo, quyền Kênh chỉ huy, Đặt lại mật khẩu.</w:t>
      </w:r>
    </w:p>
    <w:p>
      <w:pPr>
        <w:pStyle w:val="ListBullet"/>
      </w:pPr>
      <w:r>
        <w:t xml:space="preserve">Mỗi dòng lưu: thời gian, người thực hiện, đối tượng tác động, </w:t>
      </w:r>
      <w:r>
        <w:rPr>
          <w:b/>
        </w:rPr>
        <w:t>địa chỉ IP</w:t>
      </w:r>
      <w:r>
        <w:t>, chi tiết, kết quả (Thành công / Thất bại).</w:t>
      </w:r>
    </w:p>
    <w:p>
      <w:pPr>
        <w:pStyle w:val="ListBullet"/>
      </w:pPr>
      <w:r>
        <w:t>Bộ lọc theo loại hành động, nhóm đối tượng, từ khoá (IP / họ tên / chi tiết), phân trang.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72671" cy="7498079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672671" cy="7498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2"/>
        </w:rPr>
        <w:t>Nhật ký an ninh</w:t>
      </w:r>
    </w:p>
    <w:p/>
    <w:p>
      <w:pPr>
        <w:pStyle w:val="Heading2"/>
      </w:pPr>
      <w:r>
        <w:rPr>
          <w:rFonts w:ascii="Times New Roman" w:hAnsi="Times New Roman"/>
          <w:color w:val="1F4C30"/>
        </w:rPr>
        <w:t>PHẦN 11. HỒ SƠ CÁ NHÂN</w:t>
      </w:r>
    </w:p>
    <w:p>
      <w:pPr>
        <w:jc w:val="both"/>
      </w:pPr>
      <w:r>
        <w:t xml:space="preserve">Mỗi tài khoản tự quản lý thông tin và đổi mật khẩu của chính mình (menu tài khoản góc phải trên → </w:t>
      </w:r>
      <w:r>
        <w:rPr>
          <w:b/>
        </w:rPr>
        <w:t>Hồ sơ</w:t>
      </w:r>
      <w:r>
        <w:t>).</w:t>
      </w:r>
    </w:p>
    <w:p>
      <w:pPr>
        <w:jc w:val="both"/>
      </w:pPr>
      <w:r>
        <w:rPr>
          <w:b/>
        </w:rPr>
        <w:t>Điểm nổi bật:</w:t>
      </w:r>
    </w:p>
    <w:p>
      <w:pPr>
        <w:pStyle w:val="ListBullet"/>
      </w:pPr>
      <w:r>
        <w:t xml:space="preserve">Xem tên đăng nhập, vai trò, cấp bậc, chức danh, đơn vị; sửa </w:t>
      </w:r>
      <w:r>
        <w:rPr>
          <w:b/>
        </w:rPr>
        <w:t>họ tên</w:t>
      </w:r>
      <w:r>
        <w:t xml:space="preserve"> (</w:t>
      </w:r>
      <w:r>
        <w:rPr>
          <w:rFonts w:ascii="Consolas" w:hAnsi="Consolas"/>
          <w:sz w:val="22"/>
        </w:rPr>
        <w:t>PUT /profile/me</w:t>
      </w:r>
      <w:r>
        <w:t>).</w:t>
      </w:r>
    </w:p>
    <w:p>
      <w:pPr>
        <w:pStyle w:val="ListBullet"/>
      </w:pPr>
      <w:r>
        <w:rPr>
          <w:b/>
        </w:rPr>
        <w:t>Đổi mật khẩu</w:t>
      </w:r>
      <w:r>
        <w:t>: nhập đúng mật khẩu hiện tại + mật khẩu mới (≥ 8 ký tự, có cả chữ và số); sai mật khẩu cũ → 400.</w:t>
      </w:r>
    </w:p>
    <w:p>
      <w:pPr>
        <w:pStyle w:val="ListBullet"/>
      </w:pPr>
      <w:r>
        <w:t>Xem nhanh các quyền đang có (</w:t>
      </w:r>
      <w:r>
        <w:rPr>
          <w:rFonts w:ascii="Consolas" w:hAnsi="Consolas"/>
          <w:sz w:val="22"/>
        </w:rPr>
        <w:t>GET /profile/permissions</w:t>
      </w:r>
      <w: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6705478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705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2"/>
        </w:rPr>
        <w:t>Hồ sơ cá nhân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6705478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705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2"/>
        </w:rPr>
        <w:t>Đổi mật khẩu trong Hồ sơ cá nhân</w:t>
      </w:r>
    </w:p>
    <w:p/>
    <w:p>
      <w:pPr>
        <w:pStyle w:val="Heading2"/>
      </w:pPr>
      <w:r>
        <w:rPr>
          <w:rFonts w:ascii="Times New Roman" w:hAnsi="Times New Roman"/>
          <w:color w:val="1F4C30"/>
        </w:rPr>
        <w:t>PHẦN 12. TÀI LIỆU HƯỚNG DẪN TÍCH HỢP SẴN TRONG PHẦN MỀM</w:t>
      </w:r>
    </w:p>
    <w:p>
      <w:pPr>
        <w:jc w:val="both"/>
      </w:pPr>
      <w:r>
        <w:t xml:space="preserve">Mục </w:t>
      </w:r>
      <w:r>
        <w:rPr>
          <w:b/>
        </w:rPr>
        <w:t>Hướng dẫn sử dụng</w:t>
      </w:r>
      <w:r>
        <w:t xml:space="preserve"> ngay trên thanh menu — không cần tài liệu rời, bộ phận kỹ thuật và người dùng tra cứu trực tiếp trong lúc thao tác. Gồm </w:t>
      </w:r>
      <w:r>
        <w:rPr>
          <w:b/>
        </w:rPr>
        <w:t>4 thẻ</w:t>
      </w:r>
      <w:r>
        <w:t>:</w:t>
      </w:r>
    </w:p>
    <w:p>
      <w:pPr>
        <w:pStyle w:val="ListNumber"/>
      </w:pPr>
      <w:r>
        <w:rPr>
          <w:b/>
        </w:rPr>
        <w:t>Kiến trúc phần mềm</w:t>
      </w:r>
    </w:p>
    <w:p>
      <w:pPr>
        <w:pStyle w:val="ListNumber"/>
      </w:pPr>
      <w:r>
        <w:rPr>
          <w:b/>
        </w:rPr>
        <w:t>Hạ tầng mạng nội bộ (LAN)</w:t>
      </w:r>
      <w:r>
        <w:t xml:space="preserve"> — khởi động 1‑Click, sao lưu định kỳ</w:t>
      </w:r>
    </w:p>
    <w:p>
      <w:pPr>
        <w:pStyle w:val="ListNumber"/>
      </w:pPr>
      <w:r>
        <w:rPr>
          <w:b/>
        </w:rPr>
        <w:t>Thiết lập máy trạm &amp; người dùng</w:t>
      </w:r>
    </w:p>
    <w:p>
      <w:pPr>
        <w:pStyle w:val="ListNumber"/>
      </w:pPr>
      <w:r>
        <w:rPr>
          <w:b/>
        </w:rPr>
        <w:t>Cẩm nang xử lý sự cố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49986" cy="7498079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849986" cy="7498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2"/>
        </w:rPr>
        <w:t>Hướng dẫn – Kiến trúc phần mềm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06001" cy="7498079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606001" cy="7498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2"/>
        </w:rPr>
        <w:t>Hướng dẫn – Hạ tầng mạng nội bộ (LAN)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07586" cy="7498079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607586" cy="7498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2"/>
        </w:rPr>
        <w:t>Hướng dẫn – Thiết lập máy trạm &amp; người dùng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348353" cy="7498079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348353" cy="7498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2"/>
        </w:rPr>
        <w:t>Hướng dẫn – Cẩm nang xử lý sự cố</w:t>
      </w:r>
    </w:p>
    <w:p/>
    <w:p>
      <w:pPr>
        <w:pStyle w:val="Heading2"/>
      </w:pPr>
      <w:r>
        <w:rPr>
          <w:rFonts w:ascii="Times New Roman" w:hAnsi="Times New Roman"/>
          <w:color w:val="1F4C30"/>
        </w:rPr>
        <w:t>PHẦN 13. PHÂN QUYỀN ĐƯỢC THỰC THI THẬT — KHÔNG CHỈ MÔ TẢ TRÊN GIẤY</w:t>
      </w:r>
    </w:p>
    <w:p>
      <w:pPr>
        <w:jc w:val="both"/>
      </w:pPr>
      <w:r>
        <w:t xml:space="preserve">Đây là phần quan trọng nhất để Chỉ huy đơn vị </w:t>
      </w:r>
      <w:r>
        <w:rPr>
          <w:b/>
        </w:rPr>
        <w:t>tin tưởng</w:t>
      </w:r>
      <w:r>
        <w:t xml:space="preserve"> hệ thống: các minh chứng dưới đây thực hiện bằng </w:t>
      </w:r>
      <w:r>
        <w:rPr>
          <w:b/>
        </w:rPr>
        <w:t>tài khoản thật khác nhau</w:t>
      </w:r>
      <w:r>
        <w:t xml:space="preserve"> (một tài khoản Cán bộ </w:t>
      </w:r>
      <w:r>
        <w:rPr>
          <w:rFonts w:ascii="Consolas" w:hAnsi="Consolas"/>
          <w:sz w:val="22"/>
        </w:rPr>
        <w:t>role = 4</w:t>
      </w:r>
      <w:r>
        <w:t xml:space="preserve"> và một tài khoản Người dùng </w:t>
      </w:r>
      <w:r>
        <w:rPr>
          <w:rFonts w:ascii="Consolas" w:hAnsi="Consolas"/>
          <w:sz w:val="22"/>
        </w:rPr>
        <w:t>role = 5</w:t>
      </w:r>
      <w:r>
        <w:t xml:space="preserve"> được tạo mới, </w:t>
      </w:r>
      <w:r>
        <w:rPr>
          <w:b/>
        </w:rPr>
        <w:t>không</w:t>
      </w:r>
      <w:r>
        <w:t xml:space="preserve"> dùng tài khoản quản trị) — chứng minh phân quyền hoạt động đúng ở </w:t>
      </w:r>
      <w:r>
        <w:rPr>
          <w:b/>
        </w:rPr>
        <w:t>tầng máy chủ</w:t>
      </w:r>
      <w:r>
        <w:t>, không phải chỉ ẩn / hiện nút trên giao diện.</w:t>
      </w:r>
    </w:p>
    <w:p>
      <w:pPr>
        <w:pStyle w:val="Heading3"/>
      </w:pPr>
      <w:r>
        <w:rPr>
          <w:rFonts w:ascii="Times New Roman" w:hAnsi="Times New Roman"/>
          <w:color w:val="1F4C30"/>
        </w:rPr>
        <w:t>13.1. Thanh menu tự ẩn đúng theo quyền hạn</w:t>
      </w:r>
    </w:p>
    <w:p>
      <w:pPr>
        <w:pStyle w:val="ListBullet"/>
      </w:pPr>
      <w:r>
        <w:t xml:space="preserve">Tài khoản </w:t>
      </w:r>
      <w:r>
        <w:rPr>
          <w:b/>
        </w:rPr>
        <w:t>quản trị</w:t>
      </w:r>
      <w:r>
        <w:t xml:space="preserve"> thấy đầy đủ: có "Kênh chỉ huy (MẬT)", "Quản lý người dùng", "Quản lý đơn vị", "Nhật ký an ninh".</w:t>
      </w:r>
    </w:p>
    <w:p>
      <w:pPr>
        <w:pStyle w:val="ListBullet"/>
      </w:pPr>
      <w:r>
        <w:t xml:space="preserve">Tài khoản </w:t>
      </w:r>
      <w:r>
        <w:rPr>
          <w:b/>
        </w:rPr>
        <w:t>Cán bộ</w:t>
      </w:r>
      <w:r>
        <w:t xml:space="preserve"> (</w:t>
      </w:r>
      <w:r>
        <w:rPr>
          <w:rFonts w:ascii="Consolas" w:hAnsi="Consolas"/>
          <w:sz w:val="22"/>
        </w:rPr>
        <w:t>role = 4</w:t>
      </w:r>
      <w:r>
        <w:t xml:space="preserve">, được cấp cờ Kênh Chỉ đạo – Báo cáo, </w:t>
      </w:r>
      <w:r>
        <w:rPr>
          <w:b/>
        </w:rPr>
        <w:t>không</w:t>
      </w:r>
      <w:r>
        <w:t xml:space="preserve"> có quyền xem Mật) chỉ thấy đúng phần việc của mình.</w:t>
      </w:r>
    </w:p>
    <w:p>
      <w:pPr>
        <w:pStyle w:val="ListBullet"/>
      </w:pPr>
      <w:r>
        <w:t xml:space="preserve">Tài khoản </w:t>
      </w:r>
      <w:r>
        <w:rPr>
          <w:b/>
        </w:rPr>
        <w:t>Người dùng</w:t>
      </w:r>
      <w:r>
        <w:t xml:space="preserve"> (</w:t>
      </w:r>
      <w:r>
        <w:rPr>
          <w:rFonts w:ascii="Consolas" w:hAnsi="Consolas"/>
          <w:sz w:val="22"/>
        </w:rPr>
        <w:t>role = 5</w:t>
      </w:r>
      <w:r>
        <w:t xml:space="preserve">) chỉ thấy các mục xem nội bộ, </w:t>
      </w:r>
      <w:r>
        <w:rPr>
          <w:b/>
        </w:rPr>
        <w:t>không</w:t>
      </w:r>
      <w:r>
        <w:t xml:space="preserve"> có nút đăng bài.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6329111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329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2"/>
        </w:rPr>
        <w:t>Menu đầy đủ của tài khoản quản trị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6363675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363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2"/>
        </w:rPr>
        <w:t>Menu hạn chế của tài khoản Cán bộ (role 4)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6363675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363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2"/>
        </w:rPr>
        <w:t>Menu của tài khoản Người dùng (role 5) — không có nút đăng bài</w:t>
      </w:r>
    </w:p>
    <w:p/>
    <w:p>
      <w:pPr>
        <w:pStyle w:val="Heading3"/>
      </w:pPr>
      <w:r>
        <w:rPr>
          <w:rFonts w:ascii="Times New Roman" w:hAnsi="Times New Roman"/>
          <w:color w:val="1F4C30"/>
        </w:rPr>
        <w:t>13.2. Vượt quyền bị chặn ở máy chủ dù gõ thẳng đường dẫn</w:t>
      </w:r>
    </w:p>
    <w:p>
      <w:pPr>
        <w:pStyle w:val="ListBullet"/>
      </w:pPr>
      <w:r>
        <w:t xml:space="preserve">Người dùng </w:t>
      </w:r>
      <w:r>
        <w:rPr>
          <w:rFonts w:ascii="Consolas" w:hAnsi="Consolas"/>
          <w:sz w:val="22"/>
        </w:rPr>
        <w:t>role = 5</w:t>
      </w:r>
      <w:r>
        <w:t xml:space="preserve"> mở form đăng bài → bị chặn, không đăng / không lưu được.</w:t>
      </w:r>
    </w:p>
    <w:p>
      <w:pPr>
        <w:pStyle w:val="ListBullet"/>
      </w:pPr>
      <w:r>
        <w:t xml:space="preserve">Các thẻ </w:t>
      </w:r>
      <w:r>
        <w:rPr>
          <w:b/>
        </w:rPr>
        <w:t>Họp bàn BCH &amp; Cấp uỷ</w:t>
      </w:r>
      <w:r>
        <w:t xml:space="preserve"> và </w:t>
      </w:r>
      <w:r>
        <w:rPr>
          <w:b/>
        </w:rPr>
        <w:t>Sổ công văn mật</w:t>
      </w:r>
      <w:r>
        <w:t xml:space="preserve"> trong Kênh chỉ huy (MẬT) yêu cầu </w:t>
      </w:r>
      <w:r>
        <w:rPr>
          <w:rFonts w:ascii="Consolas" w:hAnsi="Consolas"/>
          <w:sz w:val="22"/>
        </w:rPr>
        <w:t>has_secret_clearance</w:t>
      </w:r>
      <w:r>
        <w:t xml:space="preserve"> — tài khoản không đủ quyền nhận </w:t>
      </w:r>
      <w:r>
        <w:rPr>
          <w:b/>
        </w:rPr>
        <w:t>403</w:t>
      </w:r>
      <w:r>
        <w:t xml:space="preserve"> ngay tại máy chủ, không lộ nội dung.</w:t>
      </w:r>
    </w:p>
    <w:p>
      <w:pPr>
        <w:pStyle w:val="ListBullet"/>
      </w:pPr>
      <w:r>
        <w:t xml:space="preserve">Với thẻ </w:t>
      </w:r>
      <w:r>
        <w:rPr>
          <w:b/>
        </w:rPr>
        <w:t>Bàn làm việc Chỉ đạo BCH</w:t>
      </w:r>
      <w:r>
        <w:t xml:space="preserve">, tài khoản </w:t>
      </w:r>
      <w:r>
        <w:rPr>
          <w:rFonts w:ascii="Consolas" w:hAnsi="Consolas"/>
          <w:sz w:val="22"/>
        </w:rPr>
        <w:t>role 4–5</w:t>
      </w:r>
      <w:r>
        <w:t xml:space="preserve"> chỉ thấy chỉ đạo giao cho </w:t>
      </w:r>
      <w:r>
        <w:rPr>
          <w:b/>
        </w:rPr>
        <w:t>đơn vị / khối ngành mình</w:t>
      </w:r>
      <w:r>
        <w:t xml:space="preserve"> (lọc ở máy chủ theo </w:t>
      </w:r>
      <w:r>
        <w:rPr>
          <w:rFonts w:ascii="Consolas" w:hAnsi="Consolas"/>
          <w:sz w:val="22"/>
        </w:rPr>
        <w:t>assigned_unit_id</w:t>
      </w:r>
      <w:r>
        <w:t>); menu ngang tự ẩn toàn bộ nhóm "Kênh chỉ huy (MẬT)" với các tài khoản này.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919655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19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2"/>
        </w:rPr>
        <w:t>Người dùng role 5 bị chặn đăng bài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3929" cy="7498079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23929" cy="7498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2"/>
        </w:rPr>
        <w:t>Tài khoản role 5: menu 'Kênh chỉ huy (MẬT)' và 'Quản trị' đã bị ẩn khỏi thanh điều hướng</w:t>
      </w:r>
    </w:p>
    <w:p/>
    <w:p>
      <w:pPr>
        <w:pStyle w:val="Heading3"/>
      </w:pPr>
      <w:r>
        <w:rPr>
          <w:rFonts w:ascii="Times New Roman" w:hAnsi="Times New Roman"/>
          <w:color w:val="1F4C30"/>
        </w:rPr>
        <w:t>13.3. Vòng đời đầy đủ: cán bộ nộp báo cáo → chỉ huy duyệt</w:t>
      </w:r>
    </w:p>
    <w:p>
      <w:pPr>
        <w:jc w:val="both"/>
      </w:pPr>
      <w:r>
        <w:t xml:space="preserve">Thực hiện tuần tự bằng </w:t>
      </w:r>
      <w:r>
        <w:rPr>
          <w:b/>
        </w:rPr>
        <w:t>hai tài khoản thật khác nhau</w:t>
      </w:r>
      <w:r>
        <w:t>:</w:t>
      </w:r>
    </w:p>
    <w:p>
      <w:r>
        <w:rPr>
          <w:b/>
        </w:rPr>
        <w:t>Bước 1 — Cán bộ mở nhiệm vụ được giao cho đơn vị mình, nộp báo cáo tiến độ: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458797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58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2"/>
        </w:rPr>
        <w:t>Cán bộ nộp báo cáo tiến độ nhiệm vụ</w:t>
      </w:r>
    </w:p>
    <w:p/>
    <w:p>
      <w:r>
        <w:rPr>
          <w:b/>
        </w:rPr>
        <w:t>Bước 2 — Đăng nhập lại bằng tài khoản chỉ huy: thấy ngay báo cáo chờ duyệt, bấm duyệt, trạng thái nhiệm vụ tự cập nhật "Hoàn thành":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282135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82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2"/>
        </w:rPr>
        <w:t>Chỉ huy duyệt báo cáo, nhiệm vụ tự chuyển Hoàn thành</w:t>
      </w:r>
    </w:p>
    <w:p/>
    <w:p>
      <w:pPr>
        <w:pStyle w:val="Heading2"/>
      </w:pPr>
      <w:r>
        <w:rPr>
          <w:rFonts w:ascii="Times New Roman" w:hAnsi="Times New Roman"/>
          <w:color w:val="1F4C30"/>
        </w:rPr>
        <w:t>PHẦN 14. CHỐNG MẤT DỮ LIỆU — TỰ ĐỘNG LƯU BẢN NHÁP</w:t>
      </w:r>
    </w:p>
    <w:p>
      <w:pPr>
        <w:jc w:val="both"/>
      </w:pPr>
      <w:r>
        <w:t xml:space="preserve">Khắc phục tình huống </w:t>
      </w:r>
      <w:r>
        <w:rPr>
          <w:b/>
        </w:rPr>
        <w:t>mất mạng LAN hoặc tải lại trang đột ngột khi đang soạn thảo</w:t>
      </w:r>
      <w:r>
        <w:t>. Áp dụng cho các form soạn dài: ban hành Chỉ thị, trao đổi / báo cáo trong Kênh Chỉ đạo – Báo cáo, Giao nhiệm vụ, Kênh chỉ huy (MẬT), Giáo dục chính trị, Tin tức.</w:t>
      </w:r>
    </w:p>
    <w:p>
      <w:r>
        <w:rPr>
          <w:b/>
        </w:rPr>
        <w:t>Bước 1 — Soạn dở một Chỉ thị mới, chưa bấm "Ban hành":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98382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8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2"/>
        </w:rPr>
        <w:t>Đang soạn thảo, chưa lưu</w:t>
      </w:r>
    </w:p>
    <w:p/>
    <w:p>
      <w:r>
        <w:rPr>
          <w:b/>
        </w:rPr>
        <w:t>Bước 2 — Tải lại toàn bộ trang trình duyệt (F5), mở lại form: nội dung tự khôi phục: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98382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8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2"/>
        </w:rPr>
        <w:t>Sau khi tải lại trang, nội dung tự khôi phục</w:t>
      </w:r>
    </w:p>
    <w:p/>
    <w:p>
      <w:r>
        <w:rPr>
          <w:b/>
        </w:rPr>
        <w:t>Kết quả kiểm chứng:</w:t>
      </w:r>
      <w:r>
        <w:t xml:space="preserve"> kịch bản kiểm thử so sánh </w:t>
      </w:r>
      <w:r>
        <w:rPr>
          <w:b/>
        </w:rPr>
        <w:t>từng ký tự</w:t>
      </w:r>
      <w:r>
        <w:t xml:space="preserve"> nội dung trước và sau khi tải lại trang — </w:t>
      </w:r>
      <w:r>
        <w:rPr>
          <w:b/>
        </w:rPr>
        <w:t>khớp tuyệt đối 100%</w:t>
      </w:r>
      <w:r>
        <w:t>.</w:t>
      </w:r>
    </w:p>
    <w:p>
      <w:pPr>
        <w:pStyle w:val="Heading2"/>
      </w:pPr>
      <w:r>
        <w:rPr>
          <w:rFonts w:ascii="Times New Roman" w:hAnsi="Times New Roman"/>
          <w:color w:val="1F4C30"/>
        </w:rPr>
        <w:t>PHẦN 15. TỔNG KẾT KIỂM THỬ</w:t>
      </w:r>
    </w:p>
    <w:p>
      <w:pPr>
        <w:jc w:val="both"/>
      </w:pPr>
      <w:r>
        <w:t xml:space="preserve">Toàn bộ ảnh trong tài liệu này được chụp trong </w:t>
      </w:r>
      <w:r>
        <w:rPr>
          <w:b/>
        </w:rPr>
        <w:t>một lần chạy kịch bản kiểm thử tự động</w:t>
      </w:r>
      <w:r>
        <w:t xml:space="preserve"> (</w:t>
      </w:r>
      <w:r>
        <w:rPr>
          <w:rFonts w:ascii="Consolas" w:hAnsi="Consolas"/>
          <w:sz w:val="22"/>
        </w:rPr>
        <w:t>backend/scripts/capture_feature_screenshots.py</w:t>
      </w:r>
      <w:r>
        <w:t>), thao tác trên hệ thống đang chạy thật (Backend + MySQL). Các luồng đã kiểm chứng: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Luồng kiểm thử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Kết quả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Xem trang công khai không cần đăng nhập</w:t>
            </w:r>
          </w:p>
        </w:tc>
        <w:tc>
          <w:tcPr>
            <w:tcW w:type="dxa" w:w="2880"/>
          </w:tcPr>
          <w:p>
            <w:r/>
            <w:r>
              <w:t>Đạt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t>Tự đăng ký + đăng nhập qua giao diện thật</w:t>
            </w:r>
          </w:p>
        </w:tc>
        <w:tc>
          <w:tcPr>
            <w:tcW w:type="dxa" w:w="2880"/>
          </w:tcPr>
          <w:p>
            <w:r/>
            <w:r>
              <w:t>Đạt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Bắt buộc đổi mật khẩu lần đầu, không bỏ qua được</w:t>
            </w:r>
          </w:p>
        </w:tc>
        <w:tc>
          <w:tcPr>
            <w:tcW w:type="dxa" w:w="2880"/>
          </w:tcPr>
          <w:p>
            <w:r/>
            <w:r>
              <w:t>Đạt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Đăng tin bài kèm tải ảnh bìa lên máy chủ</w:t>
            </w:r>
          </w:p>
        </w:tc>
        <w:tc>
          <w:tcPr>
            <w:tcW w:type="dxa" w:w="2880"/>
          </w:tcPr>
          <w:p>
            <w:r/>
            <w:r>
              <w:t>Đạt</w:t>
            </w:r>
          </w:p>
        </w:tc>
      </w:tr>
      <w:tr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Đăng thông báo, tài liệu (kèm tải tệp), giáo dục chính trị</w:t>
            </w:r>
          </w:p>
        </w:tc>
        <w:tc>
          <w:tcPr>
            <w:tcW w:type="dxa" w:w="2880"/>
          </w:tcPr>
          <w:p>
            <w:r/>
            <w:r>
              <w:t>Đạt</w:t>
            </w:r>
          </w:p>
        </w:tc>
      </w:tr>
      <w:tr>
        <w:tc>
          <w:tcPr>
            <w:tcW w:type="dxa" w:w="2880"/>
          </w:tcPr>
          <w:p>
            <w:r/>
            <w:r>
              <w:t>6</w:t>
            </w:r>
          </w:p>
        </w:tc>
        <w:tc>
          <w:tcPr>
            <w:tcW w:type="dxa" w:w="2880"/>
          </w:tcPr>
          <w:p>
            <w:r/>
            <w:r>
              <w:t>Nhập bộ danh bạ điện thoại từ tệp và tra cứu</w:t>
            </w:r>
          </w:p>
        </w:tc>
        <w:tc>
          <w:tcPr>
            <w:tcW w:type="dxa" w:w="2880"/>
          </w:tcPr>
          <w:p>
            <w:r/>
            <w:r>
              <w:t>Đạt</w:t>
            </w:r>
          </w:p>
        </w:tc>
      </w:tr>
      <w:tr>
        <w:tc>
          <w:tcPr>
            <w:tcW w:type="dxa" w:w="2880"/>
          </w:tcPr>
          <w:p>
            <w:r/>
            <w:r>
              <w:t>7</w:t>
            </w:r>
          </w:p>
        </w:tc>
        <w:tc>
          <w:tcPr>
            <w:tcW w:type="dxa" w:w="2880"/>
          </w:tcPr>
          <w:p>
            <w:r/>
            <w:r>
              <w:t>Ban hành chỉ thị, theo dõi tỷ lệ tiếp thu</w:t>
            </w:r>
          </w:p>
        </w:tc>
        <w:tc>
          <w:tcPr>
            <w:tcW w:type="dxa" w:w="2880"/>
          </w:tcPr>
          <w:p>
            <w:r/>
            <w:r>
              <w:t>Đạt</w:t>
            </w:r>
          </w:p>
        </w:tc>
      </w:tr>
      <w:tr>
        <w:tc>
          <w:tcPr>
            <w:tcW w:type="dxa" w:w="2880"/>
          </w:tcPr>
          <w:p>
            <w:r/>
            <w:r>
              <w:t>8</w:t>
            </w:r>
          </w:p>
        </w:tc>
        <w:tc>
          <w:tcPr>
            <w:tcW w:type="dxa" w:w="2880"/>
          </w:tcPr>
          <w:p>
            <w:r/>
            <w:r>
              <w:t>Lịch trực: lập biểu trực tuần, trình duyệt, bàn giao ca điện tử</w:t>
            </w:r>
          </w:p>
        </w:tc>
        <w:tc>
          <w:tcPr>
            <w:tcW w:type="dxa" w:w="2880"/>
          </w:tcPr>
          <w:p>
            <w:r/>
            <w:r>
              <w:t>Đạt</w:t>
            </w:r>
          </w:p>
        </w:tc>
      </w:tr>
      <w:tr>
        <w:tc>
          <w:tcPr>
            <w:tcW w:type="dxa" w:w="2880"/>
          </w:tcPr>
          <w:p>
            <w:r/>
            <w:r>
              <w:t>9</w:t>
            </w:r>
          </w:p>
        </w:tc>
        <w:tc>
          <w:tcPr>
            <w:tcW w:type="dxa" w:w="2880"/>
          </w:tcPr>
          <w:p>
            <w:r/>
            <w:r>
              <w:t>Tin nhắn tác chiến: chat 1–1, lập nhóm có kiểm soát, duyệt nhóm</w:t>
            </w:r>
          </w:p>
        </w:tc>
        <w:tc>
          <w:tcPr>
            <w:tcW w:type="dxa" w:w="2880"/>
          </w:tcPr>
          <w:p>
            <w:r/>
            <w:r>
              <w:t>Đạt</w:t>
            </w:r>
          </w:p>
        </w:tc>
      </w:tr>
      <w:tr>
        <w:tc>
          <w:tcPr>
            <w:tcW w:type="dxa" w:w="2880"/>
          </w:tcPr>
          <w:p>
            <w:r/>
            <w:r>
              <w:t>10</w:t>
            </w:r>
          </w:p>
        </w:tc>
        <w:tc>
          <w:tcPr>
            <w:tcW w:type="dxa" w:w="2880"/>
          </w:tcPr>
          <w:p>
            <w:r/>
            <w:r>
              <w:t>Kênh Chỉ đạo – Báo cáo theo đơn vị, gửi tin nhắn kèm tệp</w:t>
            </w:r>
          </w:p>
        </w:tc>
        <w:tc>
          <w:tcPr>
            <w:tcW w:type="dxa" w:w="2880"/>
          </w:tcPr>
          <w:p>
            <w:r/>
            <w:r>
              <w:t>Đạt</w:t>
            </w:r>
          </w:p>
        </w:tc>
      </w:tr>
      <w:tr>
        <w:tc>
          <w:tcPr>
            <w:tcW w:type="dxa" w:w="2880"/>
          </w:tcPr>
          <w:p>
            <w:r/>
            <w:r>
              <w:t>11</w:t>
            </w:r>
          </w:p>
        </w:tc>
        <w:tc>
          <w:tcPr>
            <w:tcW w:type="dxa" w:w="2880"/>
          </w:tcPr>
          <w:p>
            <w:r/>
            <w:r>
              <w:t>Giao nhiệm vụ gắn với chỉ thị, giao cho đơn vị</w:t>
            </w:r>
          </w:p>
        </w:tc>
        <w:tc>
          <w:tcPr>
            <w:tcW w:type="dxa" w:w="2880"/>
          </w:tcPr>
          <w:p>
            <w:r/>
            <w:r>
              <w:t>Đạt</w:t>
            </w:r>
          </w:p>
        </w:tc>
      </w:tr>
      <w:tr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Bàn làm việc Chỉ đạo BCH: ban hành chỉ đạo, nộp báo cáo, bút phê</w:t>
            </w:r>
          </w:p>
        </w:tc>
        <w:tc>
          <w:tcPr>
            <w:tcW w:type="dxa" w:w="2880"/>
          </w:tcPr>
          <w:p>
            <w:r/>
            <w:r>
              <w:t>Đạt</w:t>
            </w:r>
          </w:p>
        </w:tc>
      </w:tr>
      <w:tr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Họp bàn BCH (bậc Mật), Sổ công văn mật, ký nhận tiếp thu</w:t>
            </w:r>
          </w:p>
        </w:tc>
        <w:tc>
          <w:tcPr>
            <w:tcW w:type="dxa" w:w="2880"/>
          </w:tcPr>
          <w:p>
            <w:r/>
            <w:r>
              <w:t>Đạt</w:t>
            </w:r>
          </w:p>
        </w:tc>
      </w:tr>
      <w:tr>
        <w:tc>
          <w:tcPr>
            <w:tcW w:type="dxa" w:w="2880"/>
          </w:tcPr>
          <w:p>
            <w:r/>
            <w:r>
              <w:t>14</w:t>
            </w:r>
          </w:p>
        </w:tc>
        <w:tc>
          <w:tcPr>
            <w:tcW w:type="dxa" w:w="2880"/>
          </w:tcPr>
          <w:p>
            <w:r/>
            <w:r>
              <w:t>Nhật ký an ninh ghi vết hành động nhạy cảm (kèm IP)</w:t>
            </w:r>
          </w:p>
        </w:tc>
        <w:tc>
          <w:tcPr>
            <w:tcW w:type="dxa" w:w="2880"/>
          </w:tcPr>
          <w:p>
            <w:r/>
            <w:r>
              <w:t>Đạt</w:t>
            </w:r>
          </w:p>
        </w:tc>
      </w:tr>
      <w:tr>
        <w:tc>
          <w:tcPr>
            <w:tcW w:type="dxa" w:w="2880"/>
          </w:tcPr>
          <w:p>
            <w:r/>
            <w:r>
              <w:t>15</w:t>
            </w:r>
          </w:p>
        </w:tc>
        <w:tc>
          <w:tcPr>
            <w:tcW w:type="dxa" w:w="2880"/>
          </w:tcPr>
          <w:p>
            <w:r/>
            <w:r>
              <w:t>Menu tự ẩn / hiện đúng theo quyền hạn (role 4, role 5)</w:t>
            </w:r>
          </w:p>
        </w:tc>
        <w:tc>
          <w:tcPr>
            <w:tcW w:type="dxa" w:w="2880"/>
          </w:tcPr>
          <w:p>
            <w:r/>
            <w:r>
              <w:t>Đạt</w:t>
            </w:r>
          </w:p>
        </w:tc>
      </w:tr>
      <w:tr>
        <w:tc>
          <w:tcPr>
            <w:tcW w:type="dxa" w:w="2880"/>
          </w:tcPr>
          <w:p>
            <w:r/>
            <w:r>
              <w:t>16</w:t>
            </w:r>
          </w:p>
        </w:tc>
        <w:tc>
          <w:tcPr>
            <w:tcW w:type="dxa" w:w="2880"/>
          </w:tcPr>
          <w:p>
            <w:r/>
            <w:r>
              <w:t>Vượt quyền bị chặn 403 ở máy chủ dù gõ thẳng đường dẫn</w:t>
            </w:r>
          </w:p>
        </w:tc>
        <w:tc>
          <w:tcPr>
            <w:tcW w:type="dxa" w:w="2880"/>
          </w:tcPr>
          <w:p>
            <w:r/>
            <w:r>
              <w:t>Đạt</w:t>
            </w:r>
          </w:p>
        </w:tc>
      </w:tr>
      <w:tr>
        <w:tc>
          <w:tcPr>
            <w:tcW w:type="dxa" w:w="2880"/>
          </w:tcPr>
          <w:p>
            <w:r/>
            <w:r>
              <w:t>17</w:t>
            </w:r>
          </w:p>
        </w:tc>
        <w:tc>
          <w:tcPr>
            <w:tcW w:type="dxa" w:w="2880"/>
          </w:tcPr>
          <w:p>
            <w:r/>
            <w:r>
              <w:t>Cán bộ nộp báo cáo → chỉ huy duyệt, trạng thái tự cập nhật</w:t>
            </w:r>
          </w:p>
        </w:tc>
        <w:tc>
          <w:tcPr>
            <w:tcW w:type="dxa" w:w="2880"/>
          </w:tcPr>
          <w:p>
            <w:r/>
            <w:r>
              <w:t>Đạt</w:t>
            </w:r>
          </w:p>
        </w:tc>
      </w:tr>
      <w:tr>
        <w:tc>
          <w:tcPr>
            <w:tcW w:type="dxa" w:w="2880"/>
          </w:tcPr>
          <w:p>
            <w:r/>
            <w:r>
              <w:t>18</w:t>
            </w:r>
          </w:p>
        </w:tc>
        <w:tc>
          <w:tcPr>
            <w:tcW w:type="dxa" w:w="2880"/>
          </w:tcPr>
          <w:p>
            <w:r/>
            <w:r>
              <w:t>Tự động lưu bản nháp, khôi phục sau khi tải lại trang</w:t>
            </w:r>
          </w:p>
        </w:tc>
        <w:tc>
          <w:tcPr>
            <w:tcW w:type="dxa" w:w="2880"/>
          </w:tcPr>
          <w:p>
            <w:r/>
            <w:r>
              <w:t>Đạt (khớp 100%)</w:t>
            </w:r>
          </w:p>
        </w:tc>
      </w:tr>
    </w:tbl>
    <w:p/>
    <w:p>
      <w:pPr>
        <w:jc w:val="both"/>
      </w:pPr>
      <w:r>
        <w:rPr>
          <w:b/>
        </w:rPr>
        <w:t>Ghi chú phương pháp:</w:t>
      </w:r>
      <w:r>
        <w:t xml:space="preserve"> toàn bộ dữ liệu minh hoạ (bài viết, thông báo, chỉ thị, luồng trao đổi, công văn, tài khoản </w:t>
      </w:r>
      <w:r>
        <w:rPr>
          <w:rFonts w:ascii="Consolas" w:hAnsi="Consolas"/>
          <w:sz w:val="22"/>
        </w:rPr>
        <w:t>demo_*</w:t>
      </w:r>
      <w:r>
        <w:t xml:space="preserve">…) dùng để chụp ảnh được </w:t>
      </w:r>
      <w:r>
        <w:rPr>
          <w:b/>
        </w:rPr>
        <w:t>script tự động xoá / vô hiệu hoá</w:t>
      </w:r>
      <w:r>
        <w:t xml:space="preserve"> ngay sau khi hoàn tất. Kịch bản có thể chạy lại bất kỳ lúc nào để tái kiểm chứng.</w:t>
      </w:r>
    </w:p>
    <w:p>
      <w:pPr>
        <w:pStyle w:val="Heading2"/>
      </w:pPr>
      <w:r>
        <w:rPr>
          <w:rFonts w:ascii="Times New Roman" w:hAnsi="Times New Roman"/>
          <w:color w:val="1F4C30"/>
        </w:rPr>
        <w:t>PHẦN 16. ĐỊNH HƯỚNG PHÁT TRIỂN TIẾP THEO</w:t>
      </w:r>
    </w:p>
    <w:p>
      <w:pPr>
        <w:jc w:val="both"/>
      </w:pPr>
      <w:r>
        <w:t xml:space="preserve">Các nội dung dưới đây </w:t>
      </w:r>
      <w:r>
        <w:rPr>
          <w:b/>
        </w:rPr>
        <w:t>chưa có</w:t>
      </w:r>
      <w:r>
        <w:t xml:space="preserve"> trong phiên bản hiện tại, được ghi nhận để phát triển ở các bản kế tiếp:</w:t>
      </w:r>
    </w:p>
    <w:p>
      <w:pPr>
        <w:pStyle w:val="Heading3"/>
      </w:pPr>
      <w:r>
        <w:rPr>
          <w:rFonts w:ascii="Times New Roman" w:hAnsi="Times New Roman"/>
          <w:color w:val="1F4C30"/>
        </w:rPr>
        <w:t>16.1. Phân quyền &amp; bảo mật</w:t>
      </w:r>
    </w:p>
    <w:p>
      <w:pPr>
        <w:pStyle w:val="ListBullet"/>
      </w:pPr>
      <w:r>
        <w:rPr>
          <w:b/>
        </w:rPr>
        <w:t>Giới hạn phạm vi theo đơn vị cho Chỉ huy đơn vị (role 3):</w:t>
      </w:r>
      <w:r>
        <w:t xml:space="preserve"> hiện role 3 có toàn quyền chỉ huy như role 1–2, chưa bị giới hạn chỉ thao tác trong đơn vị mình. Sẽ bổ sung ràng buộc phạm vi (chỉ thấy / duyệt nội dung, nhiệm vụ, bảng trực của đơn vị trực thuộc).</w:t>
      </w:r>
    </w:p>
    <w:p>
      <w:pPr>
        <w:pStyle w:val="ListBullet"/>
      </w:pPr>
      <w:r>
        <w:rPr>
          <w:b/>
        </w:rPr>
        <w:t>Ký số / xác thực hai lớp (2FA)</w:t>
      </w:r>
      <w:r>
        <w:t xml:space="preserve"> cho các thao tác ở Kênh chỉ huy (MẬT): vào sổ công văn, bút phê chỉ đạo.</w:t>
      </w:r>
    </w:p>
    <w:p>
      <w:pPr>
        <w:pStyle w:val="ListBullet"/>
      </w:pPr>
      <w:r>
        <w:rPr>
          <w:b/>
        </w:rPr>
        <w:t>Nhật ký an ninh mở rộng:</w:t>
      </w:r>
      <w:r>
        <w:t xml:space="preserve"> ghi vết thêm cho thao tác đăng / sửa / xoá nội dung, xuất báo cáo nhật ký ra tệp.</w:t>
      </w:r>
    </w:p>
    <w:p>
      <w:pPr>
        <w:pStyle w:val="Heading3"/>
      </w:pPr>
      <w:r>
        <w:rPr>
          <w:rFonts w:ascii="Times New Roman" w:hAnsi="Times New Roman"/>
          <w:color w:val="1F4C30"/>
        </w:rPr>
        <w:t>16.2. Nghiệp vụ</w:t>
      </w:r>
    </w:p>
    <w:p>
      <w:pPr>
        <w:pStyle w:val="ListBullet"/>
      </w:pPr>
      <w:r>
        <w:rPr>
          <w:b/>
        </w:rPr>
        <w:t>Chỉ thị – Nhiệm vụ:</w:t>
      </w:r>
      <w:r>
        <w:t xml:space="preserve"> nhắc hạn tự động, thống kê mức độ quán triệt theo đơn vị, kết xuất báo cáo tổng hợp.</w:t>
      </w:r>
    </w:p>
    <w:p>
      <w:pPr>
        <w:pStyle w:val="ListBullet"/>
      </w:pPr>
      <w:r>
        <w:rPr>
          <w:b/>
        </w:rPr>
        <w:t>Lịch trực:</w:t>
      </w:r>
      <w:r>
        <w:t xml:space="preserve"> đồng bộ lịch trực với thông báo (tự tạo thông báo khi biểu trực được duyệt), xuất lịch trực PDF/Excel theo mẫu đơn vị.</w:t>
      </w:r>
    </w:p>
    <w:p>
      <w:pPr>
        <w:pStyle w:val="ListBullet"/>
      </w:pPr>
      <w:r>
        <w:rPr>
          <w:b/>
        </w:rPr>
        <w:t>Bàn làm việc Chỉ đạo BCH:</w:t>
      </w:r>
      <w:r>
        <w:t xml:space="preserve"> bảng theo dõi tiến độ tổng hợp theo chức trách, cảnh báo chỉ đạo quá hạn.</w:t>
      </w:r>
    </w:p>
    <w:p>
      <w:pPr>
        <w:pStyle w:val="ListBullet"/>
      </w:pPr>
      <w:r>
        <w:rPr>
          <w:b/>
        </w:rPr>
        <w:t>Tìm kiếm toàn văn</w:t>
      </w:r>
      <w:r>
        <w:t xml:space="preserve"> xuyên suốt các phân hệ (tin tức, tài liệu, chỉ thị, công văn).</w:t>
      </w:r>
    </w:p>
    <w:p>
      <w:pPr>
        <w:pStyle w:val="ListBullet"/>
      </w:pPr>
      <w:r>
        <w:rPr>
          <w:b/>
        </w:rPr>
        <w:t>Báo cáo – thống kê:</w:t>
      </w:r>
      <w:r>
        <w:t xml:space="preserve"> trang tổng hợp số liệu hoạt động đơn vị theo tuần / tháng / quý.</w:t>
      </w:r>
    </w:p>
    <w:p>
      <w:pPr>
        <w:pStyle w:val="Heading3"/>
      </w:pPr>
      <w:r>
        <w:rPr>
          <w:rFonts w:ascii="Times New Roman" w:hAnsi="Times New Roman"/>
          <w:color w:val="1F4C30"/>
        </w:rPr>
        <w:t>16.3. Tích hợp &amp; vận hành</w:t>
      </w:r>
    </w:p>
    <w:p>
      <w:pPr>
        <w:pStyle w:val="ListBullet"/>
      </w:pPr>
      <w:r>
        <w:rPr>
          <w:b/>
        </w:rPr>
        <w:t>Thông báo đẩy</w:t>
      </w:r>
      <w:r>
        <w:t xml:space="preserve"> (push) tới máy trạm / thiết bị di động khi có chỉ thị mới, nhiệm vụ mới, tin nhắn.</w:t>
      </w:r>
    </w:p>
    <w:p>
      <w:pPr>
        <w:pStyle w:val="ListBullet"/>
      </w:pPr>
      <w:r>
        <w:rPr>
          <w:b/>
        </w:rPr>
        <w:t>Ứng dụng di động</w:t>
      </w:r>
      <w:r>
        <w:t xml:space="preserve"> (đọc tin, nhận thông báo, xác nhận tiếp thu) dùng trong mạng nội bộ.</w:t>
      </w:r>
    </w:p>
    <w:p>
      <w:pPr>
        <w:pStyle w:val="ListBullet"/>
      </w:pPr>
      <w:r>
        <w:rPr>
          <w:b/>
        </w:rPr>
        <w:t>Kiểm thử tự động E2E cho toàn bộ phân hệ nội dung</w:t>
      </w:r>
      <w:r>
        <w:t xml:space="preserve"> (</w:t>
      </w:r>
      <w:r>
        <w:rPr>
          <w:rFonts w:ascii="Consolas" w:hAnsi="Consolas"/>
          <w:sz w:val="22"/>
        </w:rPr>
        <w:t>scripts/test_content_modules.py</w:t>
      </w:r>
      <w:r>
        <w:t xml:space="preserve">) và </w:t>
      </w:r>
      <w:r>
        <w:rPr>
          <w:b/>
        </w:rPr>
        <w:t>pipeline CI/CD</w:t>
      </w:r>
      <w:r>
        <w:t xml:space="preserve"> chạy toàn bộ bộ kiểm thử trước mỗi lần phát hành (xem </w:t>
      </w:r>
      <w:r>
        <w:rPr>
          <w:rFonts w:ascii="Consolas" w:hAnsi="Consolas"/>
          <w:sz w:val="22"/>
        </w:rPr>
        <w:t>backend/TASK_BACKLOG_BE.md</w:t>
      </w:r>
      <w:r>
        <w:t>).</w:t>
      </w:r>
    </w:p>
    <w:p>
      <w:pPr>
        <w:pStyle w:val="ListBullet"/>
      </w:pPr>
      <w:r>
        <w:rPr>
          <w:b/>
        </w:rPr>
        <w:t>Sao lưu — phục hồi tự động định kỳ</w:t>
      </w:r>
      <w:r>
        <w:t xml:space="preserve"> có kiểm chứng khôi phục, cảnh báo khi sao lưu thất bại.</w:t>
      </w:r>
    </w:p>
    <w:p>
      <w:pPr>
        <w:jc w:val="both"/>
      </w:pPr>
      <w:r>
        <w:rPr>
          <w:i/>
        </w:rPr>
        <w:t>Tài liệu kèm theo: `BAO_CAO_THUYET_MINH_SANG_KIEN.docx` (thuyết minh sáng kiến), `docs/HUONG_DAN_SU_DUNG.docx` (hướng dẫn cài đặt / vận hành chi tiết), `DANH_SACH_TAI_KHOAN.md` (tài khoản thử nghiệm), `openapi.yaml` (hợp đồng API v8.0.0), mã nguồn kịch bản kiểm thử `backend/scripts/capture_feature_screenshots.py`.</w:t>
      </w:r>
    </w:p>
    <w:p>
      <w:pPr>
        <w:jc w:val="both"/>
      </w:pPr>
      <w:r>
        <w:rPr>
          <w:b/>
        </w:rPr>
        <w:t>Đơn vị: Lữ đoàn Thông tin 21 – Bộ đội Biên phòng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Times New Roman" w:hAnsi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