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rFonts w:ascii="Roboto" w:cs="Roboto" w:eastAsia="Roboto" w:hAnsi="Roboto"/>
          <w:b w:val="1"/>
          <w:bCs w:val="1"/>
          <w:color w:val="131619"/>
          <w:sz w:val="48"/>
          <w:szCs w:val="48"/>
        </w:rPr>
      </w:pPr>
      <w:r w:rsidDel="00000000" w:rsidR="00000000" w:rsidRPr="00000000">
        <w:rPr>
          <w:b w:val="1"/>
          <w:bCs w:val="1"/>
          <w:sz w:val="48"/>
          <w:szCs w:val="48"/>
          <w:rtl w:val="0"/>
        </w:rPr>
        <w:t xml:space="preserve">Workshop 1: </w:t>
      </w:r>
      <w:r w:rsidDel="00000000" w:rsidR="00000000" w:rsidRPr="00000000">
        <w:rPr>
          <w:rFonts w:ascii="Roboto" w:cs="Roboto" w:eastAsia="Roboto" w:hAnsi="Roboto"/>
          <w:b w:val="1"/>
          <w:bCs w:val="1"/>
          <w:color w:val="131619"/>
          <w:sz w:val="48"/>
          <w:szCs w:val="48"/>
          <w:rtl w:val="0"/>
        </w:rPr>
        <w:t xml:space="preserve">Từ IT Comtor lên BrSE: Quy trình 4 bước sống còn khi tiếp nhận dự án IT đầu tiên với vai trò BrSE</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720" w:firstLine="0"/>
        <w:rPr>
          <w:b w:val="1"/>
          <w:bCs w:val="1"/>
        </w:rPr>
      </w:pPr>
      <w:r w:rsidDel="00000000" w:rsidR="00000000" w:rsidRPr="00000000">
        <w:rPr>
          <w:rtl w:val="0"/>
        </w:rPr>
      </w:r>
    </w:p>
    <w:p w:rsidR="00000000" w:rsidDel="00000000" w:rsidP="00000000" w:rsidRDefault="00000000" w:rsidRPr="00000000" w14:paraId="00000004">
      <w:pPr>
        <w:ind w:left="720" w:firstLine="0"/>
        <w:rPr>
          <w:b w:val="1"/>
          <w:bCs w:val="1"/>
        </w:rPr>
      </w:pPr>
      <w:r w:rsidDel="00000000" w:rsidR="00000000" w:rsidRPr="00000000">
        <w:rPr>
          <w:b w:val="1"/>
          <w:bCs w:val="1"/>
          <w:rtl w:val="0"/>
        </w:rPr>
        <w:t xml:space="preserve">Quan trọng là thay đổi tư duy: bạn coi bạn là PM, là lead lãnh đạo dự án. Dự án sống còn là ở bạn. Phải làm sao cho mọi thứ mơ hồ trở nên rõ ràng. Bạn phải là người nắm giữ specs, hiểu và xử lý yêu cầu, chứ ko phải chỉ dịch xong là thôi. </w:t>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Cần giải thích rõ được điểm: BrSE luôn luôn có giá ở mọi thời. Đừng nghe ngoài kia họ nói nhiễu. Nếu hội tụ đầy đủ skill: khả năng giao tiếp tiếng Nhật.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Nội dung cho workshop 1:</w:t>
      </w:r>
      <w:r w:rsidDel="00000000" w:rsidR="00000000" w:rsidRPr="00000000">
        <w:rPr>
          <w:rtl w:val="0"/>
        </w:rPr>
        <w:t xml:space="preserve"> nhỏ, rõ, học viên cầm nắm được. </w:t>
      </w:r>
    </w:p>
    <w:p w:rsidR="00000000" w:rsidDel="00000000" w:rsidP="00000000" w:rsidRDefault="00000000" w:rsidRPr="00000000" w14:paraId="0000000A">
      <w:pPr>
        <w:rPr/>
      </w:pPr>
      <w:r w:rsidDel="00000000" w:rsidR="00000000" w:rsidRPr="00000000">
        <w:rPr>
          <w:rtl w:val="0"/>
        </w:rPr>
        <w:t xml:space="preserve">Thứ học viên mang về được: Prompt listup thuật ngữ tiếng Nhật, Prompt gen kiến trúc hệ thống, Template file excel về role và function list cơ bản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Dùng AI cho phân tích yêu cầu.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br w:type="textWrapping"/>
        <w:t xml:space="preserve">Tips: nhờ chia sẻ bài viết/ tự tips trà sữa.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Nội dung: </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Giải thích BrSE ko bao giờ hết thời, luôn hót.</w:t>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GIải thích về BrSE nontech mới chuyển từ Comtor lên: thường vào dự án Labo đã ổn định + dự án project base nhỏ=BrSE kiêm PM quản lý tiến độ</w:t>
      </w:r>
    </w:p>
    <w:p w:rsidR="00000000" w:rsidDel="00000000" w:rsidP="00000000" w:rsidRDefault="00000000" w:rsidRPr="00000000" w14:paraId="00000014">
      <w:pPr>
        <w:ind w:left="720" w:firstLine="0"/>
        <w:rPr/>
      </w:pPr>
      <w:r w:rsidDel="00000000" w:rsidR="00000000" w:rsidRPr="00000000">
        <w:rPr>
          <w:rtl w:val="0"/>
        </w:rPr>
        <w:t xml:space="preserve">=&gt; Ở workshop này thời lượng có hạn, nên mình sẽ tập trung vào việc xử lý công việc ở dòng dự án Labo.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Giải thích về </w:t>
      </w:r>
      <w:r w:rsidDel="00000000" w:rsidR="00000000" w:rsidRPr="00000000">
        <w:rPr>
          <w:b w:val="1"/>
          <w:bCs w:val="1"/>
          <w:rtl w:val="0"/>
        </w:rPr>
        <w:t xml:space="preserve">cách xử lý yêu cầu của khách hàng/làm rõ yêu cầu cùa khách hàng về một task cụ thể, và truyền đạt cho team (dev/tester) như thế nào để đúng đủ. </w:t>
      </w:r>
    </w:p>
    <w:p w:rsidR="00000000" w:rsidDel="00000000" w:rsidP="00000000" w:rsidRDefault="00000000" w:rsidRPr="00000000" w14:paraId="00000016">
      <w:pPr>
        <w:ind w:left="720" w:firstLine="0"/>
        <w:rPr/>
      </w:pPr>
      <w:r w:rsidDel="00000000" w:rsidR="00000000" w:rsidRPr="00000000">
        <w:rPr>
          <w:rtl w:val="0"/>
        </w:rPr>
        <w:t xml:space="preserve">Bước 1: Dùng AI phân tích yêu cầu. </w:t>
      </w:r>
    </w:p>
    <w:p w:rsidR="00000000" w:rsidDel="00000000" w:rsidP="00000000" w:rsidRDefault="00000000" w:rsidRPr="00000000" w14:paraId="00000017">
      <w:pPr>
        <w:ind w:left="720" w:firstLine="0"/>
        <w:rPr/>
      </w:pPr>
      <w:r w:rsidDel="00000000" w:rsidR="00000000" w:rsidRPr="00000000">
        <w:rPr>
          <w:rtl w:val="0"/>
        </w:rPr>
        <w:t xml:space="preserve">Bước 2: Truyền đạt y nguyên nội dung của khách hàng về team</w:t>
      </w:r>
    </w:p>
    <w:p w:rsidR="00000000" w:rsidDel="00000000" w:rsidP="00000000" w:rsidRDefault="00000000" w:rsidRPr="00000000" w14:paraId="00000018">
      <w:pPr>
        <w:ind w:left="720" w:firstLine="0"/>
        <w:rPr/>
      </w:pPr>
      <w:r w:rsidDel="00000000" w:rsidR="00000000" w:rsidRPr="00000000">
        <w:rPr>
          <w:rtl w:val="0"/>
        </w:rPr>
        <w:t xml:space="preserve">Bước 3: Truyền đạt cho team nội dung đã phân tích và review</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b w:val="1"/>
          <w:bCs w:val="1"/>
          <w:rtl w:val="0"/>
        </w:rPr>
        <w:t xml:space="preserve">Cho ví dụ về 1 yêu cầu cụ thể </w:t>
      </w:r>
      <w:r w:rsidDel="00000000" w:rsidR="00000000" w:rsidRPr="00000000">
        <w:rPr>
          <w:rtl w:val="0"/>
        </w:rPr>
        <w:t xml:space="preserve">dễ hiểu.</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(Dùng AI để hiểu, cung cấp format theo yêu cầu: Dịch -&gt; Phân tích chi tiết yêu cầu theo nghiệp vụ và bối cảnh -&gt; Hiện trạng/Vấn đề: màn hình nào/role nào/đang có vấn đề nào  -&gt; Mong muốn/yêu cầu của khách hàng là gì -&gt; Câu hỏi của khách hàng nếu có -&gt; Phản biện yêu cầu: Điều gì chưa rõ ràng/còn mơ hồ/cần làm rõ lại với khách -&gt; Việc team cần làm -&gt; Với yêu cầu này, cần mô tả chi tiết như thế nào để cho dev có thể code được ngay/Với vai trò là dev/họ cần biết gì để implement được yêu cầu này)  =&gt; Sau khi AI cho kết quả, mình tự đọc hiểu, review và sắp xếp lại các ý chính cần truyền đạt, nội dung râu ria không quan trọng thì bỏ qua. -&gt; Transer y nguyên nội dung của khách cho team/hoặc giải thích lại ý hiểu theo cách mình đã hiểu (phải đảm bảo là đúng). Nếu không chắc mình đã hiểu đúng thì tốt nhất là transfer 2 bước: bước 1 là gửi y nguyên nội dung yêu cầu của khách; bước 2: gửi lại phần mình phân tích yêu cầu, và yêu cầu team có chỗ nào chưa rõ thì Q&amp;A làm rõ.</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Bài đăng chạy chiến dịch: tham khảo bài này:</w:t>
      </w:r>
    </w:p>
    <w:p w:rsidR="00000000" w:rsidDel="00000000" w:rsidP="00000000" w:rsidRDefault="00000000" w:rsidRPr="00000000" w14:paraId="00000020">
      <w:pPr>
        <w:rPr/>
      </w:pPr>
      <w:hyperlink r:id="rId6">
        <w:r w:rsidDel="00000000" w:rsidR="00000000" w:rsidRPr="00000000">
          <w:rPr>
            <w:color w:val="1155cc"/>
            <w:u w:val="single"/>
            <w:rtl w:val="0"/>
          </w:rPr>
          <w:t xml:space="preserve">https://docs.google.com/document/d/1JrFahdiFuT71t8s42qJGis0vqwwqLLDVzd6Foxo-IcY/edit?usp=sharing</w:t>
        </w:r>
      </w:hyperlink>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Sau workshop: tặng file prompt xử lý công việc. </w:t>
      </w:r>
    </w:p>
    <w:p w:rsidR="00000000" w:rsidDel="00000000" w:rsidP="00000000" w:rsidRDefault="00000000" w:rsidRPr="00000000" w14:paraId="00000025">
      <w:pPr>
        <w:rPr/>
      </w:pPr>
      <w:r w:rsidDel="00000000" w:rsidR="00000000" w:rsidRPr="00000000">
        <w:rPr>
          <w:rtl w:val="0"/>
        </w:rPr>
        <w:t xml:space="preserve">Quy trình 4 bước trong bất kỳ dự án nào</w:t>
      </w:r>
    </w:p>
    <w:p w:rsidR="00000000" w:rsidDel="00000000" w:rsidP="00000000" w:rsidRDefault="00000000" w:rsidRPr="00000000" w14:paraId="00000026">
      <w:pPr>
        <w:rPr/>
      </w:pPr>
      <w:r w:rsidDel="00000000" w:rsidR="00000000" w:rsidRPr="00000000">
        <w:rPr>
          <w:rtl w:val="0"/>
        </w:rPr>
        <w:t xml:space="preserve">Quy trình 3 bước trong dự án Labo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3"/>
        </w:numPr>
        <w:ind w:left="720" w:hanging="360"/>
        <w:rPr>
          <w:rFonts w:ascii="Roboto" w:cs="Roboto" w:eastAsia="Roboto" w:hAnsi="Roboto"/>
          <w:color w:val="131619"/>
          <w:sz w:val="21"/>
          <w:szCs w:val="21"/>
        </w:rPr>
      </w:pPr>
      <w:r w:rsidDel="00000000" w:rsidR="00000000" w:rsidRPr="00000000">
        <w:rPr>
          <w:rFonts w:ascii="Roboto" w:cs="Roboto" w:eastAsia="Roboto" w:hAnsi="Roboto"/>
          <w:b w:val="1"/>
          <w:bCs w:val="1"/>
          <w:color w:val="131619"/>
          <w:sz w:val="21"/>
          <w:szCs w:val="21"/>
          <w:rtl w:val="0"/>
        </w:rPr>
        <w:t xml:space="preserve">Tôi giúp:</w:t>
      </w:r>
      <w:r w:rsidDel="00000000" w:rsidR="00000000" w:rsidRPr="00000000">
        <w:rPr>
          <w:rFonts w:ascii="Roboto" w:cs="Roboto" w:eastAsia="Roboto" w:hAnsi="Roboto"/>
          <w:color w:val="131619"/>
          <w:sz w:val="21"/>
          <w:szCs w:val="21"/>
          <w:rtl w:val="0"/>
        </w:rPr>
        <w:t xml:space="preserve"> Biên phiên dịch tiếng Nhật (IT Comtor).</w:t>
      </w:r>
    </w:p>
    <w:p w:rsidR="00000000" w:rsidDel="00000000" w:rsidP="00000000" w:rsidRDefault="00000000" w:rsidRPr="00000000" w14:paraId="0000002B">
      <w:pPr>
        <w:numPr>
          <w:ilvl w:val="0"/>
          <w:numId w:val="3"/>
        </w:numPr>
        <w:ind w:left="720" w:hanging="360"/>
        <w:rPr>
          <w:rFonts w:ascii="Roboto" w:cs="Roboto" w:eastAsia="Roboto" w:hAnsi="Roboto"/>
          <w:color w:val="131619"/>
          <w:sz w:val="21"/>
          <w:szCs w:val="21"/>
        </w:rPr>
      </w:pPr>
      <w:r w:rsidDel="00000000" w:rsidR="00000000" w:rsidRPr="00000000">
        <w:rPr>
          <w:rFonts w:ascii="Roboto" w:cs="Roboto" w:eastAsia="Roboto" w:hAnsi="Roboto"/>
          <w:b w:val="1"/>
          <w:bCs w:val="1"/>
          <w:color w:val="131619"/>
          <w:sz w:val="21"/>
          <w:szCs w:val="21"/>
          <w:rtl w:val="0"/>
        </w:rPr>
        <w:t xml:space="preserve">Đang bế tắc:</w:t>
      </w:r>
      <w:r w:rsidDel="00000000" w:rsidR="00000000" w:rsidRPr="00000000">
        <w:rPr>
          <w:rFonts w:ascii="Andika" w:cs="Andika" w:eastAsia="Andika" w:hAnsi="Andika"/>
          <w:color w:val="131619"/>
          <w:sz w:val="21"/>
          <w:szCs w:val="21"/>
          <w:rtl w:val="0"/>
        </w:rPr>
        <w:t xml:space="preserve"> Muốn lên làm Kỹ sư cầu nối (BrSE) nhưng không hiểu nghiệp vụ phần mềm.</w:t>
      </w:r>
    </w:p>
    <w:p w:rsidR="00000000" w:rsidDel="00000000" w:rsidP="00000000" w:rsidRDefault="00000000" w:rsidRPr="00000000" w14:paraId="0000002C">
      <w:pPr>
        <w:numPr>
          <w:ilvl w:val="0"/>
          <w:numId w:val="3"/>
        </w:numPr>
        <w:ind w:left="720" w:hanging="360"/>
        <w:rPr>
          <w:rFonts w:ascii="Roboto" w:cs="Roboto" w:eastAsia="Roboto" w:hAnsi="Roboto"/>
          <w:color w:val="131619"/>
          <w:sz w:val="21"/>
          <w:szCs w:val="21"/>
        </w:rPr>
      </w:pPr>
      <w:r w:rsidDel="00000000" w:rsidR="00000000" w:rsidRPr="00000000">
        <w:rPr>
          <w:rFonts w:ascii="Roboto" w:cs="Roboto" w:eastAsia="Roboto" w:hAnsi="Roboto"/>
          <w:b w:val="1"/>
          <w:bCs w:val="1"/>
          <w:color w:val="131619"/>
          <w:sz w:val="21"/>
          <w:szCs w:val="21"/>
          <w:rtl w:val="0"/>
        </w:rPr>
        <w:t xml:space="preserve">Giải quyết:</w:t>
      </w:r>
      <w:r w:rsidDel="00000000" w:rsidR="00000000" w:rsidRPr="00000000">
        <w:rPr>
          <w:rFonts w:ascii="Roboto" w:cs="Roboto" w:eastAsia="Roboto" w:hAnsi="Roboto"/>
          <w:color w:val="131619"/>
          <w:sz w:val="21"/>
          <w:szCs w:val="21"/>
          <w:rtl w:val="0"/>
        </w:rPr>
        <w:t xml:space="preserve"> Sự bỡ ngỡ và thiếu định hướng khi tiếp nhận dự án IT.</w:t>
      </w:r>
    </w:p>
    <w:p w:rsidR="00000000" w:rsidDel="00000000" w:rsidP="00000000" w:rsidRDefault="00000000" w:rsidRPr="00000000" w14:paraId="0000002D">
      <w:pPr>
        <w:numPr>
          <w:ilvl w:val="0"/>
          <w:numId w:val="3"/>
        </w:numPr>
        <w:ind w:left="720" w:hanging="360"/>
        <w:rPr>
          <w:rFonts w:ascii="Roboto" w:cs="Roboto" w:eastAsia="Roboto" w:hAnsi="Roboto"/>
          <w:color w:val="131619"/>
          <w:sz w:val="21"/>
          <w:szCs w:val="21"/>
        </w:rPr>
      </w:pPr>
      <w:r w:rsidDel="00000000" w:rsidR="00000000" w:rsidRPr="00000000">
        <w:rPr>
          <w:rFonts w:ascii="Roboto" w:cs="Roboto" w:eastAsia="Roboto" w:hAnsi="Roboto"/>
          <w:b w:val="1"/>
          <w:bCs w:val="1"/>
          <w:color w:val="131619"/>
          <w:sz w:val="21"/>
          <w:szCs w:val="21"/>
          <w:rtl w:val="0"/>
        </w:rPr>
        <w:t xml:space="preserve">Để đạt được:</w:t>
      </w:r>
      <w:r w:rsidDel="00000000" w:rsidR="00000000" w:rsidRPr="00000000">
        <w:rPr>
          <w:rFonts w:ascii="Roboto" w:cs="Roboto" w:eastAsia="Roboto" w:hAnsi="Roboto"/>
          <w:color w:val="131619"/>
          <w:sz w:val="21"/>
          <w:szCs w:val="21"/>
          <w:rtl w:val="0"/>
        </w:rPr>
        <w:t xml:space="preserve"> Nắm vững và áp dụng được Quy trình 4 bước cơ bản nhất khi bắt đầu một dự án mới. </w:t>
      </w:r>
    </w:p>
    <w:p w:rsidR="00000000" w:rsidDel="00000000" w:rsidP="00000000" w:rsidRDefault="00000000" w:rsidRPr="00000000" w14:paraId="0000002E">
      <w:pPr>
        <w:numPr>
          <w:ilvl w:val="0"/>
          <w:numId w:val="3"/>
        </w:numPr>
        <w:ind w:left="720" w:hanging="360"/>
        <w:rPr>
          <w:rFonts w:ascii="Roboto" w:cs="Roboto" w:eastAsia="Roboto" w:hAnsi="Roboto"/>
          <w:color w:val="131619"/>
          <w:sz w:val="21"/>
          <w:szCs w:val="21"/>
        </w:rPr>
      </w:pPr>
      <w:r w:rsidDel="00000000" w:rsidR="00000000" w:rsidRPr="00000000">
        <w:rPr>
          <w:rFonts w:ascii="Roboto" w:cs="Roboto" w:eastAsia="Roboto" w:hAnsi="Roboto"/>
          <w:b w:val="1"/>
          <w:bCs w:val="1"/>
          <w:color w:val="131619"/>
          <w:sz w:val="21"/>
          <w:szCs w:val="21"/>
          <w:rtl w:val="0"/>
        </w:rPr>
        <w:t xml:space="preserve">Bằng:</w:t>
      </w:r>
      <w:r w:rsidDel="00000000" w:rsidR="00000000" w:rsidRPr="00000000">
        <w:rPr>
          <w:rFonts w:ascii="Roboto" w:cs="Roboto" w:eastAsia="Roboto" w:hAnsi="Roboto"/>
          <w:color w:val="131619"/>
          <w:sz w:val="21"/>
          <w:szCs w:val="21"/>
          <w:rtl w:val="0"/>
        </w:rPr>
        <w:t xml:space="preserve"> Kinh nghiệm làm BrSE Nontech của tôi trong 90 phút.</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JrFahdiFuT71t8s42qJGis0vqwwqLLDVzd6Foxo-IcY/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