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DA" w:rsidRDefault="000923DA" w:rsidP="00732E8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Quỳnh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</w:p>
    <w:p w:rsidR="000923DA" w:rsidRDefault="000923DA" w:rsidP="00732E8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MSSV: 51800223</w:t>
      </w:r>
    </w:p>
    <w:p w:rsidR="000923DA" w:rsidRDefault="000923DA" w:rsidP="00732E8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600F" w:rsidRPr="000923DA" w:rsidRDefault="00333C99" w:rsidP="00732E8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23DA">
        <w:rPr>
          <w:rFonts w:ascii="Times New Roman" w:hAnsi="Times New Roman" w:cs="Times New Roman"/>
          <w:b/>
          <w:sz w:val="26"/>
          <w:szCs w:val="26"/>
        </w:rPr>
        <w:t>APACHE SPARK</w:t>
      </w:r>
    </w:p>
    <w:p w:rsidR="00333C99" w:rsidRDefault="00AB6C88" w:rsidP="00732E8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 Spark</w:t>
      </w:r>
    </w:p>
    <w:p w:rsidR="00AB6C88" w:rsidRDefault="00AB6C88" w:rsidP="00AB6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Apache Spark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cluser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computing framework.</w:t>
      </w:r>
    </w:p>
    <w:p w:rsidR="00AB6C88" w:rsidRDefault="00AB6C88" w:rsidP="00AB6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B6C88" w:rsidRDefault="00AB6C88" w:rsidP="00AB6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10CC6">
        <w:rPr>
          <w:rFonts w:ascii="Times New Roman" w:hAnsi="Times New Roman" w:cs="Times New Roman"/>
          <w:sz w:val="26"/>
          <w:szCs w:val="26"/>
        </w:rPr>
        <w:t>.</w:t>
      </w:r>
    </w:p>
    <w:p w:rsidR="00A10CC6" w:rsidRDefault="00A10CC6" w:rsidP="00AB6C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RAM.</w:t>
      </w:r>
    </w:p>
    <w:p w:rsidR="00A10CC6" w:rsidRDefault="00A10CC6" w:rsidP="00A10CC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 Spark</w:t>
      </w:r>
    </w:p>
    <w:p w:rsidR="00A10CC6" w:rsidRDefault="0035026A" w:rsidP="00A10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Core: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fault recovery,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RDD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cluster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5026A" w:rsidRDefault="0035026A" w:rsidP="00A10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Cluster Managers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Hadoop YARN, Apache </w:t>
      </w:r>
      <w:proofErr w:type="spellStart"/>
      <w:r>
        <w:rPr>
          <w:rFonts w:ascii="Times New Roman" w:hAnsi="Times New Roman" w:cs="Times New Roman"/>
          <w:sz w:val="26"/>
          <w:szCs w:val="26"/>
        </w:rPr>
        <w:t>Mesos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Cluster Manager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Standalone Scheduler.</w:t>
      </w:r>
    </w:p>
    <w:p w:rsidR="0035026A" w:rsidRDefault="0035026A" w:rsidP="00A10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SQL: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Hive tables, Parquet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JSON.</w:t>
      </w:r>
    </w:p>
    <w:p w:rsidR="0035026A" w:rsidRDefault="0035026A" w:rsidP="00A10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Spark Streaming: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</w:t>
      </w:r>
      <w:r w:rsidR="004D327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D3274">
        <w:rPr>
          <w:rFonts w:ascii="Times New Roman" w:hAnsi="Times New Roman" w:cs="Times New Roman"/>
          <w:sz w:val="26"/>
          <w:szCs w:val="26"/>
        </w:rPr>
        <w:t xml:space="preserve"> stream.</w:t>
      </w:r>
    </w:p>
    <w:p w:rsidR="0035026A" w:rsidRDefault="0035026A" w:rsidP="00A10C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MLlib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D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32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D3274">
        <w:rPr>
          <w:rFonts w:ascii="Times New Roman" w:hAnsi="Times New Roman" w:cs="Times New Roman"/>
          <w:sz w:val="26"/>
          <w:szCs w:val="26"/>
        </w:rPr>
        <w:t xml:space="preserve"> classification, regression, clustering, collaborative…</w:t>
      </w:r>
    </w:p>
    <w:p w:rsidR="004D3274" w:rsidRPr="004D3274" w:rsidRDefault="004D3274" w:rsidP="004D32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GraphX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D3274" w:rsidRDefault="004D3274" w:rsidP="004D3274">
      <w:pPr>
        <w:pStyle w:val="ListParagraph"/>
        <w:spacing w:line="360" w:lineRule="auto"/>
        <w:ind w:left="226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954780" cy="2084119"/>
            <wp:effectExtent l="0" t="0" r="7620" b="0"/>
            <wp:docPr id="1" name="Picture 1" descr="https://viblo.asia/uploads/c3ff2905-9c18-40cf-9319-c4ebcd2ac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c3ff2905-9c18-40cf-9319-c4ebcd2acdb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07" cy="210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74" w:rsidRDefault="004D3274" w:rsidP="004D327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“Spark as a Service”: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job, spark context.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context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Stop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stop spark context.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jar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cache RDD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RDD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job.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spark job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SQL.</w:t>
      </w:r>
    </w:p>
    <w:p w:rsidR="004D3274" w:rsidRDefault="004D3274" w:rsidP="004D32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Business Intelligence, Analytics, Data Integration Tools.</w:t>
      </w:r>
    </w:p>
    <w:p w:rsidR="009B43BA" w:rsidRDefault="009B43BA" w:rsidP="009B4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B43BA" w:rsidRPr="000923DA" w:rsidRDefault="009B43BA" w:rsidP="009B43B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23DA">
        <w:rPr>
          <w:rFonts w:ascii="Times New Roman" w:hAnsi="Times New Roman" w:cs="Times New Roman"/>
          <w:b/>
          <w:sz w:val="26"/>
          <w:szCs w:val="26"/>
        </w:rPr>
        <w:t>MAPREDUCE</w:t>
      </w:r>
    </w:p>
    <w:p w:rsidR="009B43BA" w:rsidRDefault="00252F79" w:rsidP="009B4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</w:p>
    <w:p w:rsidR="00252F79" w:rsidRDefault="00252F79" w:rsidP="00252F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52F79" w:rsidRDefault="00252F79" w:rsidP="00252F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Reduce().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Reduce()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A0736">
        <w:rPr>
          <w:rFonts w:ascii="Times New Roman" w:hAnsi="Times New Roman" w:cs="Times New Roman"/>
          <w:sz w:val="26"/>
          <w:szCs w:val="26"/>
        </w:rPr>
        <w:t>.</w:t>
      </w:r>
    </w:p>
    <w:p w:rsidR="008A0736" w:rsidRDefault="008A0736" w:rsidP="008A07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</w:p>
    <w:p w:rsidR="008A0736" w:rsidRDefault="008A0736" w:rsidP="008A07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Reduce(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A0736" w:rsidRDefault="008A0736" w:rsidP="008A07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Reduce(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A0736" w:rsidRDefault="008A0736" w:rsidP="008A07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Shuffle: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A0736" w:rsidRDefault="008A0736" w:rsidP="008A073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:rsidR="008A0736" w:rsidRDefault="008A0736" w:rsidP="008A07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07BC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1807BC">
        <w:rPr>
          <w:rFonts w:ascii="Times New Roman" w:hAnsi="Times New Roman" w:cs="Times New Roman"/>
          <w:sz w:val="26"/>
          <w:szCs w:val="26"/>
        </w:rPr>
        <w:t>.</w:t>
      </w:r>
    </w:p>
    <w:p w:rsidR="001807BC" w:rsidRDefault="001807BC" w:rsidP="008A07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07BC" w:rsidRDefault="001807BC" w:rsidP="008A07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07BC" w:rsidRPr="008A0736" w:rsidRDefault="001807BC" w:rsidP="008A07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52F79" w:rsidRDefault="001807BC" w:rsidP="009B43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1807BC" w:rsidRDefault="001807BC" w:rsidP="001807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07BC" w:rsidRDefault="001807BC" w:rsidP="001807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807BC" w:rsidRDefault="001807BC" w:rsidP="001807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23DA" w:rsidRDefault="000923DA" w:rsidP="000923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0923DA" w:rsidRDefault="000923DA" w:rsidP="000923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23DA" w:rsidRDefault="000923DA" w:rsidP="000923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23DA" w:rsidRDefault="000923DA" w:rsidP="000923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Map(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Reduce Processor.</w:t>
      </w:r>
    </w:p>
    <w:p w:rsidR="000923DA" w:rsidRDefault="000923DA" w:rsidP="000923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Reduce(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23DA" w:rsidRDefault="000923DA" w:rsidP="000923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23DA" w:rsidRDefault="000923DA" w:rsidP="000923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923DA" w:rsidRDefault="000923DA" w:rsidP="000923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Reader</w:t>
      </w:r>
    </w:p>
    <w:p w:rsidR="000923DA" w:rsidRDefault="000923DA" w:rsidP="000923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 Function</w:t>
      </w:r>
    </w:p>
    <w:p w:rsidR="000923DA" w:rsidRDefault="000923DA" w:rsidP="000923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Partition Function</w:t>
      </w:r>
    </w:p>
    <w:p w:rsidR="000923DA" w:rsidRDefault="000923DA" w:rsidP="000923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Compare Function</w:t>
      </w:r>
    </w:p>
    <w:p w:rsidR="000923DA" w:rsidRDefault="000923DA" w:rsidP="000923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Function</w:t>
      </w:r>
    </w:p>
    <w:p w:rsidR="000923DA" w:rsidRDefault="000923DA" w:rsidP="000923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Writer</w:t>
      </w:r>
      <w:bookmarkStart w:id="0" w:name="_GoBack"/>
      <w:bookmarkEnd w:id="0"/>
    </w:p>
    <w:p w:rsidR="00EE072C" w:rsidRDefault="00EE072C" w:rsidP="00EE072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E072C" w:rsidRDefault="00EE072C" w:rsidP="00EE072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072C">
        <w:rPr>
          <w:rFonts w:ascii="Times New Roman" w:hAnsi="Times New Roman" w:cs="Times New Roman"/>
          <w:b/>
          <w:sz w:val="26"/>
          <w:szCs w:val="26"/>
        </w:rPr>
        <w:t>TÀI LIỆU THAM KHẢO</w:t>
      </w:r>
    </w:p>
    <w:p w:rsidR="00EE072C" w:rsidRPr="00EE072C" w:rsidRDefault="00EE072C" w:rsidP="00EE072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EE072C">
          <w:rPr>
            <w:rStyle w:val="Hyperlink"/>
            <w:rFonts w:ascii="Times New Roman" w:hAnsi="Times New Roman" w:cs="Times New Roman"/>
            <w:sz w:val="26"/>
            <w:szCs w:val="26"/>
          </w:rPr>
          <w:t>https://blog.itnavi.com.vn/mapreduce-nhung-uu-diem-va-cach-thuc-hoat-dong-cua-nen-tang-nay/</w:t>
        </w:r>
      </w:hyperlink>
    </w:p>
    <w:p w:rsidR="00EE072C" w:rsidRPr="00EE072C" w:rsidRDefault="00EE072C" w:rsidP="00EE072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EE072C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https://viblo.asia/p/tong-quan-ve-apache-spark-cho-he-thong-big-data-RQqKLxR6K7z</w:t>
        </w:r>
      </w:hyperlink>
    </w:p>
    <w:p w:rsidR="00EE072C" w:rsidRPr="00EE072C" w:rsidRDefault="00EE072C" w:rsidP="00EE072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EE072C" w:rsidRPr="00EE072C" w:rsidSect="00C15004">
      <w:pgSz w:w="12240" w:h="15840" w:code="1"/>
      <w:pgMar w:top="1134" w:right="851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C0"/>
    <w:multiLevelType w:val="hybridMultilevel"/>
    <w:tmpl w:val="D97E5B72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41983"/>
    <w:multiLevelType w:val="hybridMultilevel"/>
    <w:tmpl w:val="E2B0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31F7"/>
    <w:multiLevelType w:val="hybridMultilevel"/>
    <w:tmpl w:val="04D24592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F1A25"/>
    <w:multiLevelType w:val="hybridMultilevel"/>
    <w:tmpl w:val="60AE7F1A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6EC7"/>
    <w:multiLevelType w:val="hybridMultilevel"/>
    <w:tmpl w:val="4E0E0372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D2A98"/>
    <w:multiLevelType w:val="hybridMultilevel"/>
    <w:tmpl w:val="974A5958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213D3"/>
    <w:multiLevelType w:val="hybridMultilevel"/>
    <w:tmpl w:val="6A94279C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61CD"/>
    <w:multiLevelType w:val="hybridMultilevel"/>
    <w:tmpl w:val="84B6CA04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D1A2D"/>
    <w:multiLevelType w:val="hybridMultilevel"/>
    <w:tmpl w:val="CD445968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35B63"/>
    <w:multiLevelType w:val="hybridMultilevel"/>
    <w:tmpl w:val="6D12C9D8"/>
    <w:lvl w:ilvl="0" w:tplc="E2A459D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8A"/>
    <w:rsid w:val="000923DA"/>
    <w:rsid w:val="00155DB9"/>
    <w:rsid w:val="001807BC"/>
    <w:rsid w:val="00252F79"/>
    <w:rsid w:val="00333C99"/>
    <w:rsid w:val="0035026A"/>
    <w:rsid w:val="004D3274"/>
    <w:rsid w:val="00732E8A"/>
    <w:rsid w:val="008A0736"/>
    <w:rsid w:val="009846AD"/>
    <w:rsid w:val="009B43BA"/>
    <w:rsid w:val="00A10CC6"/>
    <w:rsid w:val="00AB6C88"/>
    <w:rsid w:val="00C15004"/>
    <w:rsid w:val="00E8600F"/>
    <w:rsid w:val="00EE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8945"/>
  <w15:chartTrackingRefBased/>
  <w15:docId w15:val="{E0CE8095-D843-4660-BEBF-386A03EE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blo.asia/p/tong-quan-ve-apache-spark-cho-he-thong-big-data-RQqKLxR6K7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tnavi.com.vn/mapreduce-nhung-uu-diem-va-cach-thuc-hoat-dong-cua-nen-tang-na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2</cp:revision>
  <dcterms:created xsi:type="dcterms:W3CDTF">2021-01-24T05:35:00Z</dcterms:created>
  <dcterms:modified xsi:type="dcterms:W3CDTF">2021-01-24T07:45:00Z</dcterms:modified>
</cp:coreProperties>
</file>