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V2.2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is cleared, and what a missed pulse costs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Every interrupt input on the core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INTMAP: 5 OR gates and 6 wires onto irq_fast_i[10:0], one wire onto irq_nm_i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and the versions before</w:t>
      </w:r>
      <w:r>
        <w:t xml:space="preserve"> </w:t>
      </w:r>
      <w:r>
        <w:rPr>
          <w:rStyle w:val="VerbatimChar"/>
        </w:rPr>
        <w:t xml:space="preserve">V2.0</w:t>
      </w:r>
      <w:r>
        <w:t xml:space="preserve">, are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; tables in 7.2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NMI stated as a wire through the block; source ports, widths and timer shape added; figure redrawn;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GPIO3 dropped with the 40-pin package: 26 sources,</w:t>
            </w:r>
            <w:r>
              <w:t xml:space="preserve"> </w:t>
            </w:r>
            <w:r>
              <w:rPr>
                <w:rStyle w:val="VerbatimChar"/>
              </w:rPr>
              <w:t xml:space="preserve">i_int_gpio</w:t>
            </w:r>
            <w:r>
              <w:t xml:space="preserve"> </w:t>
            </w:r>
            <w:r>
              <w:t xml:space="preserve">3 bits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INTMAP</w:t>
      </w:r>
      <w:r>
        <w:t xml:space="preserve"> </w:t>
      </w:r>
      <w:r>
        <w:t xml:space="preserve">is a combinational block that connects 26 interrupt sources from 8 blocks</w:t>
      </w:r>
      <w:r>
        <w:t xml:space="preserve"> </w:t>
      </w:r>
      <w:r>
        <w:t xml:space="preserve">to 12 interrupt inputs of the Ibex core. The 25 maskable sources form</w:t>
      </w:r>
      <w:r>
        <w:t xml:space="preserve"> </w:t>
      </w:r>
      <w:r>
        <w:rPr>
          <w:b/>
          <w:bCs/>
        </w:rPr>
        <w:t xml:space="preserve">11 source</w:t>
      </w:r>
      <w:r>
        <w:rPr>
          <w:b/>
          <w:bCs/>
        </w:rPr>
        <w:t xml:space="preserve"> </w:t>
      </w:r>
      <w:r>
        <w:rPr>
          <w:b/>
          <w:bCs/>
        </w:rPr>
        <w:t xml:space="preserve">groups</w:t>
      </w:r>
      <w:r>
        <w:t xml:space="preserve">; each group drives one fast line</w:t>
      </w:r>
      <w:r>
        <w:t xml:space="preserve"> </w:t>
      </w:r>
      <w:r>
        <w:rPr>
          <w:rStyle w:val="VerbatimChar"/>
        </w:rPr>
        <w:t xml:space="preserve">irq_fast_i[n]</w:t>
      </w:r>
      <w:r>
        <w:t xml:space="preserve">, through an OR gate when</w:t>
      </w:r>
      <w:r>
        <w:t xml:space="preserve"> </w:t>
      </w:r>
      <w:r>
        <w:t xml:space="preserve">the group has several sources and a wire when it has one. The watchdog bark is a</w:t>
      </w:r>
      <w:r>
        <w:t xml:space="preserve"> </w:t>
      </w:r>
      <w:r>
        <w:t xml:space="preserve">wire to the non-maskable input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design/intmap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m_qnsc_intmap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26 sources onto</w:t>
      </w:r>
      <w:r>
        <w:t xml:space="preserve"> </w:t>
      </w:r>
      <w:r>
        <w:rPr>
          <w:b/>
          <w:bCs/>
        </w:rPr>
        <w:t xml:space="preserve">11 fast lines plus one NMI</w:t>
      </w:r>
      <w:r>
        <w:t xml:space="preserve">; 4 fast lines spare, tied 0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source group per line</w:t>
      </w:r>
      <w:r>
        <w:t xml:space="preserve">: no line carries sources from two groups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port, no register on</w:t>
      </w:r>
      <w:r>
        <w:t xml:space="preserve"> </w:t>
      </w:r>
      <w:r>
        <w:t xml:space="preserve">any path from input to output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lowest index 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is a wire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, never ORed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5939277"/>
            <wp:effectExtent b="0" l="0" r="0" t="0"/>
            <wp:docPr descr="INTMAP: 5 OR gates and 6 wires onto irq_fast_i[10:0], one wire onto irq_nm_i" title="" id="30" name="Picture"/>
            <a:graphic>
              <a:graphicData uri="http://schemas.openxmlformats.org/drawingml/2006/picture">
                <pic:pic>
                  <pic:nvPicPr>
                    <pic:cNvPr descr="../figures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939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INTMAP: 5 OR gates and 6 wires onto irq_fast_i[10:0], one wire onto irq_nm_i</w:t>
      </w:r>
    </w:p>
    <w:p>
      <w:pPr>
        <w:pStyle w:val="BodyText"/>
      </w:pPr>
      <w:r>
        <w:t xml:space="preserve">One combinational layer, no clock, reset or bus port. The tie-offs are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port, named per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3.6. The vendor</w:t>
      </w:r>
      <w:r>
        <w:t xml:space="preserve"> </w:t>
      </w:r>
      <w:r>
        <w:t xml:space="preserve">port behind each input is in the table in 7.2.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SPI device, bits in port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SPI host, bit 0 error, bit 1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UART0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TIMER1, bit 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 bit 1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PWM,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events_o[n]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WDT, wake-up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GPIO0-2,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 GPIO</w:t>
            </w:r>
            <w:r>
              <w:rPr>
                <w:i/>
                <w:i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TIMER0,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WDT, bark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26 input bits, 12 output bits,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slave. Enabling is in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16-26,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); clearing is at each source (7.4).</w:t>
      </w:r>
    </w:p>
    <w:bookmarkEnd w:id="35"/>
    <w:bookmarkStart w:id="41" w:name="functional-behaviour"/>
    <w:p>
      <w:pPr>
        <w:pStyle w:val="Heading1"/>
      </w:pPr>
      <w:r>
        <w:t xml:space="preserve">7. Functional behaviour</w:t>
      </w:r>
    </w:p>
    <w:bookmarkStart w:id="36" w:name="one-or-gate-per-multi-source-group"/>
    <w:p>
      <w:pPr>
        <w:pStyle w:val="Heading2"/>
      </w:pPr>
      <w:r>
        <w:t xml:space="preserve">7.1 One OR gate per multi-source group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=  i_int_dma;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= |i_int_spi_device;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= |i_int_spi_host;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=  i_int_i2c;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=  i_int_uart_0;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=  i_int_uart_1;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 = |i_int_timer_1;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= |i_int_pwm;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 =  i_int_wdt_wakeup;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 = |i_int_gpio;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=  i_int_timer_0;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=  i_int_wdt_bark;</w:t>
      </w:r>
    </w:p>
    <w:p>
      <w:pPr>
        <w:pStyle w:val="FirstParagraph"/>
      </w:pPr>
      <w:r>
        <w:t xml:space="preserve">Five outputs are OR reductions and seven are wires.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: every</w:t>
      </w:r>
      <w:r>
        <w:t xml:space="preserve"> </w:t>
      </w:r>
      <w:r>
        <w:t xml:space="preserve">output follows its inputs combinationally, with no cycle of delay.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rPr>
          <w:b/>
          <w:bCs/>
        </w:rPr>
        <w:t xml:space="preserve">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is the wire</w:t>
      </w:r>
      <w:r>
        <w:t xml:space="preserve"> </w:t>
      </w:r>
      <w:r>
        <w:rPr>
          <w:rStyle w:val="VerbatimChar"/>
        </w:rPr>
        <w:t xml:space="preserve">irq_fast_i[n]</w:t>
      </w:r>
      <w:r>
        <w:t xml:space="preserve">. Ibex takes the lowest pending index</w:t>
      </w:r>
      <w:r>
        <w:t xml:space="preserve"> </w:t>
      </w:r>
      <w:r>
        <w:t xml:space="preserve">first, so the line order is the priority order; changing it is a re-synthesis.</w:t>
      </w:r>
      <w:r>
        <w:t xml:space="preserve"> </w:t>
      </w:r>
      <w:r>
        <w:t xml:space="preserve">For line</w:t>
      </w:r>
      <w:r>
        <w:t xml:space="preserve"> </w:t>
      </w:r>
      <w:r>
        <w:rPr>
          <w:i/>
          <w:iCs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equal to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that enables it</w:t>
      </w:r>
      <w:r>
        <w:t xml:space="preserve"> </w:t>
      </w:r>
      <w:r>
        <w:t xml:space="preserve">(</w:t>
      </w:r>
      <w:r>
        <w:rPr>
          <w:rStyle w:val="VerbatimChar"/>
        </w:rPr>
        <w:t xml:space="preserve">ibex_pkg.sv</w:t>
      </w:r>
      <w:r>
        <w:t xml:space="preserve">,</w:t>
      </w:r>
      <w:r>
        <w:t xml:space="preserve"> </w:t>
      </w:r>
      <w:r>
        <w:rPr>
          <w:rStyle w:val="VerbatimChar"/>
        </w:rPr>
        <w:t xml:space="preserve">CSR_MFIX_BIT_LOW = 16</w:t>
      </w:r>
      <w:r>
        <w:t xml:space="preserve">).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is always in vectored mode, so</w:t>
      </w:r>
      <w:r>
        <w:t xml:space="preserve"> </w:t>
      </w:r>
      <w:r>
        <w:t xml:space="preserve">the core jumps to</w:t>
      </w:r>
      <w:r>
        <w:t xml:space="preserve"> </w:t>
      </w:r>
      <w:r>
        <w:rPr>
          <w:rStyle w:val="VerbatimChar"/>
        </w:rPr>
        <w:t xml:space="preserve">mtvec + 4 * mcause</w:t>
      </w:r>
      <w:r>
        <w:t xml:space="preserve">. No register is read and no bus</w:t>
      </w:r>
      <w:r>
        <w:t xml:space="preserve"> </w:t>
      </w:r>
      <w:r>
        <w:t xml:space="preserve">transaction occurs on the interrupt path.</w:t>
      </w:r>
    </w:p>
    <w:p>
      <w:pPr>
        <w:pStyle w:val="Tablecaption0"/>
      </w:pPr>
      <w:r>
        <w:t xml:space="preserve">Table 7-1. Interrupt line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line assignment"/>
      </w:tblPr>
      <w:tblGrid>
        <w:gridCol w:w="1173"/>
        <w:gridCol w:w="880"/>
        <w:gridCol w:w="1173"/>
        <w:gridCol w:w="880"/>
        <w:gridCol w:w="880"/>
        <w:gridCol w:w="880"/>
        <w:gridCol w:w="1173"/>
        <w:gridCol w:w="8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INTMAP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intr_*_o</w:t>
            </w:r>
            <w:r>
              <w:t xml:space="preserve"> </w:t>
            </w:r>
            <w:r>
              <w:t xml:space="preserve">×8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intr_error_o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intr_spi_event_o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interrupt_o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intr_wkup_timer_expired_o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interrupt</w:t>
            </w:r>
            <w:r>
              <w:t xml:space="preserve"> </w:t>
            </w:r>
            <w:r>
              <w:t xml:space="preserve">×3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0 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nmi_wdog_timer_bark_o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blocks (DMA, SPI, I2C, UART, TIMER, PWM, WDT, GPIO)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that pulse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bookmarkEnd w:id="37"/>
    <w:bookmarkStart w:id="38" w:name="the-nmi-is-a-wire-through-this-block"/>
    <w:p>
      <w:pPr>
        <w:pStyle w:val="Heading2"/>
      </w:pPr>
      <w:r>
        <w:t xml:space="preserve">7.3 The NMI is a wire through this block</w:t>
      </w:r>
    </w:p>
    <w:p>
      <w:pPr>
        <w:pStyle w:val="FirstParagraph"/>
      </w:pPr>
      <w:r>
        <w:rPr>
          <w:rStyle w:val="VerbatimChar"/>
        </w:rPr>
        <w:t xml:space="preserve">o_int_nm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 </w:t>
      </w:r>
      <w:r>
        <w:t xml:space="preserve">and depends on no other input; no fast line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.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not masked by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  <w:r>
        <w:t xml:space="preserve"> </w:t>
      </w:r>
      <w:r>
        <w:t xml:space="preserve">Ibex ignores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in Debug Mode; the bark is a held level, so it traps</w:t>
      </w:r>
      <w:r>
        <w:t xml:space="preserve"> </w:t>
      </w:r>
      <w:r>
        <w:t xml:space="preserve">after the core resumes.</w:t>
      </w:r>
    </w:p>
    <w:bookmarkEnd w:id="38"/>
    <w:bookmarkStart w:id="39" w:name="X4b3b4f9190774c1d1cad42b371bb7c3b5a7eb75"/>
    <w:p>
      <w:pPr>
        <w:pStyle w:val="Heading2"/>
      </w:pPr>
      <w:r>
        <w:t xml:space="preserve">7.4 A missed pulse, and how each source is cleared</w:t>
      </w:r>
    </w:p>
    <w:p>
      <w:pPr>
        <w:pStyle w:val="FirstParagraph"/>
      </w:pPr>
      <w:r>
        <w:t xml:space="preserve">Ibex’s</w:t>
      </w:r>
      <w:r>
        <w:t xml:space="preserve"> </w:t>
      </w:r>
      <w:r>
        <w:rPr>
          <w:rStyle w:val="VerbatimChar"/>
        </w:rPr>
        <w:t xml:space="preserve">mip</w:t>
      </w:r>
      <w:r>
        <w:t xml:space="preserve"> </w:t>
      </w:r>
      <w:r>
        <w:t xml:space="preserve">is combinational (</w:t>
      </w:r>
      <w:r>
        <w:rPr>
          <w:rStyle w:val="VerbatimChar"/>
        </w:rPr>
        <w:t xml:space="preserve">assign mip.irq_fast = irq_fast_i</w:t>
      </w:r>
      <w:r>
        <w:t xml:space="preserve">) and this block</w:t>
      </w:r>
      <w:r>
        <w:t xml:space="preserve"> </w:t>
      </w:r>
      <w:r>
        <w:t xml:space="preserve">latches nothing, so a pulse that ends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(clear inside any</w:t>
      </w:r>
      <w:r>
        <w:t xml:space="preserve"> </w:t>
      </w:r>
      <w:r>
        <w:t xml:space="preserve">handler) or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is clear, or in Debug Mode, raises no trap.</w:t>
      </w:r>
    </w:p>
    <w:p>
      <w:pPr>
        <w:pStyle w:val="Tablecaption0"/>
      </w:pPr>
      <w:r>
        <w:t xml:space="preserve">Table 7-3. How each source is cleared, and what a missed pulse costs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is cleared, and what a missed pulse cost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missed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device, SPI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  <w:r>
              <w:t xml:space="preserve"> </w:t>
            </w:r>
            <w:r>
              <w:rPr>
                <w:rStyle w:val="VerbatimChar"/>
              </w:rPr>
              <w:t xml:space="preserve">INTR_STATE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IACK</w:t>
            </w:r>
            <w:r>
              <w:t xml:space="preserve">, bit 0 of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UART0, UART1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16550 register read that</w:t>
            </w:r>
            <w:r>
              <w:t xml:space="preserve"> </w:t>
            </w:r>
            <w:r>
              <w:rPr>
                <w:rStyle w:val="VerbatimChar"/>
              </w:rPr>
              <w:t xml:space="preserve">IIR</w:t>
            </w:r>
            <w:r>
              <w:t xml:space="preserve"> </w:t>
            </w: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 wake-up, WDT 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  <w:r>
              <w:t xml:space="preserve"> </w:t>
            </w:r>
            <w:r>
              <w:rPr>
                <w:rStyle w:val="VerbatimChar"/>
              </w:rPr>
              <w:t xml:space="preserve">INTR_STATE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GPIO0-2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nothing;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 </w:t>
            </w:r>
            <w:r>
              <w:t xml:space="preserve">clears on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the pin stays recorded in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held level ends on the writes in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 </w:t>
            </w:r>
            <w: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periodic mode raises it again next period, one-shot does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the next period raises it again</w:t>
            </w:r>
          </w:p>
        </w:tc>
      </w:tr>
    </w:tbl>
    <w:bookmarkEnd w:id="39"/>
    <w:bookmarkStart w:id="40" w:name="a-gated-peripheral-holds-its-line"/>
    <w:p>
      <w:pPr>
        <w:pStyle w:val="Heading2"/>
      </w:pPr>
      <w:r>
        <w:t xml:space="preserve">7.5 A gated peripheral holds its line</w:t>
      </w:r>
    </w:p>
    <w:p>
      <w:pPr>
        <w:pStyle w:val="FirstParagraph"/>
      </w:pPr>
      <w:r>
        <w:t xml:space="preserve">All interrupt sources are in the</w:t>
      </w:r>
      <w:r>
        <w:t xml:space="preserve"> 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cluster, whose clocks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stops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. A stopped clock retains flip-flop state, so a peripheral gated</w:t>
      </w:r>
      <w:r>
        <w:t xml:space="preserve"> </w:t>
      </w:r>
      <w:r>
        <w:t xml:space="preserve">with its interrupt asserted keeps its line high, and this block passes it on.</w:t>
      </w:r>
      <w:r>
        <w:t xml:space="preserve"> </w:t>
      </w:r>
      <w:r>
        <w:t xml:space="preserve">Clearing it needs a register write to the gated peripheral, which cannot</w:t>
      </w:r>
      <w:r>
        <w:t xml:space="preserve"> </w:t>
      </w:r>
      <w:r>
        <w:t xml:space="preserve">complete, so the core re-enters that handler while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is set.</w:t>
      </w:r>
      <w:r>
        <w:t xml:space="preserve"> </w:t>
      </w:r>
      <w:r>
        <w:rPr>
          <w:b/>
          <w:bCs/>
        </w:rPr>
        <w:t xml:space="preserve">Firmware clears a peripheral’s interrupt before gating it</w:t>
      </w:r>
      <w:r>
        <w:t xml:space="preserve"> </w:t>
      </w:r>
      <w:r>
        <w:t xml:space="preserve">(11).</w:t>
      </w:r>
    </w:p>
    <w:bookmarkEnd w:id="40"/>
    <w:bookmarkEnd w:id="41"/>
    <w:bookmarkStart w:id="42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2"/>
    <w:bookmarkStart w:id="43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status register, or none 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status register;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t xml:space="preserve">(lo/hi) and</w:t>
            </w:r>
            <w:r>
              <w:t xml:space="preserve"> </w:t>
            </w:r>
            <w:r>
              <w:rPr>
                <w:rStyle w:val="VerbatimChar"/>
              </w:rPr>
              <w:t xml:space="preserve">PWM</w:t>
            </w:r>
            <w:r>
              <w:t xml:space="preserve"> </w:t>
            </w:r>
            <w:r>
              <w:t xml:space="preserve">have none, see their 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group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Per-line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16-26,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own clear (7.4)</w:t>
            </w:r>
          </w:p>
        </w:tc>
      </w:tr>
    </w:tbl>
    <w:bookmarkEnd w:id="43"/>
    <w:bookmarkStart w:id="44" w:name="every-interrupt-input-on-the-core"/>
    <w:p>
      <w:pPr>
        <w:pStyle w:val="Heading1"/>
      </w:pPr>
      <w:r>
        <w:t xml:space="preserve">10. Every interrupt input on the core</w:t>
      </w:r>
    </w:p>
    <w:p>
      <w:pPr>
        <w:pStyle w:val="Tablecaption0"/>
      </w:pPr>
      <w:r>
        <w:t xml:space="preserve">Table 10-1. Every interrupt input on the core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Every interrupt input on the core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Core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Driven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o_int_fast</w:t>
            </w:r>
            <w:r>
              <w:rPr>
                <w:b/>
                <w:bCs/>
              </w:rPr>
              <w:t xml:space="preserve">,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source groups, one per line,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16-26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4'b0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spare;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27-30 never raised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o_int_nm</w:t>
            </w:r>
            <w:r>
              <w:rPr>
                <w:b/>
                <w:bCs/>
              </w:rPr>
              <w:t xml:space="preserve">,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wdt_bark wire,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31, outside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PLIC;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11 never raised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stays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</w:t>
            </w:r>
            <w:r>
              <w:t xml:space="preserve"> </w:t>
            </w:r>
            <w:r>
              <w:rPr>
                <w:rStyle w:val="VerbatimChar"/>
              </w:rPr>
              <w:t xml:space="preserve">msip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mip.MSIP</w:t>
            </w:r>
            <w:r>
              <w:t xml:space="preserve"> </w:t>
            </w:r>
            <w:r>
              <w:t xml:space="preserve">stays 0</w:t>
            </w:r>
          </w:p>
        </w:tc>
      </w:tr>
    </w:tbl>
    <w:bookmarkEnd w:id="44"/>
    <w:bookmarkStart w:id="45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entries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mtvec</w:t>
            </w:r>
            <w:r>
              <w:t xml:space="preserve"> </w:t>
            </w:r>
            <w:r>
              <w:t xml:space="preserve">256-byte aligned, because Ibex ignores</w:t>
            </w:r>
            <w:r>
              <w:t xml:space="preserve"> </w:t>
            </w:r>
            <w:r>
              <w:rPr>
                <w:rStyle w:val="VerbatimChar"/>
              </w:rPr>
              <w:t xml:space="preserve">mtvec[7:0]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 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set, and the NMI entry at</w:t>
            </w:r>
            <w:r>
              <w:t xml:space="preserve"> </w:t>
            </w:r>
            <w:r>
              <w:rPr>
                <w:rStyle w:val="VerbatimChar"/>
              </w:rPr>
              <w:t xml:space="preserve">mtvec + 0x7C</w:t>
            </w:r>
            <w:r>
              <w:t xml:space="preserve"> </w:t>
            </w:r>
            <w:r>
              <w:t xml:space="preserve">before the watchdog is 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source is live from the first cycle out of reset; the NMI ignores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clears a peripheral’s interrupt before closing its</w:t>
            </w:r>
            <w:r>
              <w:t xml:space="preserve"> </w:t>
            </w: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gate (7.5); written in the programming guide.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needs no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handler that cannot clear its own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Align HAS lines 69 and 155 with 7.3: the bark passes through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 a wire, so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takes 26 sources (25 maskable + the NMI). The HAS also still counts four GPIO instances; QSOC has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 between HAS and MAS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 on this block</w:t>
      </w:r>
      <w:r>
        <w:t xml:space="preserve">, blocking nobody: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Timing and area.</w:t>
      </w:r>
      <w:r>
        <w:t xml:space="preserve"> </w:t>
      </w:r>
      <w:r>
        <w:t xml:space="preserve">Deepest path: the 8-input OR on</w:t>
      </w:r>
      <w:r>
        <w:t xml:space="preserve"> </w:t>
      </w:r>
      <w:r>
        <w:rPr>
          <w:rStyle w:val="VerbatimChar"/>
        </w:rPr>
        <w:t xml:space="preserve">spi_device</w:t>
      </w:r>
      <w:r>
        <w:t xml:space="preserve">. The numbers</w:t>
      </w:r>
      <w:r>
        <w:t xml:space="preserve"> </w:t>
      </w:r>
      <w:r>
        <w:t xml:space="preserve">come from the first synthesis run.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X on an input.</w:t>
      </w:r>
      <w:r>
        <w:t xml:space="preserve"> </w:t>
      </w:r>
      <w:r>
        <w:t xml:space="preserve">An X passes the OR;</w:t>
      </w:r>
      <w:r>
        <w:t xml:space="preserve"> </w:t>
      </w:r>
      <w:r>
        <w:rPr>
          <w:rStyle w:val="VerbatimChar"/>
        </w:rPr>
        <w:t xml:space="preserve">ibex_top.sv</w:t>
      </w:r>
      <w:r>
        <w:t xml:space="preserve"> </w:t>
      </w:r>
      <w:r>
        <w:rPr>
          <w:rStyle w:val="VerbatimChar"/>
        </w:rPr>
        <w:t xml:space="preserve">IbexIrqX</w:t>
      </w:r>
      <w:r>
        <w:t xml:space="preserve"> </w:t>
      </w:r>
      <w:r>
        <w:t xml:space="preserve">checks only the</w:t>
      </w:r>
      <w:r>
        <w:t xml:space="preserve"> </w:t>
      </w:r>
      <w:r>
        <w:t xml:space="preserve">bundle. Open: whether this block asserts each</w:t>
      </w:r>
      <w:r>
        <w:t xml:space="preserve"> </w:t>
      </w:r>
      <w:r>
        <w:rPr>
          <w:rStyle w:val="VerbatimChar"/>
        </w:rPr>
        <w:t xml:space="preserve">i_int_*</w:t>
      </w:r>
      <w:r>
        <w:t xml:space="preserve"> </w:t>
      </w:r>
      <w:r>
        <w:t xml:space="preserve">known.</w:t>
      </w:r>
    </w:p>
    <w:bookmarkEnd w:id="45"/>
    <w:bookmarkStart w:id="46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Ten checks, none needing a bus model: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irq_fast_i[14:11]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irq_external_i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irq_software_i</w:t>
      </w:r>
      <w:r>
        <w:t xml:space="preserve"> </w:t>
      </w:r>
      <w:r>
        <w:t xml:space="preserve">are</w:t>
      </w:r>
      <w:r>
        <w:t xml:space="preserve"> </w:t>
      </w:r>
      <w:r>
        <w:t xml:space="preserve">always 0 at the core boundary.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line; no other input 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Simultaneous inputs raise each affected line once.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and vector mapping match the table in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held input keeps its line asserted for as long as it is held (7.5).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</w:t>
      </w:r>
    </w:p>
    <w:bookmarkEnd w:id="46"/>
    <w:bookmarkStart w:id="47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RISC-V timer and software interrupt block. 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per-line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 (</w:t>
            </w:r>
            <w:r>
              <w:rPr>
                <w:rStyle w:val="VerbatimChar"/>
              </w:rPr>
              <w:t xml:space="preserve">aon_timer</w:t>
            </w:r>
            <w:r>
              <w:t xml:space="preserve">)</w:t>
            </w:r>
          </w:p>
        </w:tc>
      </w:tr>
    </w:tbl>
    <w:bookmarkEnd w:id="47"/>
    <w:bookmarkStart w:id="48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the three instances, or three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 </w:t>
            </w:r>
            <w:r>
              <w:t xml:space="preserve">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 W1C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Every level source holds its line; a missed pulse is recorded or repeats 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non-maskable interrupt in the totals and the core-input table?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Yes: it is counted in the 26 (7.2) and listed in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happens to a line whose peripheral is clock-gated?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stays asserted (7.5). Firmware clears the source before gating it;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needs no change (11)</w:t>
            </w:r>
          </w:p>
        </w:tc>
      </w:tr>
    </w:tbl>
    <w:bookmarkEnd w:id="4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V2.2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2026-09-28T12:43:41Z</dcterms:created>
  <dcterms:modified xsi:type="dcterms:W3CDTF">2026-09-28T12:43:41Z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V2.2</vt:lpwstr>
  </property>
</Properties>
</file>