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rId35.png" ContentType="image/png"/>
  <Override PartName="/word/media/rId3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I2C</w:t>
      </w:r>
    </w:p>
    <w:p>
      <w:pPr>
        <w:pStyle w:val="Subtitle"/>
      </w:pPr>
      <w:r>
        <w:t xml:space="preserve">MICRO-ARCHITECTURE SPECIFICATION – V3.1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1-1. Memory map, regions behind APB_M11</w:t>
          </w:r>
        </w:p>
        <w:p>
          <w:pPr>
            <w:pStyle w:val="TOC1"/>
            <w:ind w:left="180"/>
            <w:jc w:val="left"/>
          </w:pPr>
          <w:r>
            <w:t xml:space="preserve">Table 3-1. Sub-blocks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m_qnsc_wrap_i2c interface</w:t>
          </w:r>
        </w:p>
        <w:p>
          <w:pPr>
            <w:pStyle w:val="TOC1"/>
            <w:ind w:left="180"/>
            <w:jc w:val="left"/>
          </w:pPr>
          <w:r>
            <w:t xml:space="preserve">Table 6-1. Register map</w:t>
          </w:r>
        </w:p>
        <w:p>
          <w:pPr>
            <w:pStyle w:val="TOC1"/>
            <w:ind w:left="180"/>
            <w:jc w:val="left"/>
          </w:pPr>
          <w:r>
            <w:t xml:space="preserve">Table 6-2. STATUS and CMD fields</w:t>
          </w:r>
        </w:p>
        <w:p>
          <w:pPr>
            <w:pStyle w:val="TOC1"/>
            <w:ind w:left="180"/>
            <w:jc w:val="left"/>
          </w:pPr>
          <w:r>
            <w:t xml:space="preserve">Table 7-1. Command sequences</w:t>
          </w:r>
        </w:p>
        <w:p>
          <w:pPr>
            <w:pStyle w:val="TOC1"/>
            <w:ind w:left="180"/>
            <w:jc w:val="left"/>
          </w:pPr>
          <w:r>
            <w:t xml:space="preserve">Table 7-2. Prescaler at 20 MHz (estimate without rise time)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I2C in QSOC</w:t>
          </w:r>
        </w:p>
        <w:p>
          <w:pPr>
            <w:pStyle w:val="TOC1"/>
            <w:ind w:left="180"/>
            <w:jc w:val="left"/>
          </w:pPr>
          <w:r>
            <w:t xml:space="preserve">Figure 6-1. Register fields</w:t>
          </w:r>
        </w:p>
        <w:p>
          <w:pPr>
            <w:pStyle w:val="TOC1"/>
            <w:ind w:left="180"/>
            <w:jc w:val="left"/>
          </w:pPr>
          <w:r>
            <w:t xml:space="preserve">Figure 7-1. Writing one data byte: two commands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and the research report this specification is</w:t>
      </w:r>
      <w:r>
        <w:t xml:space="preserve"> </w:t>
      </w:r>
      <w:r>
        <w:t xml:space="preserve">built on, are in</w:t>
      </w:r>
      <w:r>
        <w:t xml:space="preserve"> </w:t>
      </w:r>
      <w:hyperlink r:id="rId25">
        <w:r>
          <w:rPr>
            <w:rStyle w:val="VerbatimChar"/>
          </w:rPr>
          <w:t xml:space="preserve">QNSC_I2C_DECISIONS.md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Ong Bao Vinh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written from the research report: upstream</w:t>
            </w:r>
            <w:r>
              <w:t xml:space="preserve"> </w:t>
            </w:r>
            <w:r>
              <w:rPr>
                <w:rStyle w:val="VerbatimChar"/>
              </w:rPr>
              <w:t xml:space="preserve">apb_i2c</w:t>
            </w:r>
            <w:r>
              <w:t xml:space="preserve"> </w:t>
            </w:r>
            <w:r>
              <w:t xml:space="preserve">unmodified (the DMA registers</w:t>
            </w:r>
            <w:r>
              <w:t xml:space="preserve"> </w:t>
            </w:r>
            <w:r>
              <w:rPr>
                <w:rStyle w:val="VerbatimChar"/>
              </w:rPr>
              <w:t xml:space="preserve">TXCMD</w:t>
            </w:r>
            <w:r>
              <w:t xml:space="preserve">/</w:t>
            </w:r>
            <w:r>
              <w:rPr>
                <w:rStyle w:val="VerbatimChar"/>
              </w:rPr>
              <w:t xml:space="preserve">RXCMD</w:t>
            </w:r>
            <w:r>
              <w:t xml:space="preserve"> </w:t>
            </w:r>
            <w:r>
              <w:t xml:space="preserve">dropped), wrapper</w:t>
            </w:r>
            <w:r>
              <w:t xml:space="preserve"> </w:t>
            </w:r>
            <w:r>
              <w:rPr>
                <w:rStyle w:val="VerbatimChar"/>
              </w:rPr>
              <w:t xml:space="preserve">m_qnsc_wrap_i2c</w:t>
            </w:r>
            <w:r>
              <w:t xml:space="preserve">, open-drain as output enables to the IO MUX, 20 MHz prescaler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Ong Bao Vinh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  <w:r>
              <w:t xml:space="preserve"> </w:t>
            </w:r>
            <w:r>
              <w:t xml:space="preserve">is 14 bits, was 12: the 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 </w:t>
            </w:r>
            <w:r>
              <w:t xml:space="preserve">changed in #77 because the windows are 16 KiB. No change in behaviour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I2C</w:t>
      </w:r>
      <w:r>
        <w:t xml:space="preserve"> </w:t>
      </w:r>
      <w:r>
        <w:t xml:space="preserve">is one instance of</w:t>
      </w:r>
      <w:r>
        <w:t xml:space="preserve"> </w:t>
      </w:r>
      <w:r>
        <w:rPr>
          <w:rStyle w:val="VerbatimChar"/>
        </w:rPr>
        <w:t xml:space="preserve">pulp-platform/apb_i2c</w:t>
      </w:r>
      <w:r>
        <w:t xml:space="preserve">, an I2C</w:t>
      </w:r>
      <w: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built on the</w:t>
      </w:r>
      <w:r>
        <w:t xml:space="preserve"> </w:t>
      </w:r>
      <w:r>
        <w:t xml:space="preserve">OpenCores I2C core: START, repeated START, STOP, ACK and NACK, clock stretching,</w:t>
      </w:r>
      <w:r>
        <w:t xml:space="preserve"> </w:t>
      </w:r>
      <w:r>
        <w:t xml:space="preserve">multi-master clock synchronisation and arbitration-loss detection.</w:t>
      </w:r>
    </w:p>
    <w:p>
      <w:pPr>
        <w:pStyle w:val="BodyText"/>
      </w:pPr>
      <w:r>
        <w:t xml:space="preserve">The fact that shapes it: firmware drives the bus</w:t>
      </w:r>
      <w:r>
        <w:t xml:space="preserve"> </w:t>
      </w:r>
      <w:r>
        <w:rPr>
          <w:b/>
          <w:bCs/>
        </w:rPr>
        <w:t xml:space="preserve">one byte per command</w:t>
      </w:r>
      <w:r>
        <w:t xml:space="preserve">. It writes</w:t>
      </w:r>
      <w:r>
        <w:t xml:space="preserve"> </w:t>
      </w:r>
      <w:r>
        <w:t xml:space="preserve">a byte and a command, waits for the interrupt flag, and issues the next; the core</w:t>
      </w:r>
      <w:r>
        <w:t xml:space="preserve"> </w:t>
      </w:r>
      <w:r>
        <w:t xml:space="preserve">has no FIFO.</w:t>
      </w:r>
    </w:p>
    <w:p>
      <w:pPr>
        <w:pStyle w:val="BodyText"/>
      </w:pPr>
      <w:r>
        <w:t xml:space="preserve">The block is not an I2C slave, and has no DMA request.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design/i2c</w:t>
      </w:r>
      <w:r>
        <w:t xml:space="preserve">, wrapper</w:t>
      </w:r>
      <w:r>
        <w:t xml:space="preserve"> </w:t>
      </w:r>
      <w:r>
        <w:rPr>
          <w:rStyle w:val="VerbatimChar"/>
        </w:rPr>
        <w:t xml:space="preserve">m_qnsc_wrap_i2c</w:t>
      </w:r>
      <w:r>
        <w:t xml:space="preserve">, owner Ong Bao Vinh.</w:t>
      </w:r>
    </w:p>
    <w:p>
      <w:pPr>
        <w:pStyle w:val="Tablecaption0"/>
      </w:pPr>
      <w:r>
        <w:t xml:space="preserve">Table 1-1. Memory map, regions behind APB_M11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Memory map, regions behind APB_M1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0x8002C000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t xml:space="preserve">Interrupt: fast line 3,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19.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i2c</w:t>
      </w:r>
      <w:r>
        <w:t xml:space="preserve">,</w:t>
      </w:r>
      <w:r>
        <w:t xml:space="preserve"> </w:t>
      </w:r>
      <w:r>
        <w:rPr>
          <w:rStyle w:val="VerbatimChar"/>
        </w:rPr>
        <w:t xml:space="preserve">CLK_EN[8]</w:t>
      </w:r>
      <w:r>
        <w:t xml:space="preserve">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Standard mode (100 kHz) and fast mode (400 kHz) from a 16-bit prescaler – 7.2.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One command per byte: START, STOP, read, write, ACK or NACK – 7.1.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Clock stretching by the slave; SCL synchronisation with another master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Arbitration loss and bus-busy status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One level interrupt, set on every completed command and on arbitration loss – 7.4.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Zero-wait-state APB, never an error – 6.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1801859"/>
            <wp:effectExtent b="0" l="0" r="0" t="0"/>
            <wp:docPr descr="I2C in QSOC" title="" id="30" name="Picture"/>
            <a:graphic>
              <a:graphicData uri="http://schemas.openxmlformats.org/drawingml/2006/picture">
                <pic:pic>
                  <pic:nvPicPr>
                    <pic:cNvPr descr="../figures/img/fig_i2c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0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I2C in QSOC</w:t>
      </w:r>
    </w:p>
    <w:p>
      <w:pPr>
        <w:pStyle w:val="Tablecaption0"/>
      </w:pPr>
      <w:r>
        <w:t xml:space="preserve">Table 3-1. Sub-blocks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ub-block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slave, 6 registers, interrupt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i2c_master_byte_ctrl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one command: shifts a byte, handles 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i2c_master_bit_ctrl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generation, input filter, START/STOP detection, stretching, arbitration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enables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m_qnsc_wrap_i2c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o_pad_i2c_*_oe</w:t>
            </w:r>
            <w:r>
              <w:t xml:space="preserve"> </w:t>
            </w:r>
            <w:r>
              <w:t xml:space="preserve">= NOT</w:t>
            </w:r>
            <w:r>
              <w:t xml:space="preserve"> </w:t>
            </w:r>
            <w:r>
              <w:rPr>
                <w:rStyle w:val="VerbatimChar"/>
              </w:rPr>
              <w:t xml:space="preserve">*_padoen_o</w:t>
            </w:r>
            <w:r>
              <w:t xml:space="preserve">: 1 drives the line low</w:t>
            </w:r>
          </w:p>
        </w:tc>
      </w:tr>
    </w:tbl>
    <w:p>
      <w:pPr>
        <w:pStyle w:val="BodyText"/>
      </w:pPr>
      <w:r>
        <w:t xml:space="preserve">The block is in the</w:t>
      </w:r>
      <w:r>
        <w:t xml:space="preserve"> </w:t>
      </w:r>
      <w:r>
        <w:rPr>
          <w:rStyle w:val="VerbatimChar"/>
        </w:rPr>
        <w:t xml:space="preserve">peri</w:t>
      </w:r>
      <w:r>
        <w:t xml:space="preserve"> </w:t>
      </w:r>
      <w:r>
        <w:t xml:space="preserve">clock cluster.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pulp-platform/apb_i2c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apb_i2c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i2c_master_byte_ctrl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i2c_master_bit_ctrl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84855413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OpenCores notice in the controller files; no LICENSE file upstream</w:t>
            </w:r>
          </w:p>
        </w:tc>
      </w:tr>
    </w:tbl>
    <w:p>
      <w:pPr>
        <w:pStyle w:val="BodyText"/>
      </w:pPr>
      <w:r>
        <w:t xml:space="preserve">Facts this specification relies on, read in the vendored source: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PADDR[5:2]</w:t>
      </w:r>
      <w:r>
        <w:t xml:space="preserve"> </w:t>
      </w:r>
      <w:r>
        <w:t xml:space="preserve">is decoded;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= 0 always (</w:t>
      </w:r>
      <w:r>
        <w:rPr>
          <w:rStyle w:val="VerbatimChar"/>
        </w:rPr>
        <w:t xml:space="preserve">apb_i2c.sv</w:t>
      </w:r>
      <w:r>
        <w:t xml:space="preserve">).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scl_pad_o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sda_pad_o</w:t>
      </w:r>
      <w:r>
        <w:t xml:space="preserve"> </w:t>
      </w:r>
      <w:r>
        <w:t xml:space="preserve">are constant 0 (</w:t>
      </w:r>
      <w:r>
        <w:rPr>
          <w:rStyle w:val="VerbatimChar"/>
        </w:rPr>
        <w:t xml:space="preserve">i2c_master_bit_ctrl.sv</w:t>
      </w:r>
      <w:r>
        <w:t xml:space="preserve">): a line is</w:t>
      </w:r>
      <w:r>
        <w:t xml:space="preserve"> </w:t>
      </w:r>
      <w:r>
        <w:t xml:space="preserve">either driven low or released.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The interrupt flag is sticky: set by a completed command or arbitration loss,</w:t>
      </w:r>
      <w:r>
        <w:t xml:space="preserve"> </w:t>
      </w:r>
      <w:r>
        <w:t xml:space="preserve">cleared by</w:t>
      </w:r>
      <w:r>
        <w:t xml:space="preserve"> </w:t>
      </w:r>
      <w:r>
        <w:rPr>
          <w:rStyle w:val="VerbatimChar"/>
        </w:rPr>
        <w:t xml:space="preserve">CMD.IACK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interrupt_o</w:t>
      </w:r>
      <w:r>
        <w:t xml:space="preserve"> </w:t>
      </w:r>
      <w:r>
        <w:t xml:space="preserve">= flag AND</w:t>
      </w:r>
      <w:r>
        <w:t xml:space="preserve"> </w:t>
      </w:r>
      <w:r>
        <w:rPr>
          <w:rStyle w:val="VerbatimChar"/>
        </w:rPr>
        <w:t xml:space="preserve">CTRL.IEN</w:t>
      </w:r>
      <w:r>
        <w:t xml:space="preserve">, from a flip-flop.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CMD</w:t>
      </w:r>
      <w:r>
        <w:t xml:space="preserve"> </w:t>
      </w:r>
      <w:r>
        <w:t xml:space="preserve">is written only while</w:t>
      </w:r>
      <w:r>
        <w:t xml:space="preserve"> </w:t>
      </w:r>
      <w:r>
        <w:rPr>
          <w:rStyle w:val="VerbatimChar"/>
        </w:rPr>
        <w:t xml:space="preserve">CTRL.EN</w:t>
      </w:r>
      <w:r>
        <w:t xml:space="preserve"> </w:t>
      </w:r>
      <w:r>
        <w:t xml:space="preserve">= 1.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rPr>
          <w:rStyle w:val="VerbatimChar"/>
        </w:rPr>
        <w:t xml:space="preserve">Table 5-1. m_qnsc_wrap_i2c</w:t>
      </w:r>
      <w:r>
        <w:t xml:space="preserve"> </w:t>
      </w:r>
      <w:r>
        <w:t xml:space="preserve">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_qnsc_wrap_i2c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i_clk_peri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o_clk_i2c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in the window (contract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i_bus_apb_pstrb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32, 1, 1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pready</w:t>
            </w:r>
            <w:r>
              <w:t xml:space="preserve"> </w:t>
            </w:r>
            <w:r>
              <w:t xml:space="preserve">= 1,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interrupt_o</w:t>
            </w:r>
            <w:r>
              <w:t xml:space="preserve">, level – 7.4. 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rPr>
                <w:rStyle w:val="VerbatimChar"/>
              </w:rPr>
              <w:t xml:space="preserve">i_int_i2c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i_pad_i2c_scl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i_pad_i2c_sda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level, from the pad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o_pad_i2c_scl_oe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o_pad_i2c_sda_oe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drive the line low; 0 = release. The pad drives 0 when enabled</w:t>
            </w:r>
          </w:p>
        </w:tc>
      </w:tr>
    </w:tbl>
    <w:bookmarkEnd w:id="34"/>
    <w:bookmarkStart w:id="38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t xml:space="preserve">The core decodes offset bits 5:2: offsets</w:t>
      </w:r>
      <w:r>
        <w:t xml:space="preserve"> </w:t>
      </w:r>
      <w:r>
        <w:rPr>
          <w:rStyle w:val="VerbatimChar"/>
        </w:rPr>
        <w:t xml:space="preserve">0x18</w:t>
      </w:r>
      <w:r>
        <w:t xml:space="preserve">–</w:t>
      </w:r>
      <w:r>
        <w:rPr>
          <w:rStyle w:val="VerbatimChar"/>
        </w:rPr>
        <w:t xml:space="preserve">0x3C</w:t>
      </w:r>
      <w:r>
        <w:t xml:space="preserve"> </w:t>
      </w:r>
      <w:r>
        <w:t xml:space="preserve">read 0 and ignore writes,</w:t>
      </w:r>
      <w:r>
        <w:t xml:space="preserve"> </w:t>
      </w:r>
      <w:r>
        <w:t xml:space="preserve">and the 64-byte map repeats every 64 bytes in the window. No access returns an error.</w:t>
      </w:r>
    </w:p>
    <w:p>
      <w:pPr>
        <w:pStyle w:val="Tablecaption0"/>
      </w:pPr>
      <w:r>
        <w:t xml:space="preserve">Table 6-1. Register map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gister map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Prescaler, bits 15:0 –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 7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core enable, bit 6</w:t>
            </w:r>
            <w:r>
              <w:t xml:space="preserve"> </w:t>
            </w:r>
            <w:r>
              <w:rPr>
                <w:rStyle w:val="VerbatimChar"/>
              </w:rPr>
              <w:t xml:space="preserve">IEN</w:t>
            </w:r>
            <w:r>
              <w:t xml:space="preserve"> </w:t>
            </w:r>
            <w:r>
              <w:t xml:space="preserve">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byte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6-1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to send: data, or address and R/W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Command, Figure 6-1. Writable only while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= 1</w:t>
            </w:r>
          </w:p>
        </w:tc>
      </w:tr>
    </w:tbl>
    <w:p>
      <w:pPr>
        <w:pStyle w:val="CaptionedFigure"/>
        <w:jc w:val="left"/>
      </w:pPr>
      <w:r>
        <w:drawing>
          <wp:inline>
            <wp:extent cx="5727700" cy="2784128"/>
            <wp:effectExtent b="0" l="0" r="0" t="0"/>
            <wp:docPr descr="Register fields" title="" id="36" name="Picture"/>
            <a:graphic>
              <a:graphicData uri="http://schemas.openxmlformats.org/drawingml/2006/picture">
                <pic:pic>
                  <pic:nvPicPr>
                    <pic:cNvPr descr="../figures/img/fig_i2c_reg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8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6-1. Register fields</w:t>
      </w:r>
    </w:p>
    <w:p>
      <w:pPr>
        <w:pStyle w:val="Tablecaption0"/>
      </w:pPr>
      <w:r>
        <w:rPr>
          <w:rStyle w:val="VerbatimChar"/>
        </w:rPr>
        <w:t xml:space="preserve">Table 6-2. 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fields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TATUS and CMD field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the slave did not acknowledge (NACK)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START has been seen on the bus and no STOP yet, from any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lost; held until the next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transfer is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START (or repeated START) /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/ write one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reading: 0 = send ACK, 1 = send NACK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1 to clear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CMD</w:t>
      </w:r>
      <w:r>
        <w:t xml:space="preserve"> </w:t>
      </w:r>
      <w:r>
        <w:t xml:space="preserve">bits 7:4 clear themselves when the command ends or arbitration is lost;</w:t>
      </w:r>
      <w:r>
        <w:t xml:space="preserve"> </w:t>
      </w:r>
      <w:r>
        <w:rPr>
          <w:rStyle w:val="VerbatimChar"/>
        </w:rPr>
        <w:t xml:space="preserve">IACK</w:t>
      </w:r>
      <w:r>
        <w:t xml:space="preserve"> </w:t>
      </w:r>
      <w:r>
        <w:t xml:space="preserve">clears after one cycle.</w:t>
      </w:r>
    </w:p>
    <w:bookmarkEnd w:id="38"/>
    <w:bookmarkStart w:id="47" w:name="functional-behaviour"/>
    <w:p>
      <w:pPr>
        <w:pStyle w:val="Heading1"/>
      </w:pPr>
      <w:r>
        <w:t xml:space="preserve">7. Functional behaviour</w:t>
      </w:r>
    </w:p>
    <w:bookmarkStart w:id="42" w:name="commands"/>
    <w:p>
      <w:pPr>
        <w:pStyle w:val="Heading2"/>
      </w:pPr>
      <w:r>
        <w:t xml:space="preserve">7.1 Commands</w:t>
      </w:r>
    </w:p>
    <w:p>
      <w:pPr>
        <w:pStyle w:val="CaptionedFigure"/>
        <w:jc w:val="left"/>
      </w:pPr>
      <w:r>
        <w:drawing>
          <wp:inline>
            <wp:extent cx="5727700" cy="1303545"/>
            <wp:effectExtent b="0" l="0" r="0" t="0"/>
            <wp:docPr descr="Writing one data byte: two commands" title="" id="40" name="Picture"/>
            <a:graphic>
              <a:graphicData uri="http://schemas.openxmlformats.org/drawingml/2006/picture">
                <pic:pic>
                  <pic:nvPicPr>
                    <pic:cNvPr descr="../figures/img/wave_i2c_writ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0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7-1. Writing one data byte: two commands</w:t>
      </w:r>
    </w:p>
    <w:p>
      <w:pPr>
        <w:pStyle w:val="BodyText"/>
      </w:pPr>
      <w:r>
        <w:t xml:space="preserve">Each command moves one byte and ends by setting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. START and STOP travel with</w:t>
      </w:r>
      <w:r>
        <w:t xml:space="preserve"> </w:t>
      </w:r>
      <w:r>
        <w:t xml:space="preserve">the byte command they belong to.</w:t>
      </w:r>
    </w:p>
    <w:p>
      <w:pPr>
        <w:pStyle w:val="Tablecaption0"/>
      </w:pPr>
      <w:r>
        <w:t xml:space="preserve">Table 7-1. Command sequences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ommand sequenc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Writes, each followed by waiting for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and writing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register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t xml:space="preserve"> </w:t>
            </w:r>
            <w:r>
              <w:t xml:space="preserve">of slave</w:t>
            </w:r>
            <w:r>
              <w:t xml:space="preserve"> </w:t>
            </w:r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a</w:t>
            </w:r>
            <w:r>
              <w:t xml:space="preserve">&lt;&lt;1,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</w:t>
            </w:r>
            <w:r>
              <w:t xml:space="preserve">|</w:t>
            </w:r>
            <w:r>
              <w:rPr>
                <w:rStyle w:val="VerbatimChar"/>
              </w:rPr>
              <w:t xml:space="preserve">WR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WR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WR</w:t>
            </w:r>
            <w:r>
              <w:t xml:space="preserve">|</w:t>
            </w:r>
            <w:r>
              <w:rPr>
                <w:rStyle w:val="VerbatimChar"/>
              </w:rPr>
              <w:t xml:space="preserve">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register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t xml:space="preserve"> </w:t>
            </w:r>
            <w:r>
              <w:t xml:space="preserve">of slave</w:t>
            </w:r>
            <w:r>
              <w:t xml:space="preserve"> </w:t>
            </w:r>
            <w:r>
              <w:rPr>
                <w:i/>
                <w:i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a</w:t>
            </w:r>
            <w:r>
              <w:t xml:space="preserve">&lt;&lt;1,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</w:t>
            </w:r>
            <w:r>
              <w:t xml:space="preserve">|</w:t>
            </w:r>
            <w:r>
              <w:rPr>
                <w:rStyle w:val="VerbatimChar"/>
              </w:rPr>
              <w:t xml:space="preserve">WR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WR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= (</w:t>
            </w:r>
            <w:r>
              <w:rPr>
                <w:i/>
                <w:iCs/>
              </w:rPr>
              <w:t xml:space="preserve">a</w:t>
            </w:r>
            <w:r>
              <w:t xml:space="preserve">&lt;&lt;1)|1,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</w:t>
            </w:r>
            <w:r>
              <w:t xml:space="preserve">|</w:t>
            </w:r>
            <w:r>
              <w:rPr>
                <w:rStyle w:val="VerbatimChar"/>
              </w:rPr>
              <w:t xml:space="preserve">WR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RD</w:t>
            </w:r>
            <w:r>
              <w:t xml:space="preserve">|</w:t>
            </w:r>
            <w:r>
              <w:rPr>
                <w:rStyle w:val="VerbatimChar"/>
              </w:rPr>
              <w:t xml:space="preserve">ACK</w:t>
            </w:r>
            <w:r>
              <w:t xml:space="preserve">|</w:t>
            </w:r>
            <w:r>
              <w:rPr>
                <w:rStyle w:val="VerbatimChar"/>
              </w:rPr>
              <w:t xml:space="preserve">STO</w:t>
            </w:r>
            <w:r>
              <w:t xml:space="preserve">, then read</w:t>
            </w:r>
            <w:r>
              <w:t xml:space="preserve"> </w:t>
            </w:r>
            <w:r>
              <w:rPr>
                <w:rStyle w:val="VerbatimChar"/>
              </w:rPr>
              <w:t xml:space="preserve">RX</w:t>
            </w:r>
          </w:p>
        </w:tc>
      </w:tr>
    </w:tbl>
    <w:p>
      <w:pPr>
        <w:pStyle w:val="BodyText"/>
      </w:pPr>
      <w:r>
        <w:t xml:space="preserve">After each write command firmware checks</w:t>
      </w:r>
      <w:r>
        <w:t xml:space="preserve"> </w:t>
      </w:r>
      <w:r>
        <w:rPr>
          <w:rStyle w:val="VerbatimChar"/>
        </w:rPr>
        <w:t xml:space="preserve">STATUS.RXACK</w:t>
      </w:r>
      <w:r>
        <w:t xml:space="preserve"> </w:t>
      </w:r>
      <w:r>
        <w:t xml:space="preserve">= 0; after each command it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STATUS.AL</w:t>
      </w:r>
      <w:r>
        <w:t xml:space="preserve"> </w:t>
      </w:r>
      <w:r>
        <w:t xml:space="preserve">= 0.</w:t>
      </w:r>
    </w:p>
    <w:bookmarkEnd w:id="42"/>
    <w:bookmarkStart w:id="43" w:name="scl-frequency"/>
    <w:p>
      <w:pPr>
        <w:pStyle w:val="Heading2"/>
      </w:pPr>
      <w:r>
        <w:t xml:space="preserve">7.2 SCL frequency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 bit takes 4 phases of (</w:t>
      </w:r>
      <w:r>
        <w:rPr>
          <w:rStyle w:val="VerbatimChar"/>
        </w:rPr>
        <w:t xml:space="preserve">PRER</w:t>
      </w:r>
      <w:r>
        <w:t xml:space="preserve"> </w:t>
      </w:r>
      <w:r>
        <w:t xml:space="preserve">+ 1) cycles, plus the input filter delay and the</w:t>
      </w:r>
      <w:r>
        <w:t xml:space="preserve"> </w:t>
      </w:r>
      <w:r>
        <w:t xml:space="preserve">rise time of the line: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SCL</w:t>
      </w:r>
      <w:r>
        <w:t xml:space="preserve"> </w:t>
      </w:r>
      <w:r>
        <w:t xml:space="preserve">≈ [4 (</w:t>
      </w:r>
      <w:r>
        <w:rPr>
          <w:rStyle w:val="VerbatimChar"/>
        </w:rPr>
        <w:t xml:space="preserve">PRER</w:t>
      </w:r>
      <w:r>
        <w:t xml:space="preserve"> </w:t>
      </w:r>
      <w:r>
        <w:t xml:space="preserve">+ 1) + 2 ((</w:t>
      </w:r>
      <w:r>
        <w:rPr>
          <w:rStyle w:val="VerbatimChar"/>
        </w:rPr>
        <w:t xml:space="preserve">PRER</w:t>
      </w:r>
      <w:r>
        <w:t xml:space="preserve"> </w:t>
      </w:r>
      <w:r>
        <w:t xml:space="preserve">&gt;&gt; 2) + 1) + 3] x 50 ns +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rise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OpenCores rule</w:t>
      </w:r>
      <w:r>
        <w:t xml:space="preserve"> </w:t>
      </w:r>
      <w:r>
        <w:rPr>
          <w:rStyle w:val="VerbatimChar"/>
        </w:rPr>
        <w:t xml:space="preserve">PRER</w:t>
      </w:r>
      <w:r>
        <w:t xml:space="preserve"> </w:t>
      </w:r>
      <w:r>
        <w:t xml:space="preserve">= f / (5 f</w:t>
      </w:r>
      <w:r>
        <w:rPr>
          <w:vertAlign w:val="subscript"/>
        </w:rPr>
        <w:t xml:space="preserve">SCL</w:t>
      </w:r>
      <w:r>
        <w:t xml:space="preserve">) - 1 overshoots: at 100 kHz it gives</w:t>
      </w:r>
      <w:r>
        <w:t xml:space="preserve"> </w:t>
      </w:r>
      <w:r>
        <w:t xml:space="preserve">about 109 kHz.</w:t>
      </w:r>
    </w:p>
    <w:p>
      <w:pPr>
        <w:pStyle w:val="Tablecaption0"/>
      </w:pPr>
      <w:r>
        <w:t xml:space="preserve">Table 7-2. Prescaler at 20 MHz (estimate without rise time)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Prescaler at 20 MHz (estimate without rise time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PRER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f</w:t>
            </w:r>
            <w:r>
              <w:rPr>
                <w:vertAlign w:val="subscript"/>
              </w:rPr>
              <w:t xml:space="preserve">SCL</w:t>
            </w:r>
            <w:r>
              <w:t xml:space="preserve">,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Standard, 100 kHz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 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Fast, 400 kHz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 kHz</w:t>
            </w:r>
          </w:p>
        </w:tc>
      </w:tr>
    </w:tbl>
    <w:p>
      <w:pPr>
        <w:pStyle w:val="BodyText"/>
      </w:pPr>
      <w:r>
        <w:t xml:space="preserve">The rise time only lowers the frequency;</w:t>
      </w:r>
      <w:r>
        <w:t xml:space="preserve"> </w:t>
      </w:r>
      <w:r>
        <w:rPr>
          <w:rStyle w:val="VerbatimChar"/>
        </w:rPr>
        <w:t xml:space="preserve">I2C_003</w:t>
      </w:r>
      <w:r>
        <w:t xml:space="preserve"> </w:t>
      </w:r>
      <w:r>
        <w:t xml:space="preserve">measures it.</w:t>
      </w:r>
    </w:p>
    <w:bookmarkEnd w:id="43"/>
    <w:bookmarkStart w:id="44" w:name="bus-conditions"/>
    <w:p>
      <w:pPr>
        <w:pStyle w:val="Heading2"/>
      </w:pPr>
      <w:r>
        <w:t xml:space="preserve">7.3 Bus conditions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Clock stretching</w:t>
      </w:r>
      <w:r>
        <w:t xml:space="preserve">: after releasing SCL the core waits until the line is high.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Multi-master</w:t>
      </w:r>
      <w:r>
        <w:t xml:space="preserve">: a falling SCL driven by another master restarts the local phase,</w:t>
      </w:r>
      <w:r>
        <w:t xml:space="preserve"> </w:t>
      </w:r>
      <w:r>
        <w:t xml:space="preserve">so both masters share one SCL.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Arbitration</w:t>
      </w:r>
      <w:r>
        <w:t xml:space="preserve">: releasing SDA for a 1 and reading 0, or an unexpected STOP,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</w:t>
      </w:r>
      <w:r>
        <w:t xml:space="preserve">; the core releases both lines and ends the command.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Busy</w:t>
      </w:r>
      <w:r>
        <w:t xml:space="preserve">: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follows START and STOP on the bus, whoever sends them.</w:t>
      </w:r>
    </w:p>
    <w:bookmarkEnd w:id="44"/>
    <w:bookmarkStart w:id="45" w:name="interrupt"/>
    <w:p>
      <w:pPr>
        <w:pStyle w:val="Heading2"/>
      </w:pPr>
      <w:r>
        <w:t xml:space="preserve">7.4 Interrupt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o_int_i2c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IEN</w:t>
      </w:r>
      <w:r>
        <w:t xml:space="preserve">, a level from a flip-flop.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is set by the end of</w:t>
      </w:r>
      <w:r>
        <w:t xml:space="preserve"> </w:t>
      </w:r>
      <w:r>
        <w:t xml:space="preserve">every command and by arbitration loss, and is cleared only by</w:t>
      </w:r>
      <w:r>
        <w:t xml:space="preserve"> </w:t>
      </w:r>
      <w:r>
        <w:rPr>
          <w:rStyle w:val="VerbatimChar"/>
        </w:rPr>
        <w:t xml:space="preserve">CMD.IACK</w:t>
      </w:r>
      <w:r>
        <w:t xml:space="preserve">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With</w:t>
      </w:r>
      <w:r>
        <w:t xml:space="preserve"> </w:t>
      </w:r>
      <w:r>
        <w:rPr>
          <w:rStyle w:val="VerbatimChar"/>
        </w:rPr>
        <w:t xml:space="preserve">IEN</w:t>
      </w:r>
      <w:r>
        <w:t xml:space="preserve"> </w:t>
      </w:r>
      <w:r>
        <w:t xml:space="preserve">= 0 firmware polls</w:t>
      </w:r>
      <w:r>
        <w:t xml:space="preserve"> </w:t>
      </w:r>
      <w:r>
        <w:rPr>
          <w:rStyle w:val="VerbatimChar"/>
        </w:rPr>
        <w:t xml:space="preserve">STATUS.IF</w:t>
      </w:r>
      <w:r>
        <w:t xml:space="preserve">.</w:t>
      </w:r>
    </w:p>
    <w:bookmarkEnd w:id="45"/>
    <w:bookmarkStart w:id="46" w:name="pads"/>
    <w:p>
      <w:pPr>
        <w:pStyle w:val="Heading2"/>
      </w:pPr>
      <w:r>
        <w:t xml:space="preserve">7.5 Pads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Each line is open drain:</w:t>
      </w:r>
      <w:r>
        <w:t xml:space="preserve"> </w:t>
      </w:r>
      <w:r>
        <w:rPr>
          <w:rStyle w:val="VerbatimChar"/>
        </w:rPr>
        <w:t xml:space="preserve">o_pad_i2c_*_oe</w:t>
      </w:r>
      <w:r>
        <w:t xml:space="preserve"> </w:t>
      </w:r>
      <w:r>
        <w:t xml:space="preserve">= 1 pulls it low, 0 releases it; the</w:t>
      </w:r>
      <w:r>
        <w:t xml:space="preserve"> </w:t>
      </w:r>
      <w:r>
        <w:t xml:space="preserve">board pull-up makes it high.</w:t>
      </w:r>
      <w:r>
        <w:t xml:space="preserve"> </w:t>
      </w:r>
      <w:r>
        <w:rPr>
          <w:rStyle w:val="VerbatimChar"/>
        </w:rPr>
        <w:t xml:space="preserve">i_pad_i2c_*</w:t>
      </w:r>
      <w:r>
        <w:t xml:space="preserve"> </w:t>
      </w:r>
      <w:r>
        <w:t xml:space="preserve">is the line level, so the core sees the</w:t>
      </w:r>
      <w:r>
        <w:t xml:space="preserve"> </w:t>
      </w:r>
      <w:r>
        <w:t xml:space="preserve">wired-AND of every device.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The inputs pass the core’s own synchroniser and filter.</w:t>
      </w:r>
    </w:p>
    <w:bookmarkEnd w:id="46"/>
    <w:bookmarkEnd w:id="47"/>
    <w:bookmarkStart w:id="48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m_qnsc_wrap_i2c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.</w:t>
      </w:r>
    </w:p>
    <w:bookmarkEnd w:id="48"/>
    <w:bookmarkStart w:id="49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slave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FIFO, DMA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provided; one command per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Open-drain pad cells, pull-ups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 and pads;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10-bit addressing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firmware: two address bytes</w:t>
            </w:r>
          </w:p>
        </w:tc>
      </w:tr>
    </w:tbl>
    <w:bookmarkEnd w:id="49"/>
    <w:bookmarkStart w:id="50" w:name="tie-offs"/>
    <w:p>
      <w:pPr>
        <w:pStyle w:val="Heading1"/>
      </w:pPr>
      <w:r>
        <w:t xml:space="preserve">10. Tie-offs</w:t>
      </w:r>
    </w:p>
    <w:p>
      <w:pPr>
        <w:pStyle w:val="FirstParagraph"/>
      </w:pPr>
      <w:r>
        <w:t xml:space="preserve">None. Every core port reaches a wrapper port; the wrapper inverts the two output</w:t>
      </w:r>
      <w:r>
        <w:t xml:space="preserve"> </w:t>
      </w:r>
      <w:r>
        <w:t xml:space="preserve">enables.</w:t>
      </w:r>
    </w:p>
    <w:bookmarkEnd w:id="50"/>
    <w:bookmarkStart w:id="51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Open-drain pads for SCL and SDA: drive 0 when</w:t>
            </w:r>
            <w:r>
              <w:t xml:space="preserve"> </w:t>
            </w:r>
            <w:r>
              <w:rPr>
                <w:rStyle w:val="VerbatimChar"/>
              </w:rPr>
              <w:t xml:space="preserve">oe</w:t>
            </w:r>
            <w:r>
              <w:t xml:space="preserve"> </w:t>
            </w:r>
            <w:r>
              <w:t xml:space="preserve">= 1, high impedance otherwise; line level back on the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MUX, pad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Pull-up resistors on SCL and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transfer</w:t>
            </w:r>
          </w:p>
        </w:tc>
      </w:tr>
    </w:tbl>
    <w:p>
      <w:pPr>
        <w:pStyle w:val="BodyText"/>
      </w:pPr>
      <w:r>
        <w:t xml:space="preserve">Open items, I2C owner: wrapper RTL, lint, and the tests of section 12.</w:t>
      </w:r>
    </w:p>
    <w:p>
      <w:pPr>
        <w:pStyle w:val="BodyText"/>
      </w:pPr>
      <w:r>
        <w:t xml:space="preserve">Accepted limits: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An access to an unused offset returns 0 without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; the map aliases every</w:t>
      </w:r>
      <w:r>
        <w:t xml:space="preserve"> </w:t>
      </w:r>
      <w:r>
        <w:t xml:space="preserve">64 bytes.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The register layout differs from the original OpenCores map (separate</w:t>
      </w:r>
      <w:r>
        <w:t xml:space="preserve"> </w:t>
      </w:r>
      <w:r>
        <w:rPr>
          <w:rStyle w:val="VerbatimChar"/>
        </w:rPr>
        <w:t xml:space="preserve">RX</w:t>
      </w:r>
      <w:r>
        <w:t xml:space="preserve">/</w:t>
      </w:r>
      <w:r>
        <w:rPr>
          <w:rStyle w:val="VerbatimChar"/>
        </w:rPr>
        <w:t xml:space="preserve">TX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CMD</w:t>
      </w:r>
      <w:r>
        <w:t xml:space="preserve">); OpenCores drivers need new offsets.</w:t>
      </w:r>
    </w:p>
    <w:bookmarkEnd w:id="51"/>
    <w:bookmarkStart w:id="52" w:name="verification"/>
    <w:p>
      <w:pPr>
        <w:pStyle w:val="Heading1"/>
      </w:pPr>
      <w:r>
        <w:t xml:space="preserve">12. Verification</w:t>
      </w:r>
    </w:p>
    <w:p>
      <w:pPr>
        <w:pStyle w:val="Compact"/>
        <w:numPr>
          <w:ilvl w:val="0"/>
          <w:numId w:val="1008"/>
        </w:numPr>
        <w:jc w:val="left"/>
      </w:pPr>
      <w:r>
        <w:rPr>
          <w:rStyle w:val="VerbatimChar"/>
        </w:rPr>
        <w:t xml:space="preserve">I2C_001</w:t>
      </w:r>
      <w:r>
        <w:t xml:space="preserve"> </w:t>
      </w:r>
      <w:r>
        <w:t xml:space="preserve">Reset values;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ignores writes while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08"/>
        </w:numPr>
        <w:jc w:val="left"/>
      </w:pPr>
      <w:r>
        <w:rPr>
          <w:rStyle w:val="VerbatimChar"/>
        </w:rPr>
        <w:t xml:space="preserve">I2C_002</w:t>
      </w:r>
      <w:r>
        <w:t xml:space="preserve"> </w:t>
      </w:r>
      <w:r>
        <w:t xml:space="preserve">Write and read sequences of 7.1 against an I2C slave model, with ACK and NACK.</w:t>
      </w:r>
    </w:p>
    <w:p>
      <w:pPr>
        <w:pStyle w:val="Compact"/>
        <w:numPr>
          <w:ilvl w:val="0"/>
          <w:numId w:val="1008"/>
        </w:numPr>
        <w:jc w:val="left"/>
      </w:pPr>
      <w:r>
        <w:rPr>
          <w:rStyle w:val="VerbatimChar"/>
        </w:rPr>
        <w:t xml:space="preserve">I2C_003</w:t>
      </w:r>
      <w:r>
        <w:t xml:space="preserve"> </w:t>
      </w:r>
      <w:r>
        <w:t xml:space="preserve">SCL frequency for</w:t>
      </w:r>
      <w:r>
        <w:t xml:space="preserve"> </w:t>
      </w:r>
      <w:r>
        <w:rPr>
          <w:rStyle w:val="VerbatimChar"/>
        </w:rPr>
        <w:t xml:space="preserve">PRER</w:t>
      </w:r>
      <w:r>
        <w:t xml:space="preserve"> </w:t>
      </w:r>
      <w:r>
        <w:t xml:space="preserve">= 44 and 10 with a modelled rise time.</w:t>
      </w:r>
    </w:p>
    <w:p>
      <w:pPr>
        <w:pStyle w:val="Compact"/>
        <w:numPr>
          <w:ilvl w:val="0"/>
          <w:numId w:val="1008"/>
        </w:numPr>
        <w:jc w:val="left"/>
      </w:pPr>
      <w:r>
        <w:rPr>
          <w:rStyle w:val="VerbatimChar"/>
        </w:rPr>
        <w:t xml:space="preserve">I2C_004</w:t>
      </w:r>
      <w:r>
        <w:t xml:space="preserve"> </w:t>
      </w:r>
      <w:r>
        <w:t xml:space="preserve">A slave stretching SCL delays the bit without error.</w:t>
      </w:r>
    </w:p>
    <w:p>
      <w:pPr>
        <w:pStyle w:val="Compact"/>
        <w:numPr>
          <w:ilvl w:val="0"/>
          <w:numId w:val="1008"/>
        </w:numPr>
        <w:jc w:val="left"/>
      </w:pPr>
      <w:r>
        <w:rPr>
          <w:rStyle w:val="VerbatimChar"/>
        </w:rPr>
        <w:t xml:space="preserve">I2C_005</w:t>
      </w:r>
      <w:r>
        <w:t xml:space="preserve"> </w:t>
      </w:r>
      <w:r>
        <w:t xml:space="preserve">Arbitration against a second master:</w:t>
      </w:r>
      <w:r>
        <w:t xml:space="preserve"> </w:t>
      </w:r>
      <w:r>
        <w:rPr>
          <w:rStyle w:val="VerbatimChar"/>
        </w:rPr>
        <w:t xml:space="preserve">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set, both lines released.</w:t>
      </w:r>
    </w:p>
    <w:p>
      <w:pPr>
        <w:pStyle w:val="Compact"/>
        <w:numPr>
          <w:ilvl w:val="0"/>
          <w:numId w:val="1008"/>
        </w:numPr>
        <w:jc w:val="left"/>
      </w:pPr>
      <w:r>
        <w:rPr>
          <w:rStyle w:val="VerbatimChar"/>
        </w:rPr>
        <w:t xml:space="preserve">I2C_006</w:t>
      </w:r>
      <w:r>
        <w:t xml:space="preserve"> </w:t>
      </w:r>
      <w:r>
        <w:rPr>
          <w:rStyle w:val="VerbatimChar"/>
        </w:rPr>
        <w:t xml:space="preserve">o_int_i2c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IEN</w:t>
      </w:r>
      <w:r>
        <w:t xml:space="preserve">;</w:t>
      </w:r>
      <w:r>
        <w:t xml:space="preserve"> </w:t>
      </w:r>
      <w:r>
        <w:rPr>
          <w:rStyle w:val="VerbatimChar"/>
        </w:rPr>
        <w:t xml:space="preserve">IACK</w:t>
      </w:r>
      <w:r>
        <w:t xml:space="preserve"> </w:t>
      </w:r>
      <w:r>
        <w:t xml:space="preserve">clears it.</w:t>
      </w:r>
    </w:p>
    <w:p>
      <w:pPr>
        <w:pStyle w:val="Compact"/>
        <w:numPr>
          <w:ilvl w:val="0"/>
          <w:numId w:val="1008"/>
        </w:numPr>
        <w:jc w:val="left"/>
      </w:pPr>
      <w:r>
        <w:rPr>
          <w:rStyle w:val="VerbatimChar"/>
        </w:rPr>
        <w:t xml:space="preserve">I2C_007</w:t>
      </w:r>
      <w:r>
        <w:t xml:space="preserve"> </w:t>
      </w:r>
      <w:r>
        <w:rPr>
          <w:rStyle w:val="VerbatimChar"/>
        </w:rPr>
        <w:t xml:space="preserve">o_pad_i2c_*_oe</w:t>
      </w:r>
      <w:r>
        <w:t xml:space="preserve"> </w:t>
      </w:r>
      <w:r>
        <w:t xml:space="preserve">is never 1 while the core releases the line (open-drain rule).</w:t>
      </w:r>
    </w:p>
    <w:bookmarkEnd w:id="52"/>
    <w:bookmarkStart w:id="53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SCL,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clock, serial data</w:t>
            </w:r>
          </w:p>
        </w:tc>
      </w:tr>
    </w:tbl>
    <w:bookmarkEnd w:id="53"/>
    <w:bookmarkStart w:id="54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dma_last_i</w:t>
            </w:r>
            <w:r>
              <w:t xml:space="preserve"> </w:t>
            </w:r>
            <w:r>
              <w:t xml:space="preserve">floating in the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registers dropped with the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DMA request ports not brought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needed:</w:t>
            </w:r>
            <w:r>
              <w:t xml:space="preserve"> </w:t>
            </w:r>
            <w:r>
              <w:rPr>
                <w:rStyle w:val="VerbatimChar"/>
              </w:rPr>
              <w:t xml:space="preserve">QNSC_DMA_MAS</w:t>
            </w:r>
            <w:r>
              <w:t xml:space="preserve"> </w:t>
            </w:r>
            <w:r>
              <w:t xml:space="preserve">V3.0 has no hardware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OpenCores prescaler rule overshoots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1'bz</w:t>
            </w:r>
            <w:r>
              <w:t xml:space="preserve"> </w:t>
            </w:r>
            <w:r>
              <w:t xml:space="preserve">in the wrapper is not synthesisable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enables to the IO MUX,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Alias every 64 B, no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map differs from OpenCores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 (research, F9)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Wrapper name, clock names, address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m_qnsc_wrap_i2c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i_clk_peri</w:t>
            </w:r>
            <w:r>
              <w:t xml:space="preserve">, 12-bit</w:t>
            </w:r>
            <w:r>
              <w:t xml:space="preserve"> </w:t>
            </w:r>
            <w:r>
              <w:rPr>
                <w:rStyle w:val="VerbatimChar"/>
              </w:rPr>
              <w:t xml:space="preserve">PADDR</w:t>
            </w:r>
          </w:p>
        </w:tc>
      </w:tr>
    </w:tbl>
    <w:bookmarkEnd w:id="54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I2C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V3.1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hyperlink" Id="rId25" Target="QNSC_I2C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I2C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I2C</dc:title>
  <dc:creator>QUY NHON SEMICONDUCTORS – QNSC</dc:creator>
  <cp:keywords/>
  <dcterms:created xsi:type="dcterms:W3CDTF">2026-10-14T18:13:04Z</dcterms:created>
  <dcterms:modified xsi:type="dcterms:W3CDTF">2026-10-14T18:13:04Z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V3.1</vt:lpwstr>
  </property>
</Properties>
</file>