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V2.3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clock and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V2.3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2026-09-25T11:31:11Z</dcterms:created>
  <dcterms:modified xsi:type="dcterms:W3CDTF">2026-09-25T11:31:11Z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V2.3</vt:lpwstr>
  </property>
</Properties>
</file>