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</w:t>
      </w:r>
    </w:p>
    <w:p>
      <w:pPr>
        <w:pStyle w:val="Subtitle"/>
      </w:pPr>
      <w:r>
        <w:t xml:space="preserve">MICRO-ARCHITECTURE SPECIFICATION – V0.1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 is in</w:t>
      </w:r>
      <w:r>
        <w:t xml:space="preserve"> </w:t>
      </w:r>
      <w:hyperlink r:id="rId25">
        <w:r>
          <w:rPr>
            <w:rStyle w:val="VerbatimChar"/>
          </w:rPr>
          <w:t xml:space="preserve">QNSC_&lt;BLOCK&gt;_DECISIONS.md</w:t>
        </w:r>
      </w:hyperlink>
      <w:r>
        <w:t xml:space="preserve">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issue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bookmarkEnd w:id="28"/>
    <w:bookmarkStart w:id="29" w:name="block-diagram"/>
    <w:p>
      <w:pPr>
        <w:pStyle w:val="Heading1"/>
      </w:pPr>
      <w:r>
        <w:t xml:space="preserve">3. Block diagram</w:t>
      </w:r>
    </w:p>
    <w:bookmarkEnd w:id="29"/>
    <w:bookmarkStart w:id="30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30"/>
    <w:bookmarkStart w:id="31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 </w:t>
      </w:r>
      <w:r>
        <w:t xml:space="preserve">interface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 interfa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</w:tbl>
    <w:bookmarkEnd w:id="31"/>
    <w:bookmarkStart w:id="32" w:name="register-map"/>
    <w:p>
      <w:pPr>
        <w:pStyle w:val="Heading1"/>
      </w:pPr>
      <w:r>
        <w:t xml:space="preserve">6. Register map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Register map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</w:tbl>
    <w:bookmarkEnd w:id="32"/>
    <w:bookmarkStart w:id="34" w:name="functional-behaviour"/>
    <w:p>
      <w:pPr>
        <w:pStyle w:val="Heading1"/>
      </w:pPr>
      <w:r>
        <w:t xml:space="preserve">7. Functional behaviour</w:t>
      </w:r>
    </w:p>
    <w:p>
      <w:pPr>
        <w:pStyle w:val="FirstParagraph"/>
      </w:pPr>
      <w:r>
        <w:t xml:space="preserve">region. –&gt;</w:t>
      </w:r>
    </w:p>
    <w:bookmarkStart w:id="33" w:name="section"/>
    <w:p>
      <w:pPr>
        <w:pStyle w:val="Heading2"/>
      </w:pPr>
      <w:r>
        <w:t xml:space="preserve">7.1</w:t>
      </w:r>
      <w:r>
        <w:t xml:space="preserve"> </w:t>
      </w:r>
    </w:p>
    <w:bookmarkEnd w:id="33"/>
    <w:bookmarkEnd w:id="34"/>
    <w:bookmarkStart w:id="35" w:name="instances"/>
    <w:p>
      <w:pPr>
        <w:pStyle w:val="Heading1"/>
      </w:pPr>
      <w:r>
        <w:t xml:space="preserve">8. Instances</w:t>
      </w:r>
    </w:p>
    <w:bookmarkEnd w:id="35"/>
    <w:bookmarkStart w:id="36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</w:tbl>
    <w:bookmarkEnd w:id="36"/>
    <w:bookmarkStart w:id="37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Ti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</w:tbl>
    <w:bookmarkEnd w:id="37"/>
    <w:bookmarkStart w:id="38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</w:tbl>
    <w:bookmarkEnd w:id="38"/>
    <w:bookmarkStart w:id="39" w:name="verification"/>
    <w:p>
      <w:pPr>
        <w:pStyle w:val="Heading1"/>
      </w:pPr>
      <w:r>
        <w:t xml:space="preserve">12. Verification</w:t>
      </w:r>
    </w:p>
    <w:bookmarkEnd w:id="39"/>
    <w:bookmarkStart w:id="40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</w:tbl>
    <w:bookmarkEnd w:id="40"/>
    <w:bookmarkStart w:id="41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</w:tbl>
    <w:bookmarkEnd w:id="41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TEMPLATE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V0.1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b/>
      <w:bCs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hyperlink" Id="rId25" Target="QNSC_%3CBLOCK%3E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%3CBLOCK%3E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creator>QUY NHON SEMICONDUCTORS – QNSC</dc:creator>
  <cp:keywords/>
  <dcterms:created xsi:type="dcterms:W3CDTF">2026-09-23T05:31:21Z</dcterms:created>
  <dcterms:modified xsi:type="dcterms:W3CDTF">2026-09-23T05:31:21Z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V0.1</vt:lpwstr>
  </property>
</Properties>
</file>