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2.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Interrupt Controller</w:t>
      </w:r>
    </w:p>
    <w:p>
      <w:pPr>
        <w:pStyle w:val="Subtitle"/>
      </w:pPr>
      <w:r>
        <w:t xml:space="preserve">MICRO-ARCHITECTURE SPECIFICATION – V11.10</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2026-09-13</w:t>
            </w:r>
          </w:p>
        </w:tc>
        <w:tc>
          <w:tcPr/>
          <w:p>
            <w:pPr>
              <w:pStyle w:val="Compact"/>
              <w:jc w:val="left"/>
            </w:pPr>
            <w:r>
              <w:t xml:space="preserve">Nghia VT</w:t>
            </w:r>
          </w:p>
        </w:tc>
        <w:tc>
          <w:tcPr/>
          <w:p>
            <w:pPr>
              <w:pStyle w:val="Compact"/>
              <w:jc w:val="left"/>
            </w:pPr>
            <w:r>
              <w:t xml:space="preserve">First issue. Answered the interrupt map question from a candidate IP set that was mostly OpenTitan, giving</w:t>
            </w:r>
            <w:r>
              <w:t xml:space="preserve"> </w:t>
            </w:r>
            <w:r>
              <w:rPr>
                <w:b/>
                <w:bCs/>
              </w:rPr>
              <w:t xml:space="preserve">74</w:t>
            </w:r>
            <w:r>
              <w:t xml:space="preserve"> </w:t>
            </w:r>
            <w:r>
              <w:t xml:space="preserve">sources.</w:t>
            </w:r>
          </w:p>
        </w:tc>
      </w:tr>
      <w:tr>
        <w:tc>
          <w:tcPr/>
          <w:p>
            <w:pPr>
              <w:pStyle w:val="Compact"/>
              <w:jc w:val="left"/>
            </w:pPr>
            <w:r>
              <w:t xml:space="preserve">V2.0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Rewritten against the IP set the team actually selected; total fell to</w:t>
            </w:r>
            <w:r>
              <w:t xml:space="preserve"> </w:t>
            </w:r>
            <w:r>
              <w:rPr>
                <w:b/>
                <w:bCs/>
              </w:rPr>
              <w:t xml:space="preserve">28</w:t>
            </w:r>
            <w:r>
              <w:t xml:space="preserve">. Proposed an in-house aggregator,</w:t>
            </w:r>
            <w:r>
              <w:t xml:space="preserve"> </w:t>
            </w:r>
            <w:r>
              <w:rPr>
                <w:rStyle w:val="VerbatimChar"/>
              </w:rPr>
              <w:t xml:space="preserve">INTMAP</w:t>
            </w:r>
            <w:r>
              <w:t xml:space="preserve">, mapping one line per peripheral onto Ibex’s fast interrupts rather than using a PLIC.</w:t>
            </w:r>
          </w:p>
        </w:tc>
      </w:tr>
      <w:tr>
        <w:tc>
          <w:tcPr/>
          <w:p>
            <w:pPr>
              <w:pStyle w:val="Compact"/>
              <w:jc w:val="left"/>
            </w:pPr>
            <w:r>
              <w:t xml:space="preserve">V3.0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Corrected V2.0’s central error:</w:t>
            </w:r>
            <w:r>
              <w:t xml:space="preserve"> </w:t>
            </w:r>
            <w:r>
              <w:rPr>
                <w:rStyle w:val="VerbatimChar"/>
              </w:rPr>
              <w:t xml:space="preserve">INTMAP</w:t>
            </w:r>
            <w:r>
              <w:t xml:space="preserve"> </w:t>
            </w:r>
            <w:r>
              <w:t xml:space="preserve">had been specified as</w:t>
            </w:r>
            <w:r>
              <w:t xml:space="preserve"> </w:t>
            </w:r>
            <w:r>
              <w:rPr>
                <w:b/>
                <w:bCs/>
              </w:rPr>
              <w:t xml:space="preserve">combinational</w:t>
            </w:r>
            <w:r>
              <w:t xml:space="preserve">, which reading the RTL showed would silently drop pulse interrupts. Added the sticky latch, the APB register file and the evidence.</w:t>
            </w:r>
          </w:p>
        </w:tc>
      </w:tr>
      <w:tr>
        <w:tc>
          <w:tcPr/>
          <w:p>
            <w:pPr>
              <w:pStyle w:val="Compact"/>
              <w:jc w:val="left"/>
            </w:pPr>
            <w:r>
              <w:t xml:space="preserve">V4.0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Consistency revision. Made every derived figure agree, added the port list and parameters, and recorded two findings from the Ibex documentation: the NMI is ID 31 at</w:t>
            </w:r>
            <w:r>
              <w:t xml:space="preserve"> </w:t>
            </w:r>
            <w:r>
              <w:rPr>
                <w:rStyle w:val="VerbatimChar"/>
              </w:rPr>
              <w:t xml:space="preserve">mtvec + 0x7C</w:t>
            </w:r>
            <w:r>
              <w:t xml:space="preserve">, and</w:t>
            </w:r>
            <w:r>
              <w:t xml:space="preserve"> </w:t>
            </w:r>
            <w:r>
              <w:rPr>
                <w:b/>
                <w:bCs/>
              </w:rPr>
              <w:t xml:space="preserve">Ibex ignores the NMI in Debug Mode</w:t>
            </w:r>
            <w:r>
              <w:t xml:space="preserve">.</w:t>
            </w:r>
          </w:p>
        </w:tc>
      </w:tr>
      <w:tr>
        <w:tc>
          <w:tcPr/>
          <w:p>
            <w:pPr>
              <w:pStyle w:val="Compact"/>
              <w:jc w:val="left"/>
            </w:pPr>
            <w:r>
              <w:t xml:space="preserve">V5.0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Audited against the team IP assignment sheet and the real RTL of every IP on it. Found that GPIO had been read from the wrong fork, and flagged it as blocking.</w:t>
            </w:r>
          </w:p>
        </w:tc>
      </w:tr>
      <w:tr>
        <w:tc>
          <w:tcPr/>
          <w:p>
            <w:pPr>
              <w:pStyle w:val="Compact"/>
              <w:jc w:val="left"/>
            </w:pPr>
            <w:r>
              <w:t xml:space="preserve">V6.0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Rewritten for</w:t>
            </w:r>
            <w:r>
              <w:t xml:space="preserve"> </w:t>
            </w:r>
            <w:r>
              <w:rPr>
                <w:rStyle w:val="VerbatimChar"/>
                <w:b/>
                <w:bCs/>
              </w:rPr>
              <w:t xml:space="preserve">pulp-platform/apb_gpio</w:t>
            </w:r>
            <w:r>
              <w:t xml:space="preserve">, the GPIO the owner confirmed: total</w:t>
            </w:r>
            <w:r>
              <w:t xml:space="preserve"> </w:t>
            </w:r>
            <w:r>
              <w:rPr>
                <w:b/>
                <w:bCs/>
              </w:rPr>
              <w:t xml:space="preserve">27</w:t>
            </w:r>
            <w:r>
              <w:t xml:space="preserve"> </w:t>
            </w:r>
            <w:r>
              <w:t xml:space="preserve">sources. Also found that</w:t>
            </w:r>
            <w:r>
              <w:t xml:space="preserve"> </w:t>
            </w:r>
            <w:r>
              <w:rPr>
                <w:rStyle w:val="VerbatimChar"/>
              </w:rPr>
              <w:t xml:space="preserve">idma</w:t>
            </w:r>
            <w:r>
              <w:t xml:space="preserve">’s</w:t>
            </w:r>
            <w:r>
              <w:t xml:space="preserve"> </w:t>
            </w:r>
            <w:r>
              <w:rPr>
                <w:rStyle w:val="VerbatimChar"/>
              </w:rPr>
              <w:t xml:space="preserve">irq_o</w:t>
            </w:r>
            <w:r>
              <w:t xml:space="preserve"> </w:t>
            </w:r>
            <w:r>
              <w:t xml:space="preserve">is a</w:t>
            </w:r>
            <w:r>
              <w:t xml:space="preserve"> </w:t>
            </w:r>
            <w:r>
              <w:rPr>
                <w:b/>
                <w:bCs/>
              </w:rPr>
              <w:t xml:space="preserve">pulse</w:t>
            </w:r>
            <w:r>
              <w:t xml:space="preserve">, not a level, making twelve of the sources pulses.</w:t>
            </w:r>
          </w:p>
        </w:tc>
      </w:tr>
      <w:tr>
        <w:tc>
          <w:tcPr/>
          <w:p>
            <w:pPr>
              <w:pStyle w:val="Compact"/>
              <w:jc w:val="left"/>
            </w:pPr>
            <w:r>
              <w:t xml:space="preserve">V7.0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Corrected the claim that the assignment sheet had no interrupt controller: it gives</w:t>
            </w:r>
            <w:r>
              <w:t xml:space="preserve"> </w:t>
            </w:r>
            <w:r>
              <w:rPr>
                <w:b/>
                <w:bCs/>
              </w:rPr>
              <w:t xml:space="preserve">OpenTitan</w:t>
            </w:r>
            <w:r>
              <w:t xml:space="preserve">, meaning</w:t>
            </w:r>
            <w:r>
              <w:t xml:space="preserve"> </w:t>
            </w:r>
            <w:r>
              <w:rPr>
                <w:rStyle w:val="VerbatimChar"/>
              </w:rPr>
              <w:t xml:space="preserve">rv_plic</w:t>
            </w:r>
            <w:r>
              <w:t xml:space="preserve">. Costed that IP and found it cannot be used as an APB slave – its register window is</w:t>
            </w:r>
            <w:r>
              <w:t xml:space="preserve"> </w:t>
            </w:r>
            <w:r>
              <w:rPr>
                <w:b/>
                <w:bCs/>
              </w:rPr>
              <w:t xml:space="preserve">64.02 MiB</w:t>
            </w:r>
            <w:r>
              <w:t xml:space="preserve"> </w:t>
            </w:r>
            <w:r>
              <w:t xml:space="preserve">against the 16 KiB an</w:t>
            </w:r>
            <w:r>
              <w:t xml:space="preserve"> </w:t>
            </w:r>
            <w:r>
              <w:rPr>
                <w:rStyle w:val="VerbatimChar"/>
              </w:rPr>
              <w:t xml:space="preserve">APB_M*</w:t>
            </w:r>
            <w:r>
              <w:t xml:space="preserve"> </w:t>
            </w:r>
            <w:r>
              <w:t xml:space="preserve">slave gets.</w:t>
            </w:r>
          </w:p>
        </w:tc>
      </w:tr>
      <w:tr>
        <w:tc>
          <w:tcPr/>
          <w:p>
            <w:pPr>
              <w:pStyle w:val="Compact"/>
              <w:jc w:val="left"/>
            </w:pPr>
            <w:r>
              <w:rPr>
                <w:b/>
                <w:bCs/>
              </w:rPr>
              <w:t xml:space="preserve">V8.0</w:t>
            </w:r>
          </w:p>
        </w:tc>
        <w:tc>
          <w:tcPr/>
          <w:p>
            <w:pPr>
              <w:pStyle w:val="Compact"/>
              <w:jc w:val="left"/>
            </w:pPr>
            <w:r>
              <w:t xml:space="preserve">2026-09-17</w:t>
            </w:r>
          </w:p>
        </w:tc>
        <w:tc>
          <w:tcPr/>
          <w:p>
            <w:pPr>
              <w:pStyle w:val="Compact"/>
              <w:jc w:val="left"/>
            </w:pPr>
            <w:r>
              <w:t xml:space="preserve">Nghia VT</w:t>
            </w:r>
          </w:p>
        </w:tc>
        <w:tc>
          <w:tcPr/>
          <w:p>
            <w:pPr>
              <w:pStyle w:val="Compact"/>
              <w:jc w:val="left"/>
            </w:pPr>
            <w:r>
              <w:rPr>
                <w:b/>
                <w:bCs/>
              </w:rPr>
              <w:t xml:space="preserve">The block is no longer an in-house design: QSOC adopts</w:t>
            </w:r>
            <w:r>
              <w:rPr>
                <w:b/>
                <w:bCs/>
              </w:rPr>
              <w:t xml:space="preserve"> </w:t>
            </w:r>
            <w:r>
              <w:rPr>
                <w:rStyle w:val="VerbatimChar"/>
                <w:b/>
                <w:bCs/>
              </w:rPr>
              <w:t xml:space="preserve">pulp-platform/rv_plic</w:t>
            </w:r>
            <w:r>
              <w:rPr>
                <w:b/>
                <w:bCs/>
              </w:rPr>
              <w:t xml:space="preserve">, a real RISC-V PLIC, and this document is rewritten around integrating it.</w:t>
            </w:r>
            <w:r>
              <w:t xml:space="preserve"> </w:t>
            </w:r>
            <w:r>
              <w:t xml:space="preserve">The instructor has confirmed the IP choice is the author’s provided it suits QSOC, so the question that dominated V7.0 is closed. PULP’s fork keeps the standard architecture – gateway, priority resolution, claim and complete – but replaces TL-UL with PULP’s</w:t>
            </w:r>
            <w:r>
              <w:t xml:space="preserve"> </w:t>
            </w:r>
            <w:r>
              <w:rPr>
                <w:rStyle w:val="VerbatimChar"/>
                <w:b/>
                <w:bCs/>
              </w:rPr>
              <w:t xml:space="preserve">reg_bus</w:t>
            </w:r>
            <w:r>
              <w:t xml:space="preserve">, for which</w:t>
            </w:r>
            <w:r>
              <w:t xml:space="preserve"> </w:t>
            </w:r>
            <w:r>
              <w:rPr>
                <w:rStyle w:val="VerbatimChar"/>
              </w:rPr>
              <w:t xml:space="preserve">register_interface</w:t>
            </w:r>
            <w:r>
              <w:t xml:space="preserve"> </w:t>
            </w:r>
            <w:r>
              <w:t xml:space="preserve">already provides the adapter QSOC needs. Every statement below was read from that RTL. Section 6 justifies the choice against three alternatives and</w:t>
            </w:r>
            <w:r>
              <w:t xml:space="preserve"> </w:t>
            </w:r>
            <w:r>
              <w:rPr>
                <w:b/>
                <w:bCs/>
              </w:rPr>
              <w:t xml:space="preserve">section 6.3 keeps the in-house</w:t>
            </w:r>
            <w:r>
              <w:rPr>
                <w:b/>
                <w:bCs/>
              </w:rPr>
              <w:t xml:space="preserve"> </w:t>
            </w:r>
            <w:r>
              <w:rPr>
                <w:rStyle w:val="VerbatimChar"/>
                <w:b/>
                <w:bCs/>
              </w:rPr>
              <w:t xml:space="preserve">INTMAP</w:t>
            </w:r>
            <w:r>
              <w:rPr>
                <w:b/>
                <w:bCs/>
              </w:rPr>
              <w:t xml:space="preserve"> </w:t>
            </w:r>
            <w:r>
              <w:rPr>
                <w:b/>
                <w:bCs/>
              </w:rPr>
              <w:t xml:space="preserve">design as the documented alternative rather than deleting it</w:t>
            </w:r>
            <w:r>
              <w:t xml:space="preserve">, because the comparison is the justification. Three findings decided the integration and are specified in section 5: the register map is the standard PLIC map</w:t>
            </w:r>
            <w:r>
              <w:t xml:space="preserve"> </w:t>
            </w:r>
            <w:r>
              <w:rPr>
                <w:b/>
                <w:bCs/>
              </w:rPr>
              <w:t xml:space="preserve">hardcoded at</w:t>
            </w:r>
            <w:r>
              <w:rPr>
                <w:b/>
                <w:bCs/>
              </w:rPr>
              <w:t xml:space="preserve"> </w:t>
            </w:r>
            <w:r>
              <w:rPr>
                <w:rStyle w:val="VerbatimChar"/>
                <w:b/>
                <w:bCs/>
              </w:rPr>
              <w:t xml:space="preserve">0x0C00_0000</w:t>
            </w:r>
            <w:r>
              <w:rPr>
                <w:b/>
                <w:bCs/>
              </w:rPr>
              <w:t xml:space="preserve"> </w:t>
            </w:r>
            <w:r>
              <w:rPr>
                <w:b/>
                <w:bCs/>
              </w:rPr>
              <w:t xml:space="preserve">spanning 2.00 MiB</w:t>
            </w:r>
            <w:r>
              <w:t xml:space="preserve">, so the block is a fifth</w:t>
            </w:r>
            <w:r>
              <w:t xml:space="preserve"> </w:t>
            </w:r>
            <w:r>
              <w:rPr>
                <w:rStyle w:val="VerbatimChar"/>
                <w:b/>
                <w:bCs/>
              </w:rPr>
              <w:t xml:space="preserve">S_BUS</w:t>
            </w:r>
            <w:r>
              <w:t xml:space="preserve"> </w:t>
            </w:r>
            <w:r>
              <w:t xml:space="preserve">slave and</w:t>
            </w:r>
            <w:r>
              <w:t xml:space="preserve"> </w:t>
            </w:r>
            <w:r>
              <w:rPr>
                <w:rStyle w:val="VerbatimChar"/>
              </w:rPr>
              <w:t xml:space="preserve">APB_M15</w:t>
            </w:r>
            <w:r>
              <w:t xml:space="preserve"> </w:t>
            </w:r>
            <w:r>
              <w:t xml:space="preserve">is released;</w:t>
            </w:r>
            <w:r>
              <w:t xml:space="preserve"> </w:t>
            </w:r>
            <w:r>
              <w:rPr>
                <w:rStyle w:val="VerbatimChar"/>
              </w:rPr>
              <w:t xml:space="preserve">le_i</w:t>
            </w:r>
            <w:r>
              <w:t xml:space="preserve"> </w:t>
            </w:r>
            <w:r>
              <w:t xml:space="preserve">lets the IP latch the twelve pulse sources, so no in-house latch is needed; and</w:t>
            </w:r>
            <w:r>
              <w:t xml:space="preserve"> </w:t>
            </w:r>
            <w:r>
              <w:rPr>
                <w:rStyle w:val="VerbatimChar"/>
              </w:rPr>
              <w:t xml:space="preserve">plic_regs</w:t>
            </w:r>
            <w:r>
              <w:t xml:space="preserve"> </w:t>
            </w:r>
            <w:r>
              <w:t xml:space="preserve">is a generated file with hardcoded dimensions, which</w:t>
            </w:r>
            <w:r>
              <w:t xml:space="preserve"> </w:t>
            </w:r>
            <w:r>
              <w:rPr>
                <w:b/>
                <w:bCs/>
              </w:rPr>
              <w:t xml:space="preserve">locks</w:t>
            </w:r>
            <w:r>
              <w:rPr>
                <w:b/>
                <w:bCs/>
              </w:rPr>
              <w:t xml:space="preserve"> </w:t>
            </w:r>
            <w:r>
              <w:rPr>
                <w:rStyle w:val="VerbatimChar"/>
                <w:b/>
                <w:bCs/>
              </w:rPr>
              <w:t xml:space="preserve">N_SOURCE = 30</w:t>
            </w:r>
            <w:r>
              <w:rPr>
                <w:b/>
                <w:bCs/>
              </w:rPr>
              <w:t xml:space="preserve">,</w:t>
            </w:r>
            <w:r>
              <w:rPr>
                <w:b/>
                <w:bCs/>
              </w:rPr>
              <w:t xml:space="preserve"> </w:t>
            </w:r>
            <w:r>
              <w:rPr>
                <w:rStyle w:val="VerbatimChar"/>
                <w:b/>
                <w:bCs/>
              </w:rPr>
              <w:t xml:space="preserve">N_TARGET = 2</w:t>
            </w:r>
            <w:r>
              <w:rPr>
                <w:b/>
                <w:bCs/>
              </w:rPr>
              <w:t xml:space="preserve">,</w:t>
            </w:r>
            <w:r>
              <w:rPr>
                <w:b/>
                <w:bCs/>
              </w:rPr>
              <w:t xml:space="preserve"> </w:t>
            </w:r>
            <w:r>
              <w:rPr>
                <w:rStyle w:val="VerbatimChar"/>
                <w:b/>
                <w:bCs/>
              </w:rPr>
              <w:t xml:space="preserve">MAX_PRIO = 7</w:t>
            </w:r>
            <w:r>
              <w:t xml:space="preserve">.</w:t>
            </w:r>
            <w:r>
              <w:t xml:space="preserve"> </w:t>
            </w:r>
            <w:r>
              <w:rPr>
                <w:b/>
                <w:bCs/>
              </w:rPr>
              <w:t xml:space="preserve">One regression is recorded in section 5.10</w:t>
            </w:r>
            <w:r>
              <w:t xml:space="preserve">: the gateway has no event counter, so for an edge source an event arriving between claim and complete is dropped. All 27 sources, the GPIO analysis, the pulse-versus-level evidence and the Ibex findings of V4.0–V7.0 are retained, because the PLIC needs every one of them – they are what</w:t>
            </w:r>
            <w:r>
              <w:t xml:space="preserve"> </w:t>
            </w:r>
            <w:r>
              <w:rPr>
                <w:rStyle w:val="VerbatimChar"/>
              </w:rPr>
              <w:t xml:space="preserve">le_i</w:t>
            </w:r>
            <w:r>
              <w:t xml:space="preserve">, the source numbering and the priority defaults derive from.</w:t>
            </w:r>
          </w:p>
        </w:tc>
      </w:tr>
      <w:tr>
        <w:tc>
          <w:tcPr/>
          <w:p>
            <w:pPr>
              <w:pStyle w:val="Compact"/>
              <w:jc w:val="left"/>
            </w:pPr>
            <w:r>
              <w:t xml:space="preserve">V9.0</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Reconciled against</w:t>
            </w:r>
            <w:r>
              <w:rPr>
                <w:b/>
                <w:bCs/>
              </w:rPr>
              <w:t xml:space="preserve"> </w:t>
            </w:r>
            <w:r>
              <w:rPr>
                <w:rStyle w:val="VerbatimChar"/>
                <w:b/>
                <w:bCs/>
              </w:rPr>
              <w:t xml:space="preserve">QSOC_HAS</w:t>
            </w:r>
            <w:r>
              <w:rPr>
                <w:b/>
                <w:bCs/>
              </w:rPr>
              <w:t xml:space="preserve"> </w:t>
            </w:r>
            <w:r>
              <w:rPr>
                <w:b/>
                <w:bCs/>
              </w:rPr>
              <w:t xml:space="preserve">and against the DMA, timer and WDT owners’ own specifications. No number is changed yet; what changes is that every disputed number is now marked as disputed, with the evidence and the outcomes.</w:t>
            </w:r>
            <w:r>
              <w:t xml:space="preserve"> </w:t>
            </w:r>
            <w:r>
              <w:rPr>
                <w:b/>
                <w:bCs/>
              </w:rPr>
              <w:t xml:space="preserve">Corroborated:</w:t>
            </w:r>
            <w:r>
              <w:t xml:space="preserve"> </w:t>
            </w:r>
            <w:r>
              <w:t xml:space="preserve">the WDT contributes</w:t>
            </w:r>
            <w:r>
              <w:t xml:space="preserve"> </w:t>
            </w:r>
            <w:r>
              <w:rPr>
                <w:b/>
                <w:bCs/>
              </w:rPr>
              <w:t xml:space="preserve">two</w:t>
            </w:r>
            <w:r>
              <w:t xml:space="preserve"> </w:t>
            </w:r>
            <w:r>
              <w:t xml:space="preserve">sources – bark to the NMI, wakeup expiry as an ordinary source, the bite being a reset and not an interrupt – which</w:t>
            </w:r>
            <w:r>
              <w:t xml:space="preserve"> </w:t>
            </w:r>
            <w:r>
              <w:rPr>
                <w:rStyle w:val="VerbatimChar"/>
              </w:rPr>
              <w:t xml:space="preserve">QSOC_HAS</w:t>
            </w:r>
            <w:r>
              <w:t xml:space="preserve"> </w:t>
            </w:r>
            <w:r>
              <w:t xml:space="preserve">Table 8-1 counts identically, warning that this block</w:t>
            </w:r>
            <w:r>
              <w:t xml:space="preserve"> </w:t>
            </w:r>
            <w:r>
              <w:rPr>
                <w:i/>
                <w:iCs/>
              </w:rPr>
              <w:t xml:space="preserve">“is the easiest to over-count, driving six output pins but contributing two interrupt sources”</w:t>
            </w:r>
            <w:r>
              <w:t xml:space="preserve">.</w:t>
            </w:r>
            <w:r>
              <w:t xml:space="preserve"> </w:t>
            </w:r>
            <w:r>
              <w:rPr>
                <w:rStyle w:val="VerbatimChar"/>
              </w:rPr>
              <w:t xml:space="preserve">apb_adv_timer</w:t>
            </w:r>
            <w:r>
              <w:t xml:space="preserve">’s</w:t>
            </w:r>
            <w:r>
              <w:t xml:space="preserve"> </w:t>
            </w:r>
            <w:r>
              <w:rPr>
                <w:rStyle w:val="VerbatimChar"/>
              </w:rPr>
              <w:t xml:space="preserve">events_o</w:t>
            </w:r>
            <w:r>
              <w:t xml:space="preserve"> </w:t>
            </w:r>
            <w:r>
              <w:t xml:space="preserve">being a</w:t>
            </w:r>
            <w:r>
              <w:t xml:space="preserve"> </w:t>
            </w:r>
            <w:r>
              <w:rPr>
                <w:b/>
                <w:bCs/>
              </w:rPr>
              <w:t xml:space="preserve">pulse</w:t>
            </w:r>
            <w:r>
              <w:t xml:space="preserve"> </w:t>
            </w:r>
            <w:r>
              <w:t xml:space="preserve">is confirmed by the timer owner’s specification as a rising-edge detection on a selected compare output.</w:t>
            </w:r>
            <w:r>
              <w:t xml:space="preserve"> </w:t>
            </w:r>
            <w:r>
              <w:rPr>
                <w:rStyle w:val="VerbatimChar"/>
              </w:rPr>
              <w:t xml:space="preserve">MSIP</w:t>
            </w:r>
            <w:r>
              <w:t xml:space="preserve"> </w:t>
            </w:r>
            <w:r>
              <w:t xml:space="preserve">and</w:t>
            </w:r>
            <w:r>
              <w:t xml:space="preserve"> </w:t>
            </w:r>
            <w:r>
              <w:rPr>
                <w:rStyle w:val="VerbatimChar"/>
              </w:rPr>
              <w:t xml:space="preserve">MTIP</w:t>
            </w:r>
            <w:r>
              <w:t xml:space="preserve"> </w:t>
            </w:r>
            <w:r>
              <w:t xml:space="preserve">unconnected is confirmed by</w:t>
            </w:r>
            <w:r>
              <w:t xml:space="preserve"> </w:t>
            </w:r>
            <w:r>
              <w:rPr>
                <w:rStyle w:val="VerbatimChar"/>
              </w:rPr>
              <w:t xml:space="preserve">QSOC_HAS</w:t>
            </w:r>
            <w:r>
              <w:t xml:space="preserve">.</w:t>
            </w:r>
            <w:r>
              <w:t xml:space="preserve"> </w:t>
            </w:r>
            <w:r>
              <w:rPr>
                <w:b/>
                <w:bCs/>
              </w:rPr>
              <w:t xml:space="preserve">Disputed, and marked so in Table 2:</w:t>
            </w:r>
            <w:r>
              <w:t xml:space="preserve"> </w:t>
            </w:r>
            <w:r>
              <w:t xml:space="preserve">the timer IP itself. This document assumes</w:t>
            </w:r>
            <w:r>
              <w:t xml:space="preserve"> </w:t>
            </w:r>
            <w:r>
              <w:rPr>
                <w:rStyle w:val="VerbatimChar"/>
              </w:rPr>
              <w:t xml:space="preserve">apb_timer_unit</w:t>
            </w:r>
            <w:r>
              <w:t xml:space="preserve"> </w:t>
            </w:r>
            <w:r>
              <w:t xml:space="preserve">for TIMER 0 and TIMER 1 plus a separate</w:t>
            </w:r>
            <w:r>
              <w:t xml:space="preserve"> </w:t>
            </w:r>
            <w:r>
              <w:rPr>
                <w:rStyle w:val="VerbatimChar"/>
              </w:rPr>
              <w:t xml:space="preserve">apb_adv_timer</w:t>
            </w:r>
            <w:r>
              <w:t xml:space="preserve"> </w:t>
            </w:r>
            <w:r>
              <w:t xml:space="preserve">for PWM, seven sources;</w:t>
            </w:r>
            <w:r>
              <w:t xml:space="preserve"> </w:t>
            </w:r>
            <w:r>
              <w:rPr>
                <w:rStyle w:val="VerbatimChar"/>
              </w:rPr>
              <w:t xml:space="preserve">QSOC_HAS</w:t>
            </w:r>
            <w:r>
              <w:t xml:space="preserve"> </w:t>
            </w:r>
            <w:r>
              <w:t xml:space="preserve">and the timer owner’s specification both describe</w:t>
            </w:r>
            <w:r>
              <w:t xml:space="preserve"> </w:t>
            </w:r>
            <w:r>
              <w:rPr>
                <w:rStyle w:val="VerbatimChar"/>
                <w:b/>
                <w:bCs/>
              </w:rPr>
              <w:t xml:space="preserve">apb_adv_timer</w:t>
            </w:r>
            <w:r>
              <w:rPr>
                <w:b/>
                <w:bCs/>
              </w:rPr>
              <w:t xml:space="preserve"> </w:t>
            </w:r>
            <w:r>
              <w:rPr>
                <w:b/>
                <w:bCs/>
              </w:rPr>
              <w:t xml:space="preserve">instances only</w:t>
            </w:r>
            <w:r>
              <w:t xml:space="preserve"> </w:t>
            </w:r>
            <w:r>
              <w:t xml:space="preserve">– eight sources – and neither mentions</w:t>
            </w:r>
            <w:r>
              <w:t xml:space="preserve"> </w:t>
            </w:r>
            <w:r>
              <w:rPr>
                <w:rStyle w:val="VerbatimChar"/>
              </w:rPr>
              <w:t xml:space="preserve">apb_timer_unit</w:t>
            </w:r>
            <w:r>
              <w:t xml:space="preserve">.</w:t>
            </w:r>
            <w:r>
              <w:t xml:space="preserve"> </w:t>
            </w:r>
            <w:r>
              <w:rPr>
                <w:rStyle w:val="VerbatimChar"/>
              </w:rPr>
              <w:t xml:space="preserve">QSOC_HAS</w:t>
            </w:r>
            <w:r>
              <w:t xml:space="preserve"> </w:t>
            </w:r>
            <w:r>
              <w:t xml:space="preserve">further</w:t>
            </w:r>
            <w:r>
              <w:t xml:space="preserve"> </w:t>
            </w:r>
            <w:r>
              <w:rPr>
                <w:b/>
                <w:bCs/>
              </w:rPr>
              <w:t xml:space="preserve">contradicts itself</w:t>
            </w:r>
            <w:r>
              <w:t xml:space="preserve"> </w:t>
            </w:r>
            <w:r>
              <w:t xml:space="preserve">on the total, saying</w:t>
            </w:r>
            <w:r>
              <w:t xml:space="preserve"> </w:t>
            </w:r>
            <w:r>
              <w:rPr>
                <w:b/>
                <w:bCs/>
              </w:rPr>
              <w:t xml:space="preserve">28</w:t>
            </w:r>
            <w:r>
              <w:t xml:space="preserve"> </w:t>
            </w:r>
            <w:r>
              <w:t xml:space="preserve">in its detailed Table 8-1 and</w:t>
            </w:r>
            <w:r>
              <w:t xml:space="preserve"> </w:t>
            </w:r>
            <w:r>
              <w:rPr>
                <w:b/>
                <w:bCs/>
              </w:rPr>
              <w:t xml:space="preserve">32</w:t>
            </w:r>
            <w:r>
              <w:t xml:space="preserve"> </w:t>
            </w:r>
            <w:r>
              <w:t xml:space="preserve">in its</w:t>
            </w:r>
            <w:r>
              <w:t xml:space="preserve"> </w:t>
            </w:r>
            <w:r>
              <w:rPr>
                <w:rStyle w:val="VerbatimChar"/>
              </w:rPr>
              <w:t xml:space="preserve">INTMAP</w:t>
            </w:r>
            <w:r>
              <w:t xml:space="preserve"> </w:t>
            </w:r>
            <w:r>
              <w:t xml:space="preserve">description and block diagram, a difference of exactly one instance’s four event lines; it marks the</w:t>
            </w:r>
            <w:r>
              <w:t xml:space="preserve"> </w:t>
            </w:r>
            <w:r>
              <w:rPr>
                <w:rStyle w:val="VerbatimChar"/>
              </w:rPr>
              <w:t xml:space="preserve">APB_M13</w:t>
            </w:r>
            <w:r>
              <w:t xml:space="preserve"> </w:t>
            </w:r>
            <w:r>
              <w:t xml:space="preserve">PWM slot</w:t>
            </w:r>
            <w:r>
              <w:t xml:space="preserve"> </w:t>
            </w:r>
            <w:r>
              <w:rPr>
                <w:b/>
                <w:bCs/>
              </w:rPr>
              <w:t xml:space="preserve">TBD</w:t>
            </w:r>
            <w:r>
              <w:t xml:space="preserve"> </w:t>
            </w:r>
            <w:r>
              <w:t xml:space="preserve">and has no PWM clock domain. Question 7 is rewritten around the three possible answers for</w:t>
            </w:r>
            <w:r>
              <w:t xml:space="preserve"> </w:t>
            </w:r>
            <w:r>
              <w:rPr>
                <w:rStyle w:val="VerbatimChar"/>
              </w:rPr>
              <w:t xml:space="preserve">APB_M13</w:t>
            </w:r>
            <w:r>
              <w:t xml:space="preserve">, giving totals of</w:t>
            </w:r>
            <w:r>
              <w:t xml:space="preserve"> </w:t>
            </w:r>
            <w:r>
              <w:rPr>
                <w:b/>
                <w:bCs/>
              </w:rPr>
              <w:t xml:space="preserve">28, 32 or 29–30</w:t>
            </w:r>
            <w:r>
              <w:t xml:space="preserve">, and explains why this block cares beyond the count:</w:t>
            </w:r>
            <w:r>
              <w:t xml:space="preserve"> </w:t>
            </w:r>
            <w:r>
              <w:rPr>
                <w:rStyle w:val="VerbatimChar"/>
              </w:rPr>
              <w:t xml:space="preserve">le_i</w:t>
            </w:r>
            <w:r>
              <w:t xml:space="preserve"> </w:t>
            </w:r>
            <w:r>
              <w:t xml:space="preserve">is a compile-time tie-off, and section 5.9’s</w:t>
            </w:r>
            <w:r>
              <w:t xml:space="preserve"> </w:t>
            </w:r>
            <w:r>
              <w:rPr>
                <w:rStyle w:val="VerbatimChar"/>
              </w:rPr>
              <w:t xml:space="preserve">MTIP</w:t>
            </w:r>
            <w:r>
              <w:t xml:space="preserve"> </w:t>
            </w:r>
            <w:r>
              <w:t xml:space="preserve">reasoning is written about an IP that may not exist.</w:t>
            </w:r>
            <w:r>
              <w:t xml:space="preserve"> </w:t>
            </w:r>
            <w:r>
              <w:rPr>
                <w:b/>
                <w:bCs/>
              </w:rPr>
              <w:t xml:space="preserve">Disclosed rather than buried:</w:t>
            </w:r>
            <w:r>
              <w:t xml:space="preserve"> </w:t>
            </w:r>
            <w:r>
              <w:rPr>
                <w:rStyle w:val="VerbatimChar"/>
              </w:rPr>
              <w:t xml:space="preserve">QSOC_HAS</w:t>
            </w:r>
            <w:r>
              <w:t xml:space="preserve"> </w:t>
            </w:r>
            <w:r>
              <w:rPr>
                <w:i/>
                <w:iCs/>
              </w:rPr>
              <w:t xml:space="preserve">rejects</w:t>
            </w:r>
            <w:r>
              <w:t xml:space="preserve"> </w:t>
            </w:r>
            <w:r>
              <w:t xml:space="preserve">a standard PLIC and specifies the in-house aggregator of V7.0 on</w:t>
            </w:r>
            <w:r>
              <w:t xml:space="preserve"> </w:t>
            </w:r>
            <w:r>
              <w:rPr>
                <w:rStyle w:val="VerbatimChar"/>
              </w:rPr>
              <w:t xml:space="preserve">APB_M15</w:t>
            </w:r>
            <w:r>
              <w:t xml:space="preserve">, so V8.0’s choice is a departure this document owns – new text in section 6 sets the two side by side. Against that, the DMA owner’s specification says to</w:t>
            </w:r>
            <w:r>
              <w:t xml:space="preserve"> </w:t>
            </w:r>
            <w:r>
              <w:rPr>
                <w:i/>
                <w:iCs/>
              </w:rPr>
              <w:t xml:space="preserve">“route the iDMA interrupt into the PLIC”</w:t>
            </w:r>
            <w:r>
              <w:t xml:space="preserve"> </w:t>
            </w:r>
            <w:r>
              <w:t xml:space="preserve">and the WDT owner’s says both watchdog interrupts are</w:t>
            </w:r>
            <w:r>
              <w:t xml:space="preserve"> </w:t>
            </w:r>
            <w:r>
              <w:rPr>
                <w:i/>
                <w:iCs/>
              </w:rPr>
              <w:t xml:space="preserve">“routed to the PLIC”</w:t>
            </w:r>
            <w:r>
              <w:t xml:space="preserve">, so two peripheral owners already expect one. The DMA row now cites</w:t>
            </w:r>
            <w:r>
              <w:t xml:space="preserve"> </w:t>
            </w:r>
            <w:r>
              <w:rPr>
                <w:rStyle w:val="VerbatimChar"/>
              </w:rPr>
              <w:t xml:space="preserve">QSOC_HAS</w:t>
            </w:r>
            <w:r>
              <w:t xml:space="preserve"> </w:t>
            </w:r>
            <w:r>
              <w:t xml:space="preserve">selecting the register front end and recording its interrupt as</w:t>
            </w:r>
            <w:r>
              <w:t xml:space="preserve"> </w:t>
            </w:r>
            <w:r>
              <w:rPr>
                <w:i/>
                <w:iCs/>
              </w:rPr>
              <w:t xml:space="preserve">“must be added: TBD”</w:t>
            </w:r>
            <w:r>
              <w:t xml:space="preserve">.</w:t>
            </w:r>
          </w:p>
        </w:tc>
      </w:tr>
      <w:tr>
        <w:tc>
          <w:tcPr/>
          <w:p>
            <w:pPr>
              <w:pStyle w:val="Compact"/>
              <w:jc w:val="left"/>
            </w:pPr>
            <w:r>
              <w:t xml:space="preserve">V10.0</w:t>
            </w:r>
          </w:p>
        </w:tc>
        <w:tc>
          <w:tcPr/>
          <w:p>
            <w:pPr>
              <w:pStyle w:val="Compact"/>
              <w:jc w:val="left"/>
            </w:pPr>
            <w:r>
              <w:t xml:space="preserve">2026-09-18</w:t>
            </w:r>
          </w:p>
        </w:tc>
        <w:tc>
          <w:tcPr/>
          <w:p>
            <w:pPr>
              <w:pStyle w:val="Compact"/>
              <w:jc w:val="left"/>
            </w:pPr>
            <w:r>
              <w:t xml:space="preserve">Nghia VT</w:t>
            </w:r>
          </w:p>
        </w:tc>
        <w:tc>
          <w:tcPr/>
          <w:p>
            <w:pPr>
              <w:pStyle w:val="Compact"/>
              <w:jc w:val="left"/>
            </w:pPr>
            <w:r>
              <w:rPr>
                <w:rStyle w:val="VerbatimChar"/>
                <w:b/>
                <w:bCs/>
              </w:rPr>
              <w:t xml:space="preserve">QSOC_HAS</w:t>
            </w:r>
            <w:r>
              <w:rPr>
                <w:b/>
                <w:bCs/>
              </w:rPr>
              <w:t xml:space="preserve"> </w:t>
            </w:r>
            <w:r>
              <w:rPr>
                <w:b/>
                <w:bCs/>
              </w:rPr>
              <w:t xml:space="preserve">v4_r1 settles four of the twelve open items, and settles all four in favour of this document.</w:t>
            </w:r>
            <w:r>
              <w:t xml:space="preserve"> </w:t>
            </w:r>
            <w:r>
              <w:t xml:space="preserve">Timer structure is confirmed as Table 2 always had it:</w:t>
            </w:r>
            <w:r>
              <w:t xml:space="preserve"> </w:t>
            </w:r>
            <w:r>
              <w:rPr>
                <w:b/>
                <w:bCs/>
              </w:rPr>
              <w:t xml:space="preserve">TIMER 0 and TIMER 1 are</w:t>
            </w:r>
            <w:r>
              <w:rPr>
                <w:b/>
                <w:bCs/>
              </w:rPr>
              <w:t xml:space="preserve"> </w:t>
            </w:r>
            <w:r>
              <w:rPr>
                <w:rStyle w:val="VerbatimChar"/>
                <w:b/>
                <w:bCs/>
              </w:rPr>
              <w:t xml:space="preserve">apb_timer_unit</w:t>
            </w:r>
            <w:r>
              <w:t xml:space="preserve"> </w:t>
            </w:r>
            <w:r>
              <w:t xml:space="preserve">– TIMER 0 in</w:t>
            </w:r>
            <w:r>
              <w:t xml:space="preserve"> </w:t>
            </w:r>
            <w:r>
              <w:rPr>
                <w:rStyle w:val="VerbatimChar"/>
              </w:rPr>
              <w:t xml:space="preserve">MODE_64_BIT</w:t>
            </w:r>
            <w:r>
              <w:t xml:space="preserve"> </w:t>
            </w:r>
            <w:r>
              <w:t xml:space="preserve">giving one source, TIMER 1 as two 32-bit timers giving two – and</w:t>
            </w:r>
            <w:r>
              <w:t xml:space="preserve"> </w:t>
            </w:r>
            <w:r>
              <w:rPr>
                <w:b/>
                <w:bCs/>
              </w:rPr>
              <w:t xml:space="preserve">PWM is a separate</w:t>
            </w:r>
            <w:r>
              <w:rPr>
                <w:b/>
                <w:bCs/>
              </w:rPr>
              <w:t xml:space="preserve"> </w:t>
            </w:r>
            <w:r>
              <w:rPr>
                <w:rStyle w:val="VerbatimChar"/>
                <w:b/>
                <w:bCs/>
              </w:rPr>
              <w:t xml:space="preserve">apb_adv_timer</w:t>
            </w:r>
            <w:r>
              <w:rPr>
                <w:b/>
                <w:bCs/>
              </w:rPr>
              <w:t xml:space="preserve"> </w:t>
            </w:r>
            <w:r>
              <w:rPr>
                <w:b/>
                <w:bCs/>
              </w:rPr>
              <w:t xml:space="preserve">instance</w:t>
            </w:r>
            <w:r>
              <w:t xml:space="preserve"> </w:t>
            </w:r>
            <w:r>
              <w:t xml:space="preserve">at</w:t>
            </w:r>
            <w:r>
              <w:t xml:space="preserve"> </w:t>
            </w:r>
            <w:r>
              <w:rPr>
                <w:rStyle w:val="VerbatimChar"/>
              </w:rPr>
              <w:t xml:space="preserve">APB_M13</w:t>
            </w:r>
            <w:r>
              <w:t xml:space="preserve"> </w:t>
            </w:r>
            <w:r>
              <w:t xml:space="preserve">with its own clock domain</w:t>
            </w:r>
            <w:r>
              <w:t xml:space="preserve"> </w:t>
            </w:r>
            <w:r>
              <w:rPr>
                <w:rStyle w:val="VerbatimChar"/>
              </w:rPr>
              <w:t xml:space="preserve">D18</w:t>
            </w:r>
            <w:r>
              <w:t xml:space="preserve">, not a pad function of the other two. Seven timer sources, total</w:t>
            </w:r>
            <w:r>
              <w:t xml:space="preserve"> </w:t>
            </w:r>
            <w:r>
              <w:rPr>
                <w:b/>
                <w:bCs/>
              </w:rPr>
              <w:t xml:space="preserve">27</w:t>
            </w:r>
            <w:r>
              <w:t xml:space="preserve">, unchanged. The earlier HAS revision had said the opposite – two advanced timer instances and no separate PWM block – so the four Table 2 rows marked</w:t>
            </w:r>
            <w:r>
              <w:t xml:space="preserve"> </w:t>
            </w:r>
            <w:r>
              <w:rPr>
                <w:i/>
                <w:iCs/>
              </w:rPr>
              <w:t xml:space="preserve">contradicted</w:t>
            </w:r>
            <w:r>
              <w:t xml:space="preserve"> </w:t>
            </w:r>
            <w:r>
              <w:t xml:space="preserve">in V9.0 are now marked</w:t>
            </w:r>
            <w:r>
              <w:t xml:space="preserve"> </w:t>
            </w:r>
            <w:r>
              <w:rPr>
                <w:b/>
                <w:bCs/>
              </w:rPr>
              <w:t xml:space="preserve">corroborated</w:t>
            </w:r>
            <w:r>
              <w:t xml:space="preserve">, and question 6 is closed. The conditional warning V9.0 added to section 5.9 is</w:t>
            </w:r>
            <w:r>
              <w:t xml:space="preserve"> </w:t>
            </w:r>
            <w:r>
              <w:rPr>
                <w:b/>
                <w:bCs/>
              </w:rPr>
              <w:t xml:space="preserve">removed</w:t>
            </w:r>
            <w:r>
              <w:t xml:space="preserve">:</w:t>
            </w:r>
            <w:r>
              <w:t xml:space="preserve"> </w:t>
            </w:r>
            <w:r>
              <w:rPr>
                <w:rStyle w:val="VerbatimChar"/>
              </w:rPr>
              <w:t xml:space="preserve">apb_timer_unit</w:t>
            </w:r>
            <w:r>
              <w:t xml:space="preserve"> </w:t>
            </w:r>
            <w:r>
              <w:t xml:space="preserve">exists,</w:t>
            </w:r>
            <w:r>
              <w:t xml:space="preserve"> </w:t>
            </w:r>
            <w:r>
              <w:rPr>
                <w:rStyle w:val="VerbatimChar"/>
              </w:rPr>
              <w:t xml:space="preserve">MODE_64_BIT</w:t>
            </w:r>
            <w:r>
              <w:t xml:space="preserve"> </w:t>
            </w:r>
            <w:r>
              <w:t xml:space="preserve">exists, and the</w:t>
            </w:r>
            <w:r>
              <w:t xml:space="preserve"> </w:t>
            </w:r>
            <w:r>
              <w:rPr>
                <w:rStyle w:val="VerbatimChar"/>
              </w:rPr>
              <w:t xml:space="preserve">MTIP</w:t>
            </w:r>
            <w:r>
              <w:t xml:space="preserve"> </w:t>
            </w:r>
            <w:r>
              <w:t xml:space="preserve">argument written there stands as first written.</w:t>
            </w:r>
            <w:r>
              <w:t xml:space="preserve"> </w:t>
            </w:r>
            <w:r>
              <w:rPr>
                <w:b/>
                <w:bCs/>
              </w:rPr>
              <w:t xml:space="preserve">The DMA front end is</w:t>
            </w:r>
            <w:r>
              <w:rPr>
                <w:b/>
                <w:bCs/>
              </w:rPr>
              <w:t xml:space="preserve"> </w:t>
            </w:r>
            <w:r>
              <w:rPr>
                <w:rStyle w:val="VerbatimChar"/>
                <w:b/>
                <w:bCs/>
              </w:rPr>
              <w:t xml:space="preserve">desc64</w:t>
            </w:r>
            <w:r>
              <w:t xml:space="preserve">, which the HAS now selects and describes as the AXI B-channel handshake on descriptor write-back – the same wire this document read from the RTL – so that row is corroborated too, with only the owner’s confirmation outstanding.</w:t>
            </w:r>
            <w:r>
              <w:t xml:space="preserve"> </w:t>
            </w:r>
            <w:r>
              <w:rPr>
                <w:b/>
                <w:bCs/>
              </w:rPr>
              <w:t xml:space="preserve">The bus items are accepted</w:t>
            </w:r>
            <w:r>
              <w:t xml:space="preserve">:</w:t>
            </w:r>
            <w:r>
              <w:t xml:space="preserve"> </w:t>
            </w:r>
            <w:r>
              <w:rPr>
                <w:rStyle w:val="VerbatimChar"/>
              </w:rPr>
              <w:t xml:space="preserve">AXI_M4</w:t>
            </w:r>
            <w:r>
              <w:t xml:space="preserve"> </w:t>
            </w:r>
            <w:r>
              <w:t xml:space="preserve">at</w:t>
            </w:r>
            <w:r>
              <w:t xml:space="preserve"> </w:t>
            </w:r>
            <w:r>
              <w:rPr>
                <w:rStyle w:val="VerbatimChar"/>
              </w:rPr>
              <w:t xml:space="preserve">0x0C00_0000</w:t>
            </w:r>
            <w:r>
              <w:t xml:space="preserve"> </w:t>
            </w:r>
            <w:r>
              <w:t xml:space="preserve">–</w:t>
            </w:r>
            <w:r>
              <w:t xml:space="preserve"> </w:t>
            </w:r>
            <w:r>
              <w:rPr>
                <w:rStyle w:val="VerbatimChar"/>
              </w:rPr>
              <w:t xml:space="preserve">0x0C3F_FFFF</w:t>
            </w:r>
            <w:r>
              <w:t xml:space="preserve">, the shared top nibble with the ROM, and</w:t>
            </w:r>
            <w:r>
              <w:t xml:space="preserve"> </w:t>
            </w:r>
            <w:r>
              <w:rPr>
                <w:rStyle w:val="VerbatimChar"/>
              </w:rPr>
              <w:t xml:space="preserve">APB_M15</w:t>
            </w:r>
            <w:r>
              <w:t xml:space="preserve"> </w:t>
            </w:r>
            <w:r>
              <w:t xml:space="preserve">released; the HAS adds that a fifth</w:t>
            </w:r>
            <w:r>
              <w:t xml:space="preserve"> </w:t>
            </w:r>
            <w:r>
              <w:rPr>
                <w:i/>
                <w:iCs/>
              </w:rPr>
              <w:t xml:space="preserve">master</w:t>
            </w:r>
            <w:r>
              <w:t xml:space="preserve"> </w:t>
            </w:r>
            <w:r>
              <w:t xml:space="preserve">port does not widen the crossbar’s ID width.</w:t>
            </w:r>
            <w:r>
              <w:t xml:space="preserve"> </w:t>
            </w:r>
            <w:r>
              <w:rPr>
                <w:b/>
                <w:bCs/>
              </w:rPr>
              <w:t xml:space="preserve">And</w:t>
            </w:r>
            <w:r>
              <w:rPr>
                <w:b/>
                <w:bCs/>
              </w:rPr>
              <w:t xml:space="preserve"> </w:t>
            </w:r>
            <w:r>
              <w:rPr>
                <w:rStyle w:val="VerbatimChar"/>
                <w:b/>
                <w:bCs/>
              </w:rPr>
              <w:t xml:space="preserve">QSOC_HAS</w:t>
            </w:r>
            <w:r>
              <w:rPr>
                <w:b/>
                <w:bCs/>
              </w:rPr>
              <w:t xml:space="preserve"> </w:t>
            </w:r>
            <w:r>
              <w:rPr>
                <w:b/>
                <w:bCs/>
              </w:rPr>
              <w:t xml:space="preserve">has adopted the PLIC</w:t>
            </w:r>
            <w:r>
              <w:t xml:space="preserve">, reversing its earlier rejection and reproducing this document’s source-ID assignment and</w:t>
            </w:r>
            <w:r>
              <w:t xml:space="preserve"> </w:t>
            </w:r>
            <w:r>
              <w:rPr>
                <w:rStyle w:val="VerbatimChar"/>
              </w:rPr>
              <w:t xml:space="preserve">le_i</w:t>
            </w:r>
            <w:r>
              <w:t xml:space="preserve"> </w:t>
            </w:r>
            <w:r>
              <w:t xml:space="preserve">tie-off as its own Tables 8-1 and 8-2; section 6 is rewritten from</w:t>
            </w:r>
            <w:r>
              <w:t xml:space="preserve"> </w:t>
            </w:r>
            <w:r>
              <w:rPr>
                <w:i/>
                <w:iCs/>
              </w:rPr>
              <w:t xml:space="preserve">disagreement</w:t>
            </w:r>
            <w:r>
              <w:t xml:space="preserve"> </w:t>
            </w:r>
            <w:r>
              <w:t xml:space="preserve">to</w:t>
            </w:r>
            <w:r>
              <w:t xml:space="preserve"> </w:t>
            </w:r>
            <w:r>
              <w:rPr>
                <w:i/>
                <w:iCs/>
              </w:rPr>
              <w:t xml:space="preserve">agreement</w:t>
            </w:r>
            <w:r>
              <w:t xml:space="preserve">, keeping one sentence of record on why the change went this way.</w:t>
            </w:r>
            <w:r>
              <w:t xml:space="preserve"> </w:t>
            </w:r>
            <w:r>
              <w:rPr>
                <w:b/>
                <w:bCs/>
              </w:rPr>
              <w:t xml:space="preserve">One correction is owed back to the HAS</w:t>
            </w:r>
            <w:r>
              <w:t xml:space="preserve">: it warns that the IP’s register layout is not the standard PLIC layout, citing strides of</w:t>
            </w:r>
            <w:r>
              <w:t xml:space="preserve"> </w:t>
            </w:r>
            <w:r>
              <w:rPr>
                <w:rStyle w:val="VerbatimChar"/>
              </w:rPr>
              <w:t xml:space="preserve">0x80</w:t>
            </w:r>
            <w:r>
              <w:t xml:space="preserve"> </w:t>
            </w:r>
            <w:r>
              <w:t xml:space="preserve">and</w:t>
            </w:r>
            <w:r>
              <w:t xml:space="preserve"> </w:t>
            </w:r>
            <w:r>
              <w:rPr>
                <w:rStyle w:val="VerbatimChar"/>
              </w:rPr>
              <w:t xml:space="preserve">0x1000</w:t>
            </w:r>
            <w:r>
              <w:t xml:space="preserve"> </w:t>
            </w:r>
            <w:r>
              <w:t xml:space="preserve">as non-standard. The</w:t>
            </w:r>
            <w:r>
              <w:t xml:space="preserve"> </w:t>
            </w:r>
            <w:r>
              <w:rPr>
                <w:b/>
                <w:bCs/>
              </w:rPr>
              <w:t xml:space="preserve">ratified</w:t>
            </w:r>
            <w:r>
              <w:t xml:space="preserve"> </w:t>
            </w:r>
            <w:r>
              <w:t xml:space="preserve">RISC-V PLIC specification gives exactly those strides, and every offset in Table 9 matches it, so the layout</w:t>
            </w:r>
            <w:r>
              <w:t xml:space="preserve"> </w:t>
            </w:r>
            <w:r>
              <w:rPr>
                <w:b/>
                <w:bCs/>
              </w:rPr>
              <w:t xml:space="preserve">is</w:t>
            </w:r>
            <w:r>
              <w:t xml:space="preserve"> </w:t>
            </w:r>
            <w:r>
              <w:t xml:space="preserve">standard and a stock driver does work – which is the reason section 5.1 chose this top level. Open questions renumbered 1–9 and every cross-reference re-checked.</w:t>
            </w:r>
          </w:p>
        </w:tc>
      </w:tr>
      <w:tr>
        <w:tc>
          <w:tcPr/>
          <w:p>
            <w:pPr>
              <w:pStyle w:val="Compact"/>
              <w:jc w:val="left"/>
            </w:pPr>
            <w:r>
              <w:t xml:space="preserve">V10.1</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Two source-count questions closed against</w:t>
            </w:r>
            <w:r>
              <w:rPr>
                <w:b/>
                <w:bCs/>
              </w:rPr>
              <w:t xml:space="preserve"> </w:t>
            </w:r>
            <w:r>
              <w:rPr>
                <w:rStyle w:val="VerbatimChar"/>
                <w:b/>
                <w:bCs/>
              </w:rPr>
              <w:t xml:space="preserve">QSOC_HAS</w:t>
            </w:r>
            <w:r>
              <w:rPr>
                <w:b/>
                <w:bCs/>
              </w:rPr>
              <w:t xml:space="preserve">, and one correction to this document.</w:t>
            </w:r>
            <w:r>
              <w:t xml:space="preserve"> </w:t>
            </w:r>
            <w:r>
              <w:t xml:space="preserve">The register tables the HAS publishes for</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contain no interrupt register, which settles the last candidate this document could not rule out from block scope alone, so both rows of Table 2 become a confirmed</w:t>
            </w:r>
            <w:r>
              <w:t xml:space="preserve"> </w:t>
            </w:r>
            <w:r>
              <w:rPr>
                <w:b/>
                <w:bCs/>
              </w:rPr>
              <w:t xml:space="preserve">0</w:t>
            </w:r>
            <w:r>
              <w:t xml:space="preserve"> </w:t>
            </w:r>
            <w:r>
              <w:t xml:space="preserve">and the question is withdrawn – nine open items become eight. The</w:t>
            </w:r>
            <w:r>
              <w:t xml:space="preserve"> </w:t>
            </w:r>
            <w:r>
              <w:rPr>
                <w:rStyle w:val="VerbatimChar"/>
              </w:rPr>
              <w:t xml:space="preserve">SPI device</w:t>
            </w:r>
            <w:r>
              <w:t xml:space="preserve"> </w:t>
            </w:r>
            <w:r>
              <w:t xml:space="preserve">entry is</w:t>
            </w:r>
            <w:r>
              <w:t xml:space="preserve"> </w:t>
            </w:r>
            <w:r>
              <w:rPr>
                <w:b/>
                <w:bCs/>
              </w:rPr>
              <w:t xml:space="preserve">corrected</w:t>
            </w:r>
            <w:r>
              <w:t xml:space="preserve">: the RTL groups its eight outputs as</w:t>
            </w:r>
            <w:r>
              <w:t xml:space="preserve"> </w:t>
            </w:r>
            <w:r>
              <w:rPr>
                <w:b/>
                <w:bCs/>
              </w:rPr>
              <w:t xml:space="preserve">five flash mode and three TPM</w:t>
            </w:r>
            <w:r>
              <w:t xml:space="preserve">, not the six-plus-two this document had assumed, so the question now has two levels giving totals of 24 or 21. Recorded also that the HAS commits to the TL-UL adapter but that its own Table 5-5 implies two adapters rather than one, since</w:t>
            </w:r>
            <w:r>
              <w:t xml:space="preserve"> </w:t>
            </w:r>
            <w:r>
              <w:rPr>
                <w:rStyle w:val="VerbatimChar"/>
              </w:rPr>
              <w:t xml:space="preserve">SPI device</w:t>
            </w:r>
            <w:r>
              <w:t xml:space="preserve"> </w:t>
            </w:r>
            <w:r>
              <w:t xml:space="preserve">declares buffer windows the other two blocks do not</w:t>
            </w:r>
          </w:p>
        </w:tc>
      </w:tr>
      <w:tr>
        <w:tc>
          <w:tcPr/>
          <w:p>
            <w:pPr>
              <w:pStyle w:val="Compact"/>
              <w:jc w:val="left"/>
            </w:pPr>
            <w:r>
              <w:rPr>
                <w:b/>
                <w:bCs/>
              </w:rP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block is no longer a controller at all.</w:t>
            </w:r>
            <w:r>
              <w:rPr>
                <w:b/>
                <w:bCs/>
              </w:rPr>
              <w:t xml:space="preserve"> </w:t>
            </w:r>
            <w:r>
              <w:rPr>
                <w:rStyle w:val="VerbatimChar"/>
                <w:b/>
                <w:bCs/>
              </w:rPr>
              <w:t xml:space="preserve">INTMAP</w:t>
            </w:r>
            <w:r>
              <w:rPr>
                <w:b/>
                <w:bCs/>
              </w:rPr>
              <w:t xml:space="preserve"> </w:t>
            </w:r>
            <w:r>
              <w:rPr>
                <w:b/>
                <w:bCs/>
              </w:rPr>
              <w:t xml:space="preserve">becomes an OR tree with no state</w:t>
            </w:r>
            <w:r>
              <w:t xml:space="preserve">, following the instructor’s direction that it need not be a peripheral and need not have an address. The premise both earlier designs rested on turned out to be narrower than written: twelve sources do emit one-cycle pulses and Ibex does latch nothing – both verified – but</w:t>
            </w:r>
            <w:r>
              <w:t xml:space="preserve"> </w:t>
            </w:r>
            <w:r>
              <w:rPr>
                <w:b/>
                <w:bCs/>
              </w:rPr>
              <w:t xml:space="preserve">ten of the eleven pulse sources keep their own record</w:t>
            </w:r>
            <w:r>
              <w:t xml:space="preserve">, so a missed interrupt is not a lost event. And</w:t>
            </w:r>
            <w:r>
              <w:t xml:space="preserve"> </w:t>
            </w:r>
            <w:r>
              <w:rPr>
                <w:b/>
                <w:bCs/>
              </w:rPr>
              <w:t xml:space="preserve">Ibex has 15 fast lines for the 11 QSOC needs</w:t>
            </w:r>
            <w:r>
              <w:t xml:space="preserve">, so there was never a shortage to solve. The design now drives</w:t>
            </w:r>
            <w:r>
              <w:t xml:space="preserve"> </w:t>
            </w:r>
            <w:r>
              <w:rPr>
                <w:b/>
                <w:bCs/>
              </w:rPr>
              <w:t xml:space="preserve">one fast line per peripheral</w:t>
            </w:r>
            <w:r>
              <w:t xml:space="preserve">;</w:t>
            </w:r>
            <w:r>
              <w:t xml:space="preserve"> </w:t>
            </w:r>
            <w:r>
              <w:rPr>
                <w:rStyle w:val="VerbatimChar"/>
              </w:rPr>
              <w:t xml:space="preserve">mcause</w:t>
            </w:r>
            <w:r>
              <w:t xml:space="preserve"> </w:t>
            </w:r>
            <w:r>
              <w:rPr>
                <w:rStyle w:val="VerbatimChar"/>
              </w:rPr>
              <w:t xml:space="preserve">16 + n</w:t>
            </w:r>
            <w:r>
              <w:t xml:space="preserve"> </w:t>
            </w:r>
            <w:r>
              <w:t xml:space="preserve">with permanently vectored</w:t>
            </w:r>
            <w:r>
              <w:t xml:space="preserve"> </w:t>
            </w:r>
            <w:r>
              <w:rPr>
                <w:rStyle w:val="VerbatimChar"/>
              </w:rPr>
              <w:t xml:space="preserve">mtvec</w:t>
            </w:r>
            <w:r>
              <w:t xml:space="preserve"> </w:t>
            </w:r>
            <w:r>
              <w:t xml:space="preserve">sends the core</w:t>
            </w:r>
            <w:r>
              <w:t xml:space="preserve"> </w:t>
            </w:r>
            <w:r>
              <w:rPr>
                <w:b/>
                <w:bCs/>
              </w:rPr>
              <w:t xml:space="preserve">straight to that peripheral’s handler</w:t>
            </w:r>
            <w:r>
              <w:t xml:space="preserve">, so the identification a claim register used to do is done by an address. Result:</w:t>
            </w:r>
            <w:r>
              <w:t xml:space="preserve"> </w:t>
            </w:r>
            <w:r>
              <w:rPr>
                <w:b/>
                <w:bCs/>
              </w:rPr>
              <w:t xml:space="preserve">zero flip-flops</w:t>
            </w:r>
            <w:r>
              <w:t xml:space="preserve"> </w:t>
            </w:r>
            <w:r>
              <w:t xml:space="preserve">against 258,</w:t>
            </w:r>
            <w:r>
              <w:t xml:space="preserve"> </w:t>
            </w:r>
            <w:r>
              <w:rPr>
                <w:b/>
                <w:bCs/>
              </w:rPr>
              <w:t xml:space="preserve">combinational</w:t>
            </w:r>
            <w:r>
              <w:t xml:space="preserve"> </w:t>
            </w:r>
            <w:r>
              <w:t xml:space="preserve">delay against two cycles,</w:t>
            </w:r>
            <w:r>
              <w:t xml:space="preserve"> </w:t>
            </w:r>
            <w:r>
              <w:rPr>
                <w:b/>
                <w:bCs/>
              </w:rPr>
              <w:t xml:space="preserve">no bus port</w:t>
            </w:r>
            <w:r>
              <w:t xml:space="preserve"> </w:t>
            </w:r>
            <w:r>
              <w:t xml:space="preserve">so</w:t>
            </w:r>
            <w:r>
              <w:t xml:space="preserve"> </w:t>
            </w:r>
            <w:r>
              <w:rPr>
                <w:rStyle w:val="VerbatimChar"/>
              </w:rPr>
              <w:t xml:space="preserve">AXI_M4</w:t>
            </w:r>
            <w:r>
              <w:t xml:space="preserve"> </w:t>
            </w:r>
            <w:r>
              <w:t xml:space="preserve">is released, ten verification checks instead of eighteen, and</w:t>
            </w:r>
            <w:r>
              <w:t xml:space="preserve"> </w:t>
            </w:r>
            <w:r>
              <w:rPr>
                <w:b/>
                <w:bCs/>
              </w:rPr>
              <w:t xml:space="preserve">no dependency on an IP that had never been elaborated</w:t>
            </w:r>
            <w:r>
              <w:t xml:space="preserve"> </w:t>
            </w:r>
            <w:r>
              <w:t xml:space="preserve">– which removes the largest schedule risk of V10.1. Three losses are stated rather than hidden, section 5.7: a pulse arriving while</w:t>
            </w:r>
            <w:r>
              <w:t xml:space="preserve"> </w:t>
            </w:r>
            <w:r>
              <w:rPr>
                <w:rStyle w:val="VerbatimChar"/>
              </w:rPr>
              <w:t xml:space="preserve">mstatus.MIE</w:t>
            </w:r>
            <w:r>
              <w:t xml:space="preserve"> </w:t>
            </w:r>
            <w:r>
              <w:t xml:space="preserve">is clear is lost and for</w:t>
            </w:r>
            <w:r>
              <w:t xml:space="preserve"> </w:t>
            </w:r>
            <w:r>
              <w:rPr>
                <w:b/>
                <w:bCs/>
              </w:rPr>
              <w:t xml:space="preserve">DMA</w:t>
            </w:r>
            <w:r>
              <w:t xml:space="preserve"> </w:t>
            </w:r>
            <w:r>
              <w:t xml:space="preserve">that destroys information, priority is</w:t>
            </w:r>
            <w:r>
              <w:t xml:space="preserve"> </w:t>
            </w:r>
            <w:r>
              <w:rPr>
                <w:b/>
                <w:bCs/>
              </w:rPr>
              <w:t xml:space="preserve">fixed at elaboration</w:t>
            </w:r>
            <w:r>
              <w:t xml:space="preserve">, and</w:t>
            </w:r>
            <w:r>
              <w:t xml:space="preserve"> </w:t>
            </w:r>
            <w:r>
              <w:rPr>
                <w:rStyle w:val="VerbatimChar"/>
              </w:rPr>
              <w:t xml:space="preserve">mcause</w:t>
            </w:r>
            <w:r>
              <w:t xml:space="preserve"> </w:t>
            </w:r>
            <w:r>
              <w:t xml:space="preserve">16 – 30 is an</w:t>
            </w:r>
            <w:r>
              <w:t xml:space="preserve"> </w:t>
            </w:r>
            <w:r>
              <w:rPr>
                <w:b/>
                <w:bCs/>
              </w:rPr>
              <w:t xml:space="preserve">Ibex extension</w:t>
            </w:r>
            <w:r>
              <w:t xml:space="preserve">. Both earlier designs are kept in section 6</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Ownership of TIMER 0, TIMER 1 and PWM transfers to this author</w:t>
            </w:r>
            <w:r>
              <w:t xml:space="preserve">, and each now has its own specification:</w:t>
            </w:r>
            <w:r>
              <w:t xml:space="preserve"> </w:t>
            </w:r>
            <w:r>
              <w:rPr>
                <w:rStyle w:val="VerbatimChar"/>
              </w:rPr>
              <w:t xml:space="preserve">QNSC_TIMER_MAS</w:t>
            </w:r>
            <w:r>
              <w:t xml:space="preserve"> </w:t>
            </w:r>
            <w:r>
              <w:t xml:space="preserve">and</w:t>
            </w:r>
            <w:r>
              <w:t xml:space="preserve"> </w:t>
            </w:r>
            <w:r>
              <w:rPr>
                <w:rStyle w:val="VerbatimChar"/>
              </w:rPr>
              <w:t xml:space="preserve">QNSC_PWM_MAS</w:t>
            </w:r>
            <w:r>
              <w:t xml:space="preserve">. Three corrections follow from reading those IPs’ RTL. The PWM event source is a</w:t>
            </w:r>
            <w:r>
              <w:t xml:space="preserve"> </w:t>
            </w:r>
            <w:r>
              <w:rPr>
                <w:b/>
                <w:bCs/>
              </w:rPr>
              <w:t xml:space="preserve">4-of-16 multiplexer over the channel outputs</w:t>
            </w:r>
            <w:r>
              <w:t xml:space="preserve">, not a raw compare output. The one-shot timer level is held for a stronger reason than previously recorded: the comparator flop is</w:t>
            </w:r>
            <w:r>
              <w:t xml:space="preserve"> </w:t>
            </w:r>
            <w:r>
              <w:rPr>
                <w:b/>
                <w:bCs/>
              </w:rPr>
              <w:t xml:space="preserve">not gated by the counter enable</w:t>
            </w:r>
            <w:r>
              <w:t xml:space="preserve">. And section 4.6 now separates the two recovery mechanisms – GPIO keeps a</w:t>
            </w:r>
            <w:r>
              <w:t xml:space="preserve"> </w:t>
            </w:r>
            <w:r>
              <w:rPr>
                <w:b/>
                <w:bCs/>
              </w:rPr>
              <w:t xml:space="preserve">record</w:t>
            </w:r>
            <w:r>
              <w:t xml:space="preserve">, while the timers and PWM merely</w:t>
            </w:r>
            <w:r>
              <w:t xml:space="preserve"> </w:t>
            </w:r>
            <w:r>
              <w:rPr>
                <w:b/>
                <w:bCs/>
              </w:rPr>
              <w:t xml:space="preserve">repeat</w:t>
            </w:r>
            <w:r>
              <w:t xml:space="preserve"> </w:t>
            </w:r>
            <w:r>
              <w:t xml:space="preserve">– because neither timer IP has a software-readable interrupt flag.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Closes the GPIO action item from the Day005 review of 2026-09-18</w:t>
            </w:r>
            <w:r>
              <w:t xml:space="preserve">, which ruled that GPIO needs</w:t>
            </w:r>
            <w:r>
              <w:t xml:space="preserve"> </w:t>
            </w:r>
            <w:r>
              <w:rPr>
                <w:b/>
                <w:bCs/>
              </w:rPr>
              <w:t xml:space="preserve">one</w:t>
            </w:r>
            <w:r>
              <w:t xml:space="preserve"> </w:t>
            </w:r>
            <w:r>
              <w:t xml:space="preserve">interrupt rather than the four with IDs 22 to 25 that an earlier revision showed. The design already satisfied it – four wires OR into one fast line – but the table could be misread, so section 5.3 now separates</w:t>
            </w:r>
            <w:r>
              <w:t xml:space="preserve"> </w:t>
            </w:r>
            <w:r>
              <w:rPr>
                <w:b/>
                <w:bCs/>
              </w:rPr>
              <w:t xml:space="preserve">wires in</w:t>
            </w:r>
            <w:r>
              <w:t xml:space="preserve"> </w:t>
            </w:r>
            <w:r>
              <w:t xml:space="preserve">from</w:t>
            </w:r>
            <w:r>
              <w:t xml:space="preserve"> </w:t>
            </w:r>
            <w:r>
              <w:rPr>
                <w:b/>
                <w:bCs/>
              </w:rPr>
              <w:t xml:space="preserve">interrupts out</w:t>
            </w:r>
            <w:r>
              <w:t xml:space="preserve">: twenty-six wires, eleven interrupts. Day005 also confirms the architecture of this revision in its own words: no PLIC, peripheral interrupts wired straight to the CPU with at most an OR gate to combine them, and the interrupt map removed from the memory map because it is not a peripheral.</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Five open questions resolved without needing another owner.</w:t>
            </w:r>
            <w:r>
              <w:t xml:space="preserve"> </w:t>
            </w:r>
            <w:r>
              <w:t xml:space="preserve">Questions 3 and 4 are closed</w:t>
            </w:r>
            <w:r>
              <w:t xml:space="preserve"> </w:t>
            </w:r>
            <w:r>
              <w:rPr>
                <w:b/>
                <w:bCs/>
              </w:rPr>
              <w:t xml:space="preserve">from Ibex’s RTL and the privileged specification</w:t>
            </w:r>
            <w:r>
              <w:t xml:space="preserve"> </w:t>
            </w:r>
            <w:r>
              <w:t xml:space="preserve">rather than by asking:</w:t>
            </w:r>
            <w:r>
              <w:t xml:space="preserve"> </w:t>
            </w:r>
            <w:r>
              <w:rPr>
                <w:rStyle w:val="VerbatimChar"/>
              </w:rPr>
              <w:t xml:space="preserve">irq_fast_i</w:t>
            </w:r>
            <w:r>
              <w:t xml:space="preserve"> </w:t>
            </w:r>
            <w:r>
              <w:t xml:space="preserve">is 15 bits unconditional, vectored mode is not configurable, and tying</w:t>
            </w:r>
            <w:r>
              <w:t xml:space="preserve"> </w:t>
            </w:r>
            <w:r>
              <w:rPr>
                <w:rStyle w:val="VerbatimChar"/>
              </w:rPr>
              <w:t xml:space="preserve">irq_software_i</w:t>
            </w:r>
            <w:r>
              <w:t xml:space="preserve"> </w:t>
            </w:r>
            <w:r>
              <w:t xml:space="preserve">to 0 is explicitly permitted on a single-hart system. Question 5 is adopted as written but now asks for one deliberate agreement, since the order is fixed at elaboration. Question 7 is reclassified as a firmware acknowledgement rather than a design question. Question 8 takes a</w:t>
            </w:r>
            <w:r>
              <w:t xml:space="preserve"> </w:t>
            </w:r>
            <w:r>
              <w:rPr>
                <w:b/>
                <w:bCs/>
              </w:rPr>
              <w:t xml:space="preserve">position</w:t>
            </w:r>
            <w:r>
              <w:t xml:space="preserve"> </w:t>
            </w:r>
            <w:r>
              <w:t xml:space="preserve">– the watchdog should be stoppable during a halt, or firmware must be told to disable it – matching</w:t>
            </w:r>
            <w:r>
              <w:t xml:space="preserve"> </w:t>
            </w:r>
            <w:r>
              <w:rPr>
                <w:rStyle w:val="VerbatimChar"/>
              </w:rPr>
              <w:t xml:space="preserve">QNSC_SYSDBG_MAS</w:t>
            </w:r>
            <w:r>
              <w:t xml:space="preserve"> </w:t>
            </w:r>
            <w:r>
              <w:t xml:space="preserve">question 4.</w:t>
            </w:r>
          </w:p>
        </w:tc>
      </w:tr>
      <w:tr>
        <w:tc>
          <w:tcPr/>
          <w:p>
            <w:pPr>
              <w:pStyle w:val="Compact"/>
              <w:jc w:val="left"/>
            </w:pPr>
            <w:r>
              <w:t xml:space="preserve">V11.4</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Question 2 reframed after reading the bus owner’s three specifications, which turn out to mention</w:t>
            </w:r>
            <w:r>
              <w:rPr>
                <w:b/>
                <w:bCs/>
              </w:rPr>
              <w:t xml:space="preserve"> </w:t>
            </w:r>
            <w:r>
              <w:t xml:space="preserve">TL-UL nowhere</w:t>
            </w:r>
            <w:r>
              <w:rPr>
                <w:b/>
                <w:bCs/>
              </w:rPr>
              <w:t xml:space="preserve">.</w:t>
            </w:r>
            <w:r>
              <w:t xml:space="preserve"> </w:t>
            </w:r>
            <w:r>
              <w:t xml:space="preserve">The question is no longer</w:t>
            </w:r>
            <w:r>
              <w:t xml:space="preserve"> </w:t>
            </w:r>
            <w:r>
              <w:rPr>
                <w:i/>
                <w:iCs/>
              </w:rPr>
              <w:t xml:space="preserve">is a bridge planned</w:t>
            </w:r>
            <w:r>
              <w:t xml:space="preserve"> </w:t>
            </w:r>
            <w:r>
              <w:t xml:space="preserve">but</w:t>
            </w:r>
            <w:r>
              <w:t xml:space="preserve"> </w:t>
            </w:r>
            <w:r>
              <w:rPr>
                <w:i/>
                <w:iCs/>
              </w:rPr>
              <w:t xml:space="preserve">the three OpenTitan blocks have no bus path in any document, and eleven of the 27 sources depend on them</w:t>
            </w:r>
            <w:r>
              <w:t xml:space="preserve">. The rewrite also separates what does and does not affect this block: the</w:t>
            </w:r>
            <w:r>
              <w:t xml:space="preserve"> </w:t>
            </w:r>
            <w:r>
              <w:rPr>
                <w:b/>
                <w:bCs/>
              </w:rPr>
              <w:t xml:space="preserve">protocol</w:t>
            </w:r>
            <w:r>
              <w:t xml:space="preserve"> </w:t>
            </w:r>
            <w:r>
              <w:t xml:space="preserve">does not, because</w:t>
            </w:r>
            <w:r>
              <w:t xml:space="preserve"> </w:t>
            </w:r>
            <w:r>
              <w:rPr>
                <w:rStyle w:val="VerbatimChar"/>
              </w:rPr>
              <w:t xml:space="preserve">intr_*_o</w:t>
            </w:r>
            <w:r>
              <w:t xml:space="preserve"> </w:t>
            </w:r>
            <w:r>
              <w:t xml:space="preserve">are direct wires; the blocks’</w:t>
            </w:r>
            <w:r>
              <w:t xml:space="preserve"> </w:t>
            </w:r>
            <w:r>
              <w:rPr>
                <w:b/>
                <w:bCs/>
              </w:rPr>
              <w:t xml:space="preserve">existence</w:t>
            </w:r>
            <w:r>
              <w:t xml:space="preserve"> </w:t>
            </w:r>
            <w:r>
              <w:t xml:space="preserve">does, by eleven sources; and</w:t>
            </w:r>
            <w:r>
              <w:t xml:space="preserve"> </w:t>
            </w:r>
            <w:r>
              <w:rPr>
                <w:b/>
                <w:bCs/>
              </w:rPr>
              <w:t xml:space="preserve">firmware’s ability to read their status registers</w:t>
            </w:r>
            <w:r>
              <w:t xml:space="preserve"> </w:t>
            </w:r>
            <w:r>
              <w:t xml:space="preserve">does, because section 5.1 delegates</w:t>
            </w:r>
            <w:r>
              <w:t xml:space="preserve"> </w:t>
            </w:r>
            <w:r>
              <w:rPr>
                <w:i/>
                <w:iCs/>
              </w:rPr>
              <w:t xml:space="preserve">which event fired</w:t>
            </w:r>
            <w:r>
              <w:t xml:space="preserve">,</w:t>
            </w:r>
            <w:r>
              <w:t xml:space="preserve"> </w:t>
            </w:r>
            <w:r>
              <w:rPr>
                <w:i/>
                <w:iCs/>
              </w:rPr>
              <w:t xml:space="preserve">acknowledge</w:t>
            </w:r>
            <w:r>
              <w:t xml:space="preserve"> </w:t>
            </w:r>
            <w:r>
              <w:t xml:space="preserve">and</w:t>
            </w:r>
            <w:r>
              <w:t xml:space="preserve"> </w:t>
            </w:r>
            <w:r>
              <w:rPr>
                <w:i/>
                <w:iCs/>
              </w:rPr>
              <w:t xml:space="preserve">keeping the record</w:t>
            </w:r>
            <w:r>
              <w:t xml:space="preserve"> </w:t>
            </w:r>
            <w:r>
              <w:t xml:space="preserve">to exactly those registers and this block holds no substitute.</w:t>
            </w:r>
          </w:p>
        </w:tc>
      </w:tr>
      <w:tr>
        <w:tc>
          <w:tcPr/>
          <w:p>
            <w:pPr>
              <w:pStyle w:val="Compact"/>
              <w:jc w:val="left"/>
            </w:pPr>
            <w:r>
              <w:t xml:space="preserve">V11.5</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Question 2 rewritten from the IPs’ own RTL rather than from</w:t>
            </w:r>
            <w:r>
              <w:rPr>
                <w:b/>
                <w:bCs/>
              </w:rPr>
              <w:t xml:space="preserve"> </w:t>
            </w:r>
            <w:r>
              <w:rPr>
                <w:rStyle w:val="VerbatimChar"/>
                <w:b/>
                <w:bCs/>
              </w:rPr>
              <w:t xml:space="preserve">QSOC_HAS</w:t>
            </w:r>
            <w:r>
              <w:rPr>
                <w:b/>
                <w:bCs/>
              </w:rPr>
              <w:t xml:space="preserve">, which is behind on this point.</w:t>
            </w:r>
            <w:r>
              <w:t xml:space="preserve"> </w:t>
            </w:r>
            <w:r>
              <w:t xml:space="preserve">The count is now stated</w:t>
            </w:r>
            <w:r>
              <w:t xml:space="preserve"> </w:t>
            </w:r>
            <w:r>
              <w:rPr>
                <w:b/>
                <w:bCs/>
              </w:rPr>
              <w:t xml:space="preserve">with its denominator</w:t>
            </w:r>
            <w:r>
              <w:t xml:space="preserve">:</w:t>
            </w:r>
            <w:r>
              <w:t xml:space="preserve"> </w:t>
            </w:r>
            <w:r>
              <w:rPr>
                <w:b/>
                <w:bCs/>
              </w:rPr>
              <w:t xml:space="preserve">11 of the 26 aggregated</w:t>
            </w:r>
            <w:r>
              <w:t xml:space="preserve"> </w:t>
            </w:r>
            <w:r>
              <w:t xml:space="preserve">sources, or</w:t>
            </w:r>
            <w:r>
              <w:t xml:space="preserve"> </w:t>
            </w:r>
            <w:r>
              <w:rPr>
                <w:b/>
                <w:bCs/>
              </w:rPr>
              <w:t xml:space="preserve">12 of the 27</w:t>
            </w:r>
            <w:r>
              <w:t xml:space="preserve"> </w:t>
            </w:r>
            <w:r>
              <w:t xml:space="preserve">including the NMI. Reading</w:t>
            </w:r>
            <w:r>
              <w:t xml:space="preserve"> </w:t>
            </w:r>
            <w:r>
              <w:rPr>
                <w:rStyle w:val="VerbatimChar"/>
              </w:rPr>
              <w:t xml:space="preserve">aon_timer.sv</w:t>
            </w:r>
            <w:r>
              <w:t xml:space="preserve"> </w:t>
            </w:r>
            <w:r>
              <w:t xml:space="preserve">shows</w:t>
            </w:r>
            <w:r>
              <w:t xml:space="preserve"> </w:t>
            </w:r>
            <w:r>
              <w:rPr>
                <w:b/>
                <w:bCs/>
              </w:rPr>
              <w:t xml:space="preserve">five</w:t>
            </w:r>
            <w:r>
              <w:t xml:space="preserve"> </w:t>
            </w:r>
            <w:r>
              <w:t xml:space="preserve">outputs rather than the three this document listed, that the bark exists as an ordinary interrupt as well as an NMI with QSOC connecting the NMI form, and that the watchdog’s</w:t>
            </w:r>
            <w:r>
              <w:t xml:space="preserve"> </w:t>
            </w:r>
            <w:r>
              <w:rPr>
                <w:rStyle w:val="VerbatimChar"/>
              </w:rPr>
              <w:t xml:space="preserve">enable</w:t>
            </w:r>
            <w:r>
              <w:t xml:space="preserve"> </w:t>
            </w:r>
            <w:r>
              <w:t xml:space="preserve">lives in</w:t>
            </w:r>
            <w:r>
              <w:t xml:space="preserve"> </w:t>
            </w:r>
            <w:r>
              <w:rPr>
                <w:rStyle w:val="VerbatimChar"/>
              </w:rPr>
              <w:t xml:space="preserve">WDOG_CTRL</w:t>
            </w:r>
            <w:r>
              <w:t xml:space="preserve"> </w:t>
            </w:r>
            <w:r>
              <w:t xml:space="preserve">at offset</w:t>
            </w:r>
            <w:r>
              <w:t xml:space="preserve"> </w:t>
            </w:r>
            <w:r>
              <w:rPr>
                <w:rStyle w:val="VerbatimChar"/>
              </w:rPr>
              <w:t xml:space="preserve">0x1C</w:t>
            </w:r>
            <w:r>
              <w:t xml:space="preserve"> </w:t>
            </w:r>
            <w:r>
              <w:t xml:space="preserve">– so with no bus path the block</w:t>
            </w:r>
            <w:r>
              <w:t xml:space="preserve"> </w:t>
            </w:r>
            <w:r>
              <w:rPr>
                <w:b/>
                <w:bCs/>
              </w:rPr>
              <w:t xml:space="preserve">cannot be enabled and never barks</w:t>
            </w:r>
            <w:r>
              <w:t xml:space="preserve">, which is why the NMI belongs in the count. Losing it matters more than losing the ten SPI sources:</w:t>
            </w:r>
            <w:r>
              <w:t xml:space="preserve"> </w:t>
            </w:r>
            <w:r>
              <w:rPr>
                <w:rStyle w:val="VerbatimChar"/>
              </w:rPr>
              <w:t xml:space="preserve">QNSC_SYSDBG_MAS</w:t>
            </w:r>
            <w:r>
              <w:t xml:space="preserve"> </w:t>
            </w:r>
            <w:r>
              <w:t xml:space="preserve">has since removed the debug reset, so with no NMI the only recovery from a wedged core is the power switch.</w:t>
            </w:r>
          </w:p>
        </w:tc>
      </w:tr>
      <w:tr>
        <w:tc>
          <w:tcPr/>
          <w:p>
            <w:pPr>
              <w:pStyle w:val="Compact"/>
              <w:jc w:val="left"/>
            </w:pPr>
            <w:r>
              <w:t xml:space="preserve">V11.6</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Two questions closed and one narrowed by five sixths, after reading the SPI owner’s two specifications.</w:t>
            </w:r>
            <w:r>
              <w:t xml:space="preserve"> </w:t>
            </w:r>
            <w:r>
              <w:t xml:space="preserve">The SPI pair keeps</w:t>
            </w:r>
            <w:r>
              <w:t xml:space="preserve"> </w:t>
            </w:r>
            <w:r>
              <w:rPr>
                <w:b/>
                <w:bCs/>
              </w:rPr>
              <w:t xml:space="preserve">separate interrupt sources</w:t>
            </w:r>
            <w:r>
              <w:t xml:space="preserve"> </w:t>
            </w:r>
            <w:r>
              <w:t xml:space="preserve">– stated in</w:t>
            </w:r>
            <w:r>
              <w:t xml:space="preserve"> </w:t>
            </w:r>
            <w:r>
              <w:rPr>
                <w:rStyle w:val="VerbatimChar"/>
              </w:rPr>
              <w:t xml:space="preserve">VuBuiMinhHieu_OpenTitan_SPI_Device</w:t>
            </w:r>
            <w:r>
              <w:t xml:space="preserve"> </w:t>
            </w:r>
            <w:r>
              <w:t xml:space="preserve">– so the ten SPI wires and Table 6 are unaffected, and the command upload path</w:t>
            </w:r>
            <w:r>
              <w:t xml:space="preserve"> </w:t>
            </w:r>
            <w:r>
              <w:rPr>
                <w:b/>
                <w:bCs/>
              </w:rPr>
              <w:t xml:space="preserve">is</w:t>
            </w:r>
            <w:r>
              <w:t xml:space="preserve"> </w:t>
            </w:r>
            <w:r>
              <w:t xml:space="preserve">in use, so all eight</w:t>
            </w:r>
            <w:r>
              <w:t xml:space="preserve"> </w:t>
            </w:r>
            <w:r>
              <w:rPr>
                <w:rStyle w:val="VerbatimChar"/>
              </w:rPr>
              <w:t xml:space="preserve">spi_device</w:t>
            </w:r>
            <w:r>
              <w:t xml:space="preserve"> </w:t>
            </w:r>
            <w:r>
              <w:t xml:space="preserve">wires are live. The bus-path question was looking in the wrong place: the APB-to-TL-UL adapters are not the interconnect’s job but the peripheral wrapper’s, and the SPI wrapper specifies</w:t>
            </w:r>
            <w:r>
              <w:t xml:space="preserve"> </w:t>
            </w:r>
            <w:r>
              <w:rPr>
                <w:b/>
                <w:bCs/>
              </w:rPr>
              <w:t xml:space="preserve">two adapters behind one APB4 slave</w:t>
            </w:r>
            <w:r>
              <w:t xml:space="preserve"> </w:t>
            </w:r>
            <w:r>
              <w:t xml:space="preserve">– which also settles the one-versus-two adapter contradiction in</w:t>
            </w:r>
            <w:r>
              <w:t xml:space="preserve"> </w:t>
            </w:r>
            <w:r>
              <w:rPr>
                <w:rStyle w:val="VerbatimChar"/>
              </w:rPr>
              <w:t xml:space="preserve">QSOC_HAS</w:t>
            </w:r>
            <w:r>
              <w:t xml:space="preserve">. Exposure to an unspecified bus path drops from</w:t>
            </w:r>
            <w:r>
              <w:t xml:space="preserve"> </w:t>
            </w:r>
            <w:r>
              <w:rPr>
                <w:b/>
                <w:bCs/>
              </w:rPr>
              <w:t xml:space="preserve">twelve sources to two</w:t>
            </w:r>
            <w:r>
              <w:t xml:space="preserve">, both belonging to</w:t>
            </w:r>
            <w:r>
              <w:t xml:space="preserve"> </w:t>
            </w:r>
            <w:r>
              <w:rPr>
                <w:rStyle w:val="VerbatimChar"/>
              </w:rPr>
              <w:t xml:space="preserve">aon_timer</w:t>
            </w:r>
            <w:r>
              <w:t xml:space="preserve">, one of which is</w:t>
            </w:r>
            <w:r>
              <w:t xml:space="preserve"> </w:t>
            </w:r>
            <w:r>
              <w:rPr>
                <w:b/>
                <w:bCs/>
              </w:rPr>
              <w:t xml:space="preserve">the NMI</w:t>
            </w:r>
            <w:r>
              <w:t xml:space="preserve">.</w:t>
            </w:r>
          </w:p>
        </w:tc>
      </w:tr>
      <w:tr>
        <w:tc>
          <w:tcPr/>
          <w:p>
            <w:pPr>
              <w:pStyle w:val="Compact"/>
              <w:jc w:val="left"/>
            </w:pPr>
            <w:r>
              <w:t xml:space="preserve">V11.7</w:t>
            </w:r>
          </w:p>
        </w:tc>
        <w:tc>
          <w:tcPr/>
          <w:p>
            <w:pPr>
              <w:pStyle w:val="Compact"/>
              <w:jc w:val="left"/>
            </w:pPr>
            <w:r>
              <w:t xml:space="preserve">2026-09-22</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reference</w:t>
            </w:r>
            <w:r>
              <w:t xml:space="preserve">: a table still listed the reset causes as power-on, watchdog and</w:t>
            </w:r>
            <w:r>
              <w:t xml:space="preserve"> </w:t>
            </w:r>
            <w:r>
              <w:rPr>
                <w:rStyle w:val="VerbatimChar"/>
              </w:rPr>
              <w:t xml:space="preserve">ndmreset</w:t>
            </w:r>
            <w:r>
              <w:t xml:space="preserve">, but the Day005 review removed debug reset and the three causes are</w:t>
            </w:r>
            <w:r>
              <w:t xml:space="preserve"> </w:t>
            </w:r>
            <w:r>
              <w:rPr>
                <w:b/>
                <w:bCs/>
              </w:rPr>
              <w:t xml:space="preserve">power-on, watchdog and software</w:t>
            </w:r>
            <w:r>
              <w:t xml:space="preserve">.</w:t>
            </w:r>
          </w:p>
        </w:tc>
      </w:tr>
      <w:tr>
        <w:tc>
          <w:tcPr/>
          <w:p>
            <w:pPr>
              <w:pStyle w:val="Compact"/>
              <w:jc w:val="left"/>
            </w:pPr>
            <w:r>
              <w:t xml:space="preserve">V11.8</w:t>
            </w:r>
          </w:p>
        </w:tc>
        <w:tc>
          <w:tcPr/>
          <w:p>
            <w:pPr>
              <w:pStyle w:val="Compact"/>
              <w:jc w:val="left"/>
            </w:pPr>
            <w:r>
              <w:t xml:space="preserve">2026-09-22</w:t>
            </w:r>
          </w:p>
        </w:tc>
        <w:tc>
          <w:tcPr/>
          <w:p>
            <w:pPr>
              <w:pStyle w:val="Compact"/>
              <w:jc w:val="left"/>
            </w:pPr>
            <w:r>
              <w:t xml:space="preserve">Nghia VT</w:t>
            </w:r>
          </w:p>
        </w:tc>
        <w:tc>
          <w:tcPr/>
          <w:p>
            <w:pPr>
              <w:pStyle w:val="Compact"/>
              <w:jc w:val="left"/>
            </w:pPr>
            <w:r>
              <w:t xml:space="preserve">Question 2 restated as</w:t>
            </w:r>
            <w:r>
              <w:t xml:space="preserve"> </w:t>
            </w:r>
            <w:r>
              <w:rPr>
                <w:b/>
                <w:bCs/>
              </w:rPr>
              <w:t xml:space="preserve">a shaped request rather than a gap</w:t>
            </w:r>
            <w:r>
              <w:t xml:space="preserve">. All three OpenTitan blocks need an APB-to-TL-UL wrapper; SPI has one,</w:t>
            </w:r>
            <w:r>
              <w:t xml:space="preserve"> </w:t>
            </w:r>
            <w:r>
              <w:rPr>
                <w:rStyle w:val="VerbatimChar"/>
              </w:rPr>
              <w:t xml:space="preserve">aon_timer</w:t>
            </w:r>
            <w:r>
              <w:t xml:space="preserve"> </w:t>
            </w:r>
            <w:r>
              <w:t xml:space="preserve">does not, and its version is the</w:t>
            </w:r>
            <w:r>
              <w:t xml:space="preserve"> </w:t>
            </w:r>
            <w:r>
              <w:rPr>
                <w:b/>
                <w:bCs/>
              </w:rPr>
              <w:t xml:space="preserve">simpler case</w:t>
            </w:r>
            <w:r>
              <w:t xml:space="preserve"> </w:t>
            </w:r>
            <w:r>
              <w:t xml:space="preserve">– one adapter, no internal address split, no response multiplexer. OpenTitan also ships</w:t>
            </w:r>
            <w:r>
              <w:t xml:space="preserve"> </w:t>
            </w:r>
            <w:r>
              <w:rPr>
                <w:rStyle w:val="VerbatimChar"/>
              </w:rPr>
              <w:t xml:space="preserve">tlul_adapter_host</w:t>
            </w:r>
            <w:r>
              <w:t xml:space="preserve">, whose host side is a memory-style port, so what remains to write is APB to</w:t>
            </w:r>
            <w:r>
              <w:t xml:space="preserve"> </w:t>
            </w:r>
            <w:r>
              <w:rPr>
                <w:rStyle w:val="VerbatimChar"/>
              </w:rPr>
              <w:t xml:space="preserve">req</w:t>
            </w:r>
            <w:r>
              <w:t xml:space="preserve">/</w:t>
            </w:r>
            <w:r>
              <w:rPr>
                <w:rStyle w:val="VerbatimChar"/>
              </w:rPr>
              <w:t xml:space="preserve">gnt</w:t>
            </w:r>
            <w:r>
              <w:t xml:space="preserve">. The item now also lists the</w:t>
            </w:r>
            <w:r>
              <w:t xml:space="preserve"> </w:t>
            </w:r>
            <w:r>
              <w:rPr>
                <w:b/>
                <w:bCs/>
              </w:rPr>
              <w:t xml:space="preserve">non-bus tie-offs</w:t>
            </w:r>
            <w:r>
              <w:t xml:space="preserve"> </w:t>
            </w:r>
            <w:r>
              <w:t xml:space="preserve">the wrapper owes –</w:t>
            </w:r>
            <w:r>
              <w:t xml:space="preserve"> </w:t>
            </w:r>
            <w:r>
              <w:rPr>
                <w:rStyle w:val="VerbatimChar"/>
              </w:rPr>
              <w:t xml:space="preserve">alert_*</w:t>
            </w:r>
            <w:r>
              <w:t xml:space="preserve">,</w:t>
            </w:r>
            <w:r>
              <w:t xml:space="preserve"> </w:t>
            </w:r>
            <w:r>
              <w:rPr>
                <w:rStyle w:val="VerbatimChar"/>
              </w:rPr>
              <w:t xml:space="preserve">racl_*</w:t>
            </w:r>
            <w:r>
              <w:t xml:space="preserve">,</w:t>
            </w:r>
            <w:r>
              <w:t xml:space="preserve"> </w:t>
            </w:r>
            <w:r>
              <w:rPr>
                <w:rStyle w:val="VerbatimChar"/>
              </w:rPr>
              <w:t xml:space="preserve">lc_escalate_en_i</w:t>
            </w:r>
            <w:r>
              <w:t xml:space="preserve"> </w:t>
            </w:r>
            <w:r>
              <w:t xml:space="preserve">and the AON clock pair – because QSOC has no counterpart for any of them and none appears on a block diagram.</w:t>
            </w:r>
          </w:p>
        </w:tc>
      </w:tr>
      <w:tr>
        <w:tc>
          <w:tcPr/>
          <w:p>
            <w:pPr>
              <w:pStyle w:val="Compact"/>
              <w:jc w:val="left"/>
            </w:pPr>
            <w:r>
              <w:t xml:space="preserve">V11.9</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The last two open questions take positions, so the specification is complete.</w:t>
            </w:r>
            <w:r>
              <w:t xml:space="preserve"> </w:t>
            </w:r>
            <w:r>
              <w:t xml:space="preserve">The DMA is assumed to have an interrupt via the</w:t>
            </w:r>
            <w:r>
              <w:t xml:space="preserve"> </w:t>
            </w:r>
            <w:r>
              <w:rPr>
                <w:rStyle w:val="VerbatimChar"/>
                <w:b/>
                <w:bCs/>
              </w:rPr>
              <w:t xml:space="preserve">desc64</w:t>
            </w:r>
            <w:r>
              <w:t xml:space="preserve"> </w:t>
            </w:r>
            <w:r>
              <w:t xml:space="preserve">front end, which the RTL confirms carries</w:t>
            </w:r>
            <w:r>
              <w:t xml:space="preserve"> </w:t>
            </w:r>
            <w:r>
              <w:rPr>
                <w:rStyle w:val="VerbatimChar"/>
              </w:rPr>
              <w:t xml:space="preserve">irq_o</w:t>
            </w:r>
            <w:r>
              <w:t xml:space="preserve"> </w:t>
            </w:r>
            <w:r>
              <w:t xml:space="preserve">and an</w:t>
            </w:r>
            <w:r>
              <w:t xml:space="preserve"> </w:t>
            </w:r>
            <w:r>
              <w:rPr>
                <w:b/>
                <w:bCs/>
              </w:rPr>
              <w:t xml:space="preserve">APB slave</w:t>
            </w:r>
            <w:r>
              <w:t xml:space="preserve"> </w:t>
            </w:r>
            <w:r>
              <w:t xml:space="preserve">needing no bridge; the</w:t>
            </w:r>
            <w:r>
              <w:t xml:space="preserve"> </w:t>
            </w:r>
            <w:r>
              <w:rPr>
                <w:rStyle w:val="VerbatimChar"/>
              </w:rPr>
              <w:t xml:space="preserve">reg</w:t>
            </w:r>
            <w:r>
              <w:t xml:space="preserve"> </w:t>
            </w:r>
            <w:r>
              <w:t xml:space="preserve">front end has</w:t>
            </w:r>
            <w:r>
              <w:t xml:space="preserve"> </w:t>
            </w:r>
            <w:r>
              <w:rPr>
                <w:b/>
                <w:bCs/>
              </w:rPr>
              <w:t xml:space="preserve">no</w:t>
            </w:r>
            <w:r>
              <w:rPr>
                <w:b/>
                <w:bCs/>
              </w:rPr>
              <w:t xml:space="preserve"> </w:t>
            </w:r>
            <w:r>
              <w:rPr>
                <w:rStyle w:val="VerbatimChar"/>
                <w:b/>
                <w:bCs/>
              </w:rPr>
              <w:t xml:space="preserve">irq</w:t>
            </w:r>
            <w:r>
              <w:rPr>
                <w:b/>
                <w:bCs/>
              </w:rPr>
              <w:t xml:space="preserve"> </w:t>
            </w:r>
            <w:r>
              <w:rPr>
                <w:b/>
                <w:bCs/>
              </w:rPr>
              <w:t xml:space="preserve">at all</w:t>
            </w:r>
            <w:r>
              <w:t xml:space="preserve"> </w:t>
            </w:r>
            <w:r>
              <w:t xml:space="preserve">and only</w:t>
            </w:r>
            <w:r>
              <w:t xml:space="preserve"> </w:t>
            </w:r>
            <w:r>
              <w:rPr>
                <w:rStyle w:val="VerbatimChar"/>
              </w:rPr>
              <w:t xml:space="preserve">done_id</w:t>
            </w:r>
            <w:r>
              <w:t xml:space="preserve">/</w:t>
            </w:r>
            <w:r>
              <w:rPr>
                <w:rStyle w:val="VerbatimChar"/>
              </w:rPr>
              <w:t xml:space="preserve">busy</w:t>
            </w:r>
            <w:r>
              <w:t xml:space="preserve"> </w:t>
            </w:r>
            <w:r>
              <w:t xml:space="preserve">to poll.</w:t>
            </w:r>
            <w:r>
              <w:t xml:space="preserve"> </w:t>
            </w:r>
            <w:r>
              <w:rPr>
                <w:rStyle w:val="VerbatimChar"/>
              </w:rPr>
              <w:t xml:space="preserve">desc64</w:t>
            </w:r>
            <w:r>
              <w:t xml:space="preserve"> </w:t>
            </w:r>
            <w:r>
              <w:t xml:space="preserve">is the</w:t>
            </w:r>
            <w:r>
              <w:t xml:space="preserve"> </w:t>
            </w:r>
            <w:r>
              <w:rPr>
                <w:b/>
                <w:bCs/>
              </w:rPr>
              <w:t xml:space="preserve">conservative</w:t>
            </w:r>
            <w:r>
              <w:t xml:space="preserve"> </w:t>
            </w:r>
            <w:r>
              <w:t xml:space="preserve">assumption because it keeps the harder case – a pulse with no status register, the one source that destroys information – and the cost of the alternative is stated: line 0 frees, ten lines shift,</w:t>
            </w:r>
            <w:r>
              <w:t xml:space="preserve"> </w:t>
            </w:r>
            <w:r>
              <w:rPr>
                <w:rStyle w:val="VerbatimChar"/>
              </w:rPr>
              <w:t xml:space="preserve">mcause</w:t>
            </w:r>
            <w:r>
              <w:t xml:space="preserve"> </w:t>
            </w:r>
            <w:r>
              <w:t xml:space="preserve">and the vector table follow. The</w:t>
            </w:r>
            <w:r>
              <w:t xml:space="preserve"> </w:t>
            </w:r>
            <w:r>
              <w:rPr>
                <w:rStyle w:val="VerbatimChar"/>
              </w:rPr>
              <w:t xml:space="preserve">aon_timer</w:t>
            </w:r>
            <w:r>
              <w:t xml:space="preserve"> </w:t>
            </w:r>
            <w:r>
              <w:t xml:space="preserve">wrapper closes as</w:t>
            </w:r>
            <w:r>
              <w:t xml:space="preserve"> </w:t>
            </w:r>
            <w:r>
              <w:rPr>
                <w:b/>
                <w:bCs/>
              </w:rPr>
              <w:t xml:space="preserve">not a question of whether but of who</w:t>
            </w:r>
            <w:r>
              <w:t xml:space="preserve">, since Day005 made the watchdog one of three reset sources; it moves to</w:t>
            </w:r>
            <w:r>
              <w:t xml:space="preserve"> </w:t>
            </w:r>
            <w:r>
              <w:rPr>
                <w:b/>
                <w:bCs/>
              </w:rPr>
              <w:t xml:space="preserve">new section 9.5</w:t>
            </w:r>
            <w:r>
              <w:t xml:space="preserve">, a table of requirements on other blocks, together with the DMA status bit, the watchdog-during-halt rule and the</w:t>
            </w:r>
            <w:r>
              <w:t xml:space="preserve"> </w:t>
            </w:r>
            <w:r>
              <w:rPr>
                <w:rStyle w:val="VerbatimChar"/>
              </w:rPr>
              <w:t xml:space="preserve">APB_M11</w:t>
            </w:r>
            <w:r>
              <w:t xml:space="preserve">/</w:t>
            </w:r>
            <w:r>
              <w:rPr>
                <w:rStyle w:val="VerbatimChar"/>
              </w:rPr>
              <w:t xml:space="preserve">APB_S11</w:t>
            </w:r>
            <w:r>
              <w:t xml:space="preserve"> </w:t>
            </w:r>
            <w:r>
              <w:t xml:space="preserve">naming.</w:t>
            </w:r>
          </w:p>
        </w:tc>
      </w:tr>
      <w:tr>
        <w:tc>
          <w:tcPr/>
          <w:p>
            <w:pPr>
              <w:pStyle w:val="Compact"/>
              <w:jc w:val="left"/>
            </w:pPr>
            <w:r>
              <w:t xml:space="preserve">V11.10</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The DMA question is answered by its owner, and the answer removes this document’s central limitation.</w:t>
            </w:r>
            <w:r>
              <w:t xml:space="preserve"> </w:t>
            </w:r>
            <w:r>
              <w:rPr>
                <w:rStyle w:val="VerbatimChar"/>
              </w:rPr>
              <w:t xml:space="preserve">QNSC_iDMA</w:t>
            </w:r>
            <w:r>
              <w:t xml:space="preserve"> </w:t>
            </w:r>
            <w:r>
              <w:t xml:space="preserve">V2.0 uses</w:t>
            </w:r>
            <w:r>
              <w:t xml:space="preserve"> </w:t>
            </w:r>
            <w:r>
              <w:rPr>
                <w:b/>
                <w:bCs/>
              </w:rPr>
              <w:t xml:space="preserve">neither</w:t>
            </w:r>
            <w:r>
              <w:rPr>
                <w:b/>
                <w:bCs/>
              </w:rPr>
              <w:t xml:space="preserve"> </w:t>
            </w:r>
            <w:r>
              <w:rPr>
                <w:rStyle w:val="VerbatimChar"/>
                <w:b/>
                <w:bCs/>
              </w:rPr>
              <w:t xml:space="preserve">desc64</w:t>
            </w:r>
            <w:r>
              <w:rPr>
                <w:b/>
                <w:bCs/>
              </w:rPr>
              <w:t xml:space="preserve"> </w:t>
            </w:r>
            <w:r>
              <w:rPr>
                <w:b/>
                <w:bCs/>
              </w:rPr>
              <w:t xml:space="preserve">nor</w:t>
            </w:r>
            <w:r>
              <w:rPr>
                <w:b/>
                <w:bCs/>
              </w:rPr>
              <w:t xml:space="preserve"> </w:t>
            </w:r>
            <w:r>
              <w:rPr>
                <w:rStyle w:val="VerbatimChar"/>
                <w:b/>
                <w:bCs/>
              </w:rPr>
              <w:t xml:space="preserve">reg</w:t>
            </w:r>
            <w:r>
              <w:t xml:space="preserve"> </w:t>
            </w:r>
            <w:r>
              <w:t xml:space="preserve">–</w:t>
            </w:r>
            <w:r>
              <w:t xml:space="preserve"> </w:t>
            </w:r>
            <w:r>
              <w:rPr>
                <w:rStyle w:val="VerbatimChar"/>
              </w:rPr>
              <w:t xml:space="preserve">desc64</w:t>
            </w:r>
            <w:r>
              <w:t xml:space="preserve">’s CSRs are hardwired to a 64-bit APB against QSOC’s 32-bit – and drives a single</w:t>
            </w:r>
            <w:r>
              <w:t xml:space="preserve"> </w:t>
            </w:r>
            <w:r>
              <w:rPr>
                <w:rStyle w:val="VerbatimChar"/>
              </w:rPr>
              <w:t xml:space="preserve">dma_irq_o</w:t>
            </w:r>
            <w:r>
              <w:t xml:space="preserve"> </w:t>
            </w:r>
            <w:r>
              <w:t xml:space="preserve">from</w:t>
            </w:r>
            <w:r>
              <w:t xml:space="preserve"> </w:t>
            </w:r>
            <w:r>
              <w:rPr>
                <w:rStyle w:val="VerbatimChar"/>
                <w:b/>
                <w:bCs/>
              </w:rPr>
              <w:t xml:space="preserve">DMA_ISR</w:t>
            </w:r>
            <w:r>
              <w:rPr>
                <w:b/>
                <w:bCs/>
              </w:rPr>
              <w:t xml:space="preserve"> </w:t>
            </w:r>
            <w:r>
              <w:rPr>
                <w:b/>
                <w:bCs/>
              </w:rPr>
              <w:t xml:space="preserve">flags that are write-1-to-clear</w:t>
            </w:r>
            <w:r>
              <w:t xml:space="preserve">. So the DMA is a</w:t>
            </w:r>
            <w:r>
              <w:t xml:space="preserve"> </w:t>
            </w:r>
            <w:r>
              <w:rPr>
                <w:b/>
                <w:bCs/>
              </w:rPr>
              <w:t xml:space="preserve">held level with a readable record</w:t>
            </w:r>
            <w:r>
              <w:t xml:space="preserve">, not a pulse that destroys information. Eleven places are updated: Tables 2, 5, 6, 7, the Appendix C evidence, limit 1 in section 5.7, section 6, the summary and question 1.</w:t>
            </w:r>
            <w:r>
              <w:t xml:space="preserve"> </w:t>
            </w:r>
            <w:r>
              <w:rPr>
                <w:b/>
                <w:bCs/>
              </w:rPr>
              <w:t xml:space="preserve">Limit 1 becomes a latency limit rather than a correctness one</w:t>
            </w:r>
            <w:r>
              <w:t xml:space="preserve">, and the source count is unchanged at one – though V1 of that design carried</w:t>
            </w:r>
            <w:r>
              <w:t xml:space="preserve"> </w:t>
            </w:r>
            <w:r>
              <w:rPr>
                <w:b/>
                <w:bCs/>
              </w:rPr>
              <w:t xml:space="preserve">eleven</w:t>
            </w:r>
            <w:r>
              <w:t xml:space="preserve"> </w:t>
            </w:r>
            <w:r>
              <w:t xml:space="preserve">DMA IRQ wires, which would have made this document wrong by ten. Its RTL is</w:t>
            </w:r>
            <w:r>
              <w:t xml:space="preserve"> </w:t>
            </w:r>
            <w:r>
              <w:rPr>
                <w:b/>
                <w:bCs/>
              </w:rPr>
              <w:t xml:space="preserve">not yet simulated</w:t>
            </w:r>
            <w:r>
              <w:t xml:space="preserve">.</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Direct answer in numbers</w:t>
            </w:r>
          </w:p>
        </w:tc>
      </w:tr>
      <w:tr>
        <w:tc>
          <w:tcPr/>
          <w:p>
            <w:pPr>
              <w:pStyle w:val="Compact"/>
              <w:jc w:val="left"/>
            </w:pPr>
            <w:r>
              <w:t xml:space="preserve">Table 2</w:t>
            </w:r>
          </w:p>
        </w:tc>
        <w:tc>
          <w:tcPr/>
          <w:p>
            <w:pPr>
              <w:pStyle w:val="Compact"/>
              <w:jc w:val="left"/>
            </w:pPr>
            <w:r>
              <w:t xml:space="preserve">QSOC interrupt sources, counted from the selected IPs</w:t>
            </w:r>
          </w:p>
        </w:tc>
      </w:tr>
      <w:tr>
        <w:tc>
          <w:tcPr/>
          <w:p>
            <w:pPr>
              <w:pStyle w:val="Compact"/>
              <w:jc w:val="left"/>
            </w:pPr>
            <w:r>
              <w:t xml:space="preserve">Table 3</w:t>
            </w:r>
          </w:p>
        </w:tc>
        <w:tc>
          <w:tcPr/>
          <w:p>
            <w:pPr>
              <w:pStyle w:val="Compact"/>
              <w:jc w:val="left"/>
            </w:pPr>
            <w:r>
              <w:t xml:space="preserve">Why the counts changed from V1.0</w:t>
            </w:r>
          </w:p>
        </w:tc>
      </w:tr>
      <w:tr>
        <w:tc>
          <w:tcPr/>
          <w:p>
            <w:pPr>
              <w:pStyle w:val="Compact"/>
              <w:jc w:val="left"/>
            </w:pPr>
            <w:r>
              <w:t xml:space="preserve">Table 4</w:t>
            </w:r>
          </w:p>
        </w:tc>
        <w:tc>
          <w:tcPr/>
          <w:p>
            <w:pPr>
              <w:pStyle w:val="Compact"/>
              <w:jc w:val="left"/>
            </w:pPr>
            <w:r>
              <w:t xml:space="preserve">CPU interrupt inputs of the Ibex hart, in priority order</w:t>
            </w:r>
          </w:p>
        </w:tc>
      </w:tr>
      <w:tr>
        <w:tc>
          <w:tcPr/>
          <w:p>
            <w:pPr>
              <w:pStyle w:val="Compact"/>
              <w:jc w:val="left"/>
            </w:pPr>
            <w:r>
              <w:t xml:space="preserve">Table 5</w:t>
            </w:r>
          </w:p>
        </w:tc>
        <w:tc>
          <w:tcPr/>
          <w:p>
            <w:pPr>
              <w:pStyle w:val="Compact"/>
              <w:jc w:val="left"/>
            </w:pPr>
            <w:r>
              <w:t xml:space="preserve">Shape of each interrupt output, and whether the event survives</w:t>
            </w:r>
          </w:p>
        </w:tc>
      </w:tr>
      <w:tr>
        <w:tc>
          <w:tcPr/>
          <w:p>
            <w:pPr>
              <w:pStyle w:val="Compact"/>
              <w:jc w:val="left"/>
            </w:pPr>
            <w:r>
              <w:t xml:space="preserve">Table 6</w:t>
            </w:r>
          </w:p>
        </w:tc>
        <w:tc>
          <w:tcPr/>
          <w:p>
            <w:pPr>
              <w:pStyle w:val="Compact"/>
              <w:jc w:val="left"/>
            </w:pPr>
            <w:r>
              <w:t xml:space="preserve">Fast line assignment</w:t>
            </w:r>
          </w:p>
        </w:tc>
      </w:tr>
      <w:tr>
        <w:tc>
          <w:tcPr/>
          <w:p>
            <w:pPr>
              <w:pStyle w:val="Compact"/>
              <w:jc w:val="left"/>
            </w:pPr>
            <w:r>
              <w:t xml:space="preserve">Table 7</w:t>
            </w:r>
          </w:p>
        </w:tc>
        <w:tc>
          <w:tcPr/>
          <w:p>
            <w:pPr>
              <w:pStyle w:val="Compact"/>
              <w:jc w:val="left"/>
            </w:pPr>
            <w:r>
              <w:rPr>
                <w:rStyle w:val="VerbatimChar"/>
              </w:rPr>
              <w:t xml:space="preserve">INTMAP</w:t>
            </w:r>
            <w:r>
              <w:t xml:space="preserve"> </w:t>
            </w:r>
            <w:r>
              <w:t xml:space="preserve">port list</w:t>
            </w:r>
          </w:p>
        </w:tc>
      </w:tr>
      <w:tr>
        <w:tc>
          <w:tcPr/>
          <w:p>
            <w:pPr>
              <w:pStyle w:val="Compact"/>
              <w:jc w:val="left"/>
            </w:pPr>
            <w:r>
              <w:t xml:space="preserve">Table 8</w:t>
            </w:r>
          </w:p>
        </w:tc>
        <w:tc>
          <w:tcPr/>
          <w:p>
            <w:pPr>
              <w:pStyle w:val="Compact"/>
              <w:jc w:val="left"/>
            </w:pPr>
            <w:r>
              <w:t xml:space="preserve">Paths outside the OR tree</w:t>
            </w:r>
          </w:p>
        </w:tc>
      </w:tr>
      <w:tr>
        <w:tc>
          <w:tcPr/>
          <w:p>
            <w:pPr>
              <w:pStyle w:val="Compact"/>
              <w:jc w:val="left"/>
            </w:pPr>
            <w:r>
              <w:t xml:space="preserve">Table 9</w:t>
            </w:r>
          </w:p>
        </w:tc>
        <w:tc>
          <w:tcPr/>
          <w:p>
            <w:pPr>
              <w:pStyle w:val="Compact"/>
              <w:jc w:val="left"/>
            </w:pPr>
            <w:r>
              <w:t xml:space="preserve">The three designs this document has specified</w:t>
            </w:r>
          </w:p>
        </w:tc>
      </w:tr>
      <w:tr>
        <w:tc>
          <w:tcPr/>
          <w:p>
            <w:pPr>
              <w:pStyle w:val="Compact"/>
              <w:jc w:val="left"/>
            </w:pPr>
            <w:r>
              <w:t xml:space="preserve">Table 10</w:t>
            </w:r>
          </w:p>
        </w:tc>
        <w:tc>
          <w:tcPr/>
          <w:p>
            <w:pPr>
              <w:pStyle w:val="Compact"/>
              <w:jc w:val="left"/>
            </w:pPr>
            <w:r>
              <w:t xml:space="preserve">Two levels of masking</w:t>
            </w:r>
          </w:p>
        </w:tc>
      </w:tr>
      <w:tr>
        <w:tc>
          <w:tcPr/>
          <w:p>
            <w:pPr>
              <w:pStyle w:val="Compact"/>
              <w:jc w:val="left"/>
            </w:pPr>
            <w:r>
              <w:t xml:space="preserve">Table 11</w:t>
            </w:r>
          </w:p>
        </w:tc>
        <w:tc>
          <w:tcPr/>
          <w:p>
            <w:pPr>
              <w:pStyle w:val="Compact"/>
              <w:jc w:val="left"/>
            </w:pPr>
            <w:r>
              <w:t xml:space="preserve">Requirements on other blocks</w:t>
            </w:r>
          </w:p>
        </w:tc>
      </w:tr>
      <w:tr>
        <w:tc>
          <w:tcPr/>
          <w:p>
            <w:pPr>
              <w:pStyle w:val="Compact"/>
              <w:jc w:val="left"/>
            </w:pPr>
            <w:r>
              <w:t xml:space="preserve">Table 12</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pct" w:w="5000"/>
        <w:tblLayout w:type="fixed"/>
        <w:tblLook w:firstRow="1" w:lastRow="0" w:firstColumn="0" w:lastColumn="0" w:noHBand="0" w:noVBand="0" w:val="0020"/>
      </w:tblPr>
      <w:tblGrid>
        <w:gridCol w:w="4224"/>
        <w:gridCol w:w="3696"/>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INTMAP: 27 sources, one OR per peripheral, 12 wires to the CPU</w:t>
            </w:r>
          </w:p>
        </w:tc>
      </w:tr>
      <w:tr>
        <w:tc>
          <w:tcPr/>
          <w:p>
            <w:pPr>
              <w:pStyle w:val="Compact"/>
              <w:jc w:val="left"/>
            </w:pPr>
            <w:r>
              <w:t xml:space="preserve">Figure 2</w:t>
            </w:r>
          </w:p>
        </w:tc>
        <w:tc>
          <w:tcPr/>
          <w:p>
            <w:pPr>
              <w:pStyle w:val="Compact"/>
              <w:jc w:val="left"/>
            </w:pPr>
            <w:r>
              <w:t xml:space="preserve">The three designs, and what this one trades</w:t>
            </w:r>
          </w:p>
        </w:tc>
      </w:tr>
    </w:tbl>
    <w:p>
      <w:r>
        <w:pict>
          <v:rect style="width:0;height:1.5pt" o:hralign="center" o:hrstd="t" o:hr="t"/>
        </w:pict>
      </w:r>
    </w:p>
    <w:bookmarkEnd w:id="27"/>
    <w:bookmarkStart w:id="30" w:name="overview"/>
    <w:p>
      <w:pPr>
        <w:pStyle w:val="Heading1"/>
      </w:pPr>
      <w:r>
        <w:t xml:space="preserve">1. Overview</w:t>
      </w:r>
    </w:p>
    <w:bookmarkStart w:id="28" w:name="scope-of-this-document"/>
    <w:p>
      <w:pPr>
        <w:pStyle w:val="Heading2"/>
      </w:pPr>
      <w:r>
        <w:t xml:space="preserve">1.1 Scope of this document</w:t>
      </w:r>
    </w:p>
    <w:p>
      <w:pPr>
        <w:pStyle w:val="FirstParagraph"/>
      </w:pPr>
      <w:r>
        <w:t xml:space="preserve">This document answers the interrupt question for</w:t>
      </w:r>
      <w:r>
        <w:t xml:space="preserve"> </w:t>
      </w:r>
      <w:r>
        <w:rPr>
          <w:b/>
          <w:bCs/>
        </w:rPr>
        <w:t xml:space="preserve">QSOC</w:t>
      </w:r>
      <w:r>
        <w:t xml:space="preserve">, the MCU being built in</w:t>
      </w:r>
      <w:r>
        <w:t xml:space="preserve"> </w:t>
      </w:r>
      <w:r>
        <w:t xml:space="preserve">this training project, and specifies</w:t>
      </w:r>
      <w:r>
        <w:t xml:space="preserve"> </w:t>
      </w:r>
      <w:r>
        <w:rPr>
          <w:rStyle w:val="VerbatimChar"/>
          <w:b/>
          <w:bCs/>
        </w:rPr>
        <w:t xml:space="preserve">INTMAP</w:t>
      </w:r>
      <w:r>
        <w:t xml:space="preserve">: an</w:t>
      </w:r>
      <w:r>
        <w:t xml:space="preserve"> </w:t>
      </w:r>
      <w:r>
        <w:rPr>
          <w:b/>
          <w:bCs/>
        </w:rPr>
        <w:t xml:space="preserve">OR tree</w:t>
      </w:r>
      <w:r>
        <w:t xml:space="preserve"> </w:t>
      </w:r>
      <w:r>
        <w:t xml:space="preserve">that groups the</w:t>
      </w:r>
      <w:r>
        <w:t xml:space="preserve"> </w:t>
      </w:r>
      <w:r>
        <w:t xml:space="preserve">sources by peripheral and drives one Ibex fast interrupt line each, together with the</w:t>
      </w:r>
      <w:r>
        <w:t xml:space="preserve"> </w:t>
      </w:r>
      <w:r>
        <w:t xml:space="preserve">line assignment and the one interrupt path that bypasses it.</w:t>
      </w:r>
    </w:p>
    <w:p>
      <w:pPr>
        <w:pStyle w:val="BodyText"/>
      </w:pPr>
      <w:r>
        <w:t xml:space="preserve">Two things must be kept separate, because confusing them is the easiest way to get</w:t>
      </w:r>
      <w:r>
        <w:t xml:space="preserve"> </w:t>
      </w:r>
      <w:r>
        <w:t xml:space="preserve">the numbers wrong.</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What it defines</w:t>
            </w:r>
          </w:p>
        </w:tc>
        <w:tc>
          <w:tcPr/>
          <w:p>
            <w:pPr>
              <w:pStyle w:val="Compact"/>
              <w:jc w:val="left"/>
            </w:pPr>
            <w:r>
              <w:t xml:space="preserve">Source</w:t>
            </w:r>
          </w:p>
        </w:tc>
      </w:tr>
      <w:tr>
        <w:tc>
          <w:tcPr/>
          <w:p>
            <w:pPr>
              <w:pStyle w:val="Compact"/>
              <w:jc w:val="left"/>
            </w:pPr>
            <w:r>
              <w:rPr>
                <w:b/>
                <w:bCs/>
              </w:rPr>
              <w:t xml:space="preserve">QSOC</w:t>
            </w:r>
          </w:p>
        </w:tc>
        <w:tc>
          <w:tcPr/>
          <w:p>
            <w:pPr>
              <w:pStyle w:val="Compact"/>
              <w:jc w:val="left"/>
            </w:pPr>
            <w:r>
              <w:t xml:space="preserve">The architecture: which blocks exist, how they connect</w:t>
            </w:r>
          </w:p>
        </w:tc>
        <w:tc>
          <w:tcPr/>
          <w:p>
            <w:pPr>
              <w:pStyle w:val="Compact"/>
              <w:jc w:val="left"/>
            </w:pPr>
            <w:r>
              <w:t xml:space="preserve">Instructor’s block diagram</w:t>
            </w:r>
          </w:p>
        </w:tc>
      </w:tr>
      <w:tr>
        <w:tc>
          <w:tcPr/>
          <w:p>
            <w:pPr>
              <w:pStyle w:val="Compact"/>
              <w:jc w:val="left"/>
            </w:pPr>
            <w:r>
              <w:rPr>
                <w:b/>
                <w:bCs/>
              </w:rPr>
              <w:t xml:space="preserve">The selected IPs</w:t>
            </w:r>
          </w:p>
        </w:tc>
        <w:tc>
          <w:tcPr/>
          <w:p>
            <w:pPr>
              <w:pStyle w:val="Compact"/>
              <w:jc w:val="left"/>
            </w:pPr>
            <w:r>
              <w:t xml:space="preserve">How many interrupt lines each block actually drives, and whether each is a pulse or a level</w:t>
            </w:r>
          </w:p>
        </w:tc>
        <w:tc>
          <w:tcPr/>
          <w:p>
            <w:pPr>
              <w:pStyle w:val="Compact"/>
              <w:jc w:val="left"/>
            </w:pPr>
            <w:r>
              <w:t xml:space="preserve">Each IP’s own RTL port list</w:t>
            </w:r>
          </w:p>
        </w:tc>
      </w:tr>
    </w:tbl>
    <w:p>
      <w:pPr>
        <w:pStyle w:val="BodyText"/>
      </w:pPr>
      <w:r>
        <w:t xml:space="preserve">The architecture says</w:t>
      </w:r>
      <w:r>
        <w:t xml:space="preserve"> </w:t>
      </w:r>
      <w:r>
        <w:rPr>
          <w:i/>
          <w:iCs/>
        </w:rPr>
        <w:t xml:space="preserve">which</w:t>
      </w:r>
      <w:r>
        <w:t xml:space="preserve"> </w:t>
      </w:r>
      <w:r>
        <w:t xml:space="preserve">blocks; the IP says</w:t>
      </w:r>
      <w:r>
        <w:t xml:space="preserve"> </w:t>
      </w:r>
      <w:r>
        <w:rPr>
          <w:i/>
          <w:iCs/>
        </w:rPr>
        <w:t xml:space="preserve">how many</w:t>
      </w:r>
      <w:r>
        <w:t xml:space="preserve"> </w:t>
      </w:r>
      <w:r>
        <w:t xml:space="preserve">lines each one has and</w:t>
      </w:r>
      <w:r>
        <w:t xml:space="preserve"> </w:t>
      </w:r>
      <w:r>
        <w:rPr>
          <w:i/>
          <w:iCs/>
        </w:rPr>
        <w:t xml:space="preserve">what shape</w:t>
      </w:r>
      <w:r>
        <w:t xml:space="preserve"> </w:t>
      </w:r>
      <w:r>
        <w:t xml:space="preserve">they are. Every number in section 4 is read from a port list, and every</w:t>
      </w:r>
      <w:r>
        <w:t xml:space="preserve"> </w:t>
      </w:r>
      <w:r>
        <w:t xml:space="preserve">behavioural claim from the logic itself, because datasheet summaries and RTL disagree</w:t>
      </w:r>
      <w:r>
        <w:t xml:space="preserve"> </w:t>
      </w:r>
      <w:r>
        <w:t xml:space="preserve">more often than one would like.</w:t>
      </w:r>
    </w:p>
    <w:p>
      <w:pPr>
        <w:pStyle w:val="BodyText"/>
      </w:pPr>
      <w:r>
        <w:rPr>
          <w:b/>
          <w:bCs/>
        </w:rPr>
        <w:t xml:space="preserve">The block is small, and section 4 is long anyway.</w:t>
      </w:r>
      <w:r>
        <w:t xml:space="preserve"> </w:t>
      </w:r>
      <w:r>
        <w:t xml:space="preserve">The numbers section 4 fixes –</w:t>
      </w:r>
      <w:r>
        <w:t xml:space="preserve"> </w:t>
      </w:r>
      <w:r>
        <w:t xml:space="preserve">how many sources, which are pulses, which source gets which line – are what the RTL is</w:t>
      </w:r>
      <w:r>
        <w:t xml:space="preserve"> </w:t>
      </w:r>
      <w:r>
        <w:t xml:space="preserve">built from, and getting one wrong produces a handler</w:t>
      </w:r>
      <w:r>
        <w:t xml:space="preserve"> </w:t>
      </w:r>
      <w:r>
        <w:t xml:space="preserve">running for the wrong peripheral with no error anywhere.</w:t>
      </w:r>
    </w:p>
    <w:bookmarkEnd w:id="28"/>
    <w:bookmarkStart w:id="29" w:name="the-question-and-the-answer"/>
    <w:p>
      <w:pPr>
        <w:pStyle w:val="Heading2"/>
      </w:pPr>
      <w:r>
        <w:t xml:space="preserve">1.2 The question and the answer</w:t>
      </w:r>
    </w:p>
    <w:p>
      <w:pPr>
        <w:pStyle w:val="FirstParagraph"/>
      </w:pPr>
      <w:r>
        <w:rPr>
          <w:b/>
          <w:bCs/>
        </w:rPr>
        <w:t xml:space="preserve">Question.</w:t>
      </w:r>
      <w:r>
        <w:t xml:space="preserve"> </w:t>
      </w:r>
      <w:r>
        <w:rPr>
          <w:i/>
          <w:iCs/>
        </w:rPr>
        <w:t xml:space="preserve">“Number of peripheral interrupts is different from the CPU</w:t>
      </w:r>
      <w:r>
        <w:rPr>
          <w:i/>
          <w:iCs/>
        </w:rPr>
        <w:t xml:space="preserve"> </w:t>
      </w:r>
      <w:r>
        <w:rPr>
          <w:i/>
          <w:iCs/>
        </w:rPr>
        <w:t xml:space="preserve">interrupt inputs?”</w:t>
      </w:r>
    </w:p>
    <w:p>
      <w:pPr>
        <w:pStyle w:val="BodyText"/>
      </w:pPr>
      <w:r>
        <w:rPr>
          <w:b/>
          <w:bCs/>
        </w:rPr>
        <w:t xml:space="preserve">Answer.</w:t>
      </w:r>
      <w:r>
        <w:t xml:space="preserve"> </w:t>
      </w:r>
      <w:r>
        <w:t xml:space="preserve">Yes. QSOC has</w:t>
      </w:r>
      <w:r>
        <w:t xml:space="preserve"> </w:t>
      </w:r>
      <w:r>
        <w:rPr>
          <w:b/>
          <w:bCs/>
        </w:rPr>
        <w:t xml:space="preserve">27 peripheral interrupt sources</w:t>
      </w:r>
      <w:r>
        <w:t xml:space="preserve"> </w:t>
      </w:r>
      <w:r>
        <w:t xml:space="preserve">and the Ibex core has</w:t>
      </w:r>
      <w:r>
        <w:t xml:space="preserve"> </w:t>
      </w:r>
      <w:r>
        <w:rPr>
          <w:b/>
          <w:bCs/>
        </w:rPr>
        <w:t xml:space="preserve">19 interrupt input bits</w:t>
      </w:r>
      <w:r>
        <w:t xml:space="preserve">. The sources do not need reducing to one: Ibex provides</w:t>
      </w:r>
      <w:r>
        <w:t xml:space="preserve"> </w:t>
      </w:r>
      <w:r>
        <w:rPr>
          <w:b/>
          <w:bCs/>
        </w:rPr>
        <w:t xml:space="preserve">15 fast interrupt lines</w:t>
      </w:r>
      <w:r>
        <w:t xml:space="preserve">, and QSOC needs</w:t>
      </w:r>
      <w:r>
        <w:t xml:space="preserve"> </w:t>
      </w:r>
      <w:r>
        <w:rPr>
          <w:b/>
          <w:bCs/>
        </w:rPr>
        <w:t xml:space="preserve">11</w:t>
      </w:r>
      <w:r>
        <w:t xml:space="preserve">. So</w:t>
      </w:r>
      <w:r>
        <w:t xml:space="preserve"> </w:t>
      </w:r>
      <w:r>
        <w:rPr>
          <w:rStyle w:val="VerbatimChar"/>
        </w:rPr>
        <w:t xml:space="preserve">INTMAP</w:t>
      </w:r>
      <w:r>
        <w:t xml:space="preserve"> </w:t>
      </w:r>
      <w:r>
        <w:t xml:space="preserve">groups the 27 sources</w:t>
      </w:r>
      <w:r>
        <w:t xml:space="preserve"> </w:t>
      </w:r>
      <w:r>
        <w:t xml:space="preserve">by peripheral with an</w:t>
      </w:r>
      <w:r>
        <w:t xml:space="preserve"> </w:t>
      </w:r>
      <w:r>
        <w:rPr>
          <w:b/>
          <w:bCs/>
        </w:rPr>
        <w:t xml:space="preserve">OR per peripheral</w:t>
      </w:r>
      <w:r>
        <w:t xml:space="preserve"> </w:t>
      </w:r>
      <w:r>
        <w:t xml:space="preserve">and drives one fast line each. The</w:t>
      </w:r>
      <w:r>
        <w:t xml:space="preserve"> </w:t>
      </w:r>
      <w:r>
        <w:t xml:space="preserve">twenty-seventh source is the watchdog bark, which goes straight to</w:t>
      </w:r>
      <w:r>
        <w:t xml:space="preserve"> </w:t>
      </w:r>
      <w:r>
        <w:rPr>
          <w:rStyle w:val="VerbatimChar"/>
        </w:rPr>
        <w:t xml:space="preserve">irq_nm_i</w:t>
      </w:r>
      <w:r>
        <w:t xml:space="preserve">.</w:t>
      </w:r>
    </w:p>
    <w:p>
      <w:pPr>
        <w:pStyle w:val="BodyText"/>
      </w:pPr>
      <w:r>
        <w:rPr>
          <w:rStyle w:val="VerbatimChar"/>
        </w:rPr>
        <w:t xml:space="preserve">mcause</w:t>
      </w:r>
      <w:r>
        <w:t xml:space="preserve"> </w:t>
      </w:r>
      <w:r>
        <w:t xml:space="preserve">then</w:t>
      </w:r>
      <w:r>
        <w:t xml:space="preserve"> </w:t>
      </w:r>
      <w:r>
        <w:rPr>
          <w:b/>
          <w:bCs/>
        </w:rPr>
        <w:t xml:space="preserve">names the peripheral by itself</w:t>
      </w:r>
      <w:r>
        <w:t xml:space="preserve">: fast line</w:t>
      </w:r>
      <w:r>
        <w:t xml:space="preserve"> </w:t>
      </w:r>
      <w:r>
        <w:rPr>
          <w:i/>
          <w:iCs/>
        </w:rPr>
        <w:t xml:space="preserve">n</w:t>
      </w:r>
      <w:r>
        <w:t xml:space="preserve"> </w:t>
      </w:r>
      <w:r>
        <w:t xml:space="preserve">raises</w:t>
      </w:r>
      <w:r>
        <w:t xml:space="preserve"> </w:t>
      </w:r>
      <w:r>
        <w:rPr>
          <w:rStyle w:val="VerbatimChar"/>
        </w:rPr>
        <w:t xml:space="preserve">mcause</w:t>
      </w:r>
      <w:r>
        <w:t xml:space="preserve"> </w:t>
      </w:r>
      <w:r>
        <w:rPr>
          <w:rStyle w:val="VerbatimChar"/>
        </w:rPr>
        <w:t xml:space="preserve">16 + n</w:t>
      </w:r>
      <w:r>
        <w:t xml:space="preserve">, and Ibex is permanently in vectored mode, so the core jumps</w:t>
      </w:r>
      <w:r>
        <w:t xml:space="preserve"> </w:t>
      </w:r>
      <w:r>
        <w:rPr>
          <w:b/>
          <w:bCs/>
        </w:rPr>
        <w:t xml:space="preserve">directly to</w:t>
      </w:r>
      <w:r>
        <w:rPr>
          <w:b/>
          <w:bCs/>
        </w:rPr>
        <w:t xml:space="preserve"> </w:t>
      </w:r>
      <w:r>
        <w:rPr>
          <w:b/>
          <w:bCs/>
        </w:rPr>
        <w:t xml:space="preserve">that peripheral’s handler</w:t>
      </w:r>
      <w:r>
        <w:t xml:space="preserve"> </w:t>
      </w:r>
      <w:r>
        <w:t xml:space="preserve">with no register read anywhere on the path.</w:t>
      </w:r>
    </w:p>
    <w:p>
      <w:pPr>
        <w:pStyle w:val="BodyText"/>
      </w:pPr>
      <w:r>
        <w:t xml:space="preserve">Two properties of the source set make this work.</w:t>
      </w:r>
      <w:r>
        <w:t xml:space="preserve"> </w:t>
      </w:r>
      <w:r>
        <w:rPr>
          <w:b/>
          <w:bCs/>
        </w:rPr>
        <w:t xml:space="preserve">Every peripheral already reports</w:t>
      </w:r>
      <w:r>
        <w:rPr>
          <w:b/>
          <w:bCs/>
        </w:rPr>
        <w:t xml:space="preserve"> </w:t>
      </w:r>
      <w:r>
        <w:rPr>
          <w:b/>
          <w:bCs/>
        </w:rPr>
        <w:t xml:space="preserve">which of its own events fired</w:t>
      </w:r>
      <w:r>
        <w:t xml:space="preserve"> </w:t>
      </w:r>
      <w:r>
        <w:t xml:space="preserve">in its own status register, so</w:t>
      </w:r>
      <w:r>
        <w:t xml:space="preserve"> </w:t>
      </w:r>
      <w:r>
        <w:rPr>
          <w:rStyle w:val="VerbatimChar"/>
        </w:rPr>
        <w:t xml:space="preserve">INTMAP</w:t>
      </w:r>
      <w:r>
        <w:t xml:space="preserve"> </w:t>
      </w:r>
      <w:r>
        <w:t xml:space="preserve">only has to</w:t>
      </w:r>
      <w:r>
        <w:t xml:space="preserve"> </w:t>
      </w:r>
      <w:r>
        <w:t xml:space="preserve">say</w:t>
      </w:r>
      <w:r>
        <w:t xml:space="preserve"> </w:t>
      </w:r>
      <w:r>
        <w:rPr>
          <w:i/>
          <w:iCs/>
        </w:rPr>
        <w:t xml:space="preserve">which peripheral</w:t>
      </w:r>
      <w:r>
        <w:t xml:space="preserve"> </w:t>
      </w:r>
      <w:r>
        <w:t xml:space="preserve">– and</w:t>
      </w:r>
      <w:r>
        <w:t xml:space="preserve"> </w:t>
      </w:r>
      <w:r>
        <w:rPr>
          <w:rStyle w:val="VerbatimChar"/>
        </w:rPr>
        <w:t xml:space="preserve">mcause</w:t>
      </w:r>
      <w:r>
        <w:t xml:space="preserve"> </w:t>
      </w:r>
      <w:r>
        <w:t xml:space="preserve">does that for free. And</w:t>
      </w:r>
      <w:r>
        <w:t xml:space="preserve"> </w:t>
      </w:r>
      <w:r>
        <w:rPr>
          <w:b/>
          <w:bCs/>
        </w:rPr>
        <w:t xml:space="preserve">the CPU has enough</w:t>
      </w:r>
      <w:r>
        <w:rPr>
          <w:b/>
          <w:bCs/>
        </w:rPr>
        <w:t xml:space="preserve"> </w:t>
      </w:r>
      <w:r>
        <w:rPr>
          <w:b/>
          <w:bCs/>
        </w:rPr>
        <w:t xml:space="preserve">inputs</w:t>
      </w:r>
      <w:r>
        <w:t xml:space="preserve">, which is the fact that removes the need for a controller at all.</w:t>
      </w:r>
    </w:p>
    <w:p>
      <w:pPr>
        <w:pStyle w:val="BodyText"/>
      </w:pPr>
      <w:r>
        <w:rPr>
          <w:b/>
          <w:bCs/>
        </w:rPr>
        <w:t xml:space="preserve">Table 1 – Direct answer in numbers</w:t>
      </w:r>
    </w:p>
    <w:tbl>
      <w:tblPr>
        <w:tblStyle w:val="TableGrid"/>
        <w:tblW w:type="pct" w:w="5000"/>
        <w:tblLayout w:type="fixed"/>
        <w:tblLook w:firstRow="1" w:lastRow="0" w:firstColumn="0" w:lastColumn="0" w:noHBand="0" w:noVBand="0" w:val="0020"/>
      </w:tblPr>
      <w:tblGrid>
        <w:gridCol w:w="4658"/>
        <w:gridCol w:w="3261"/>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Peripheral interrupt sources in QSOC</w:t>
            </w:r>
          </w:p>
        </w:tc>
        <w:tc>
          <w:tcPr/>
          <w:p>
            <w:pPr>
              <w:pStyle w:val="Compact"/>
              <w:jc w:val="left"/>
            </w:pPr>
            <w:r>
              <w:rPr>
                <w:b/>
                <w:bCs/>
              </w:rPr>
              <w:t xml:space="preserve">27</w:t>
            </w:r>
          </w:p>
        </w:tc>
      </w:tr>
      <w:tr>
        <w:tc>
          <w:tcPr/>
          <w:p>
            <w:pPr>
              <w:pStyle w:val="Compact"/>
              <w:jc w:val="left"/>
            </w:pPr>
            <w:r>
              <w:t xml:space="preserve">Peripherals that drive at least one</w:t>
            </w:r>
          </w:p>
        </w:tc>
        <w:tc>
          <w:tcPr/>
          <w:p>
            <w:pPr>
              <w:pStyle w:val="Compact"/>
              <w:jc w:val="left"/>
            </w:pPr>
            <w:r>
              <w:rPr>
                <w:b/>
                <w:bCs/>
              </w:rPr>
              <w:t xml:space="preserve">14</w:t>
            </w:r>
          </w:p>
        </w:tc>
      </w:tr>
      <w:tr>
        <w:tc>
          <w:tcPr/>
          <w:p>
            <w:pPr>
              <w:pStyle w:val="Compact"/>
              <w:jc w:val="left"/>
            </w:pPr>
            <w:r>
              <w:t xml:space="preserve">Fast interrupt lines QSOC drives</w:t>
            </w:r>
          </w:p>
        </w:tc>
        <w:tc>
          <w:tcPr/>
          <w:p>
            <w:pPr>
              <w:pStyle w:val="Compact"/>
              <w:jc w:val="left"/>
            </w:pPr>
            <w:r>
              <w:rPr>
                <w:b/>
                <w:bCs/>
              </w:rPr>
              <w:t xml:space="preserve">11</w:t>
            </w:r>
            <w:r>
              <w:t xml:space="preserve"> </w:t>
            </w:r>
            <w:r>
              <w:t xml:space="preserve">–</w:t>
            </w:r>
            <w:r>
              <w:t xml:space="preserve"> </w:t>
            </w:r>
            <w:r>
              <w:rPr>
                <w:rStyle w:val="VerbatimChar"/>
              </w:rPr>
              <w:t xml:space="preserve">irq_fast_i[10:0]</w:t>
            </w:r>
            <w:r>
              <w:t xml:space="preserve">, section 5.3</w:t>
            </w:r>
          </w:p>
        </w:tc>
      </w:tr>
      <w:tr>
        <w:tc>
          <w:tcPr/>
          <w:p>
            <w:pPr>
              <w:pStyle w:val="Compact"/>
              <w:jc w:val="left"/>
            </w:pPr>
            <w:r>
              <w:t xml:space="preserve">Of the 15 Ibex provides, spare</w:t>
            </w:r>
          </w:p>
        </w:tc>
        <w:tc>
          <w:tcPr/>
          <w:p>
            <w:pPr>
              <w:pStyle w:val="Compact"/>
              <w:jc w:val="left"/>
            </w:pPr>
            <w:r>
              <w:rPr>
                <w:b/>
                <w:bCs/>
              </w:rPr>
              <w:t xml:space="preserve">4</w:t>
            </w:r>
          </w:p>
        </w:tc>
      </w:tr>
      <w:tr>
        <w:tc>
          <w:tcPr/>
          <w:p>
            <w:pPr>
              <w:pStyle w:val="Compact"/>
              <w:jc w:val="left"/>
            </w:pPr>
            <w:r>
              <w:rPr>
                <w:rStyle w:val="VerbatimChar"/>
              </w:rPr>
              <w:t xml:space="preserve">irq_nm_i</w:t>
            </w:r>
          </w:p>
        </w:tc>
        <w:tc>
          <w:tcPr/>
          <w:p>
            <w:pPr>
              <w:pStyle w:val="Compact"/>
              <w:jc w:val="left"/>
            </w:pPr>
            <w:r>
              <w:rPr>
                <w:b/>
                <w:bCs/>
              </w:rPr>
              <w:t xml:space="preserve">1</w:t>
            </w:r>
            <w:r>
              <w:t xml:space="preserve"> </w:t>
            </w:r>
            <w:r>
              <w:t xml:space="preserve">– WDT bark, feed-through</w:t>
            </w:r>
          </w:p>
        </w:tc>
      </w:tr>
      <w:tr>
        <w:tc>
          <w:tcPr/>
          <w:p>
            <w:pPr>
              <w:pStyle w:val="Compact"/>
              <w:jc w:val="left"/>
            </w:pPr>
            <w:r>
              <w:rPr>
                <w:b/>
                <w:bCs/>
              </w:rPr>
              <w:t xml:space="preserve">Total wires into the CPU</w:t>
            </w:r>
          </w:p>
        </w:tc>
        <w:tc>
          <w:tcPr/>
          <w:p>
            <w:pPr>
              <w:pStyle w:val="Compact"/>
              <w:jc w:val="left"/>
            </w:pPr>
            <w:r>
              <w:rPr>
                <w:b/>
                <w:bCs/>
              </w:rPr>
              <w:t xml:space="preserve">12</w:t>
            </w:r>
          </w:p>
        </w:tc>
      </w:tr>
      <w:tr>
        <w:tc>
          <w:tcPr/>
          <w:p>
            <w:pPr>
              <w:pStyle w:val="Compact"/>
              <w:jc w:val="left"/>
            </w:pPr>
            <w:r>
              <w:rPr>
                <w:rStyle w:val="VerbatimChar"/>
              </w:rPr>
              <w:t xml:space="preserve">irq_external_i</w:t>
            </w:r>
            <w:r>
              <w:t xml:space="preserve">,</w:t>
            </w:r>
            <w:r>
              <w:t xml:space="preserve"> </w:t>
            </w:r>
            <w:r>
              <w:rPr>
                <w:rStyle w:val="VerbatimChar"/>
              </w:rPr>
              <w:t xml:space="preserve">irq_timer_i</w:t>
            </w:r>
            <w:r>
              <w:t xml:space="preserve">,</w:t>
            </w:r>
            <w:r>
              <w:t xml:space="preserve"> </w:t>
            </w:r>
            <w:r>
              <w:rPr>
                <w:rStyle w:val="VerbatimChar"/>
              </w:rPr>
              <w:t xml:space="preserve">irq_software_i</w:t>
            </w:r>
          </w:p>
        </w:tc>
        <w:tc>
          <w:tcPr/>
          <w:p>
            <w:pPr>
              <w:pStyle w:val="Compact"/>
              <w:jc w:val="left"/>
            </w:pPr>
            <w:r>
              <w:rPr>
                <w:b/>
                <w:bCs/>
              </w:rPr>
              <w:t xml:space="preserve">tied to 0</w:t>
            </w:r>
            <w:r>
              <w:t xml:space="preserve">, sections 5.6 and 6</w:t>
            </w:r>
          </w:p>
        </w:tc>
      </w:tr>
      <w:tr>
        <w:tc>
          <w:tcPr/>
          <w:p>
            <w:pPr>
              <w:pStyle w:val="Compact"/>
              <w:jc w:val="left"/>
            </w:pPr>
            <w:r>
              <w:rPr>
                <w:rStyle w:val="VerbatimChar"/>
              </w:rPr>
              <w:t xml:space="preserve">mcause</w:t>
            </w:r>
            <w:r>
              <w:t xml:space="preserve"> </w:t>
            </w:r>
            <w:r>
              <w:t xml:space="preserve">values used</w:t>
            </w:r>
          </w:p>
        </w:tc>
        <w:tc>
          <w:tcPr/>
          <w:p>
            <w:pPr>
              <w:pStyle w:val="Compact"/>
              <w:jc w:val="left"/>
            </w:pPr>
            <w:r>
              <w:rPr>
                <w:b/>
                <w:bCs/>
              </w:rPr>
              <w:t xml:space="preserve">16 – 26</w:t>
            </w:r>
            <w:r>
              <w:t xml:space="preserve"> </w:t>
            </w:r>
            <w:r>
              <w:t xml:space="preserve">for the fast lines,</w:t>
            </w:r>
            <w:r>
              <w:t xml:space="preserve"> </w:t>
            </w:r>
            <w:r>
              <w:rPr>
                <w:b/>
                <w:bCs/>
              </w:rPr>
              <w:t xml:space="preserve">31</w:t>
            </w:r>
            <w:r>
              <w:t xml:space="preserve"> </w:t>
            </w:r>
            <w:r>
              <w:t xml:space="preserve">for the NMI</w:t>
            </w:r>
          </w:p>
        </w:tc>
      </w:tr>
      <w:tr>
        <w:tc>
          <w:tcPr/>
          <w:p>
            <w:pPr>
              <w:pStyle w:val="Compact"/>
              <w:jc w:val="left"/>
            </w:pPr>
            <w:r>
              <w:t xml:space="preserve">Trap vector entries used</w:t>
            </w:r>
          </w:p>
        </w:tc>
        <w:tc>
          <w:tcPr/>
          <w:p>
            <w:pPr>
              <w:pStyle w:val="Compact"/>
              <w:jc w:val="left"/>
            </w:pPr>
            <w:r>
              <w:rPr>
                <w:rStyle w:val="VerbatimChar"/>
              </w:rPr>
              <w:t xml:space="preserve">mtvec + 0x40</w:t>
            </w:r>
            <w:r>
              <w:t xml:space="preserve"> </w:t>
            </w:r>
            <w:r>
              <w:t xml:space="preserve">..</w:t>
            </w:r>
            <w:r>
              <w:t xml:space="preserve"> </w:t>
            </w:r>
            <w:r>
              <w:rPr>
                <w:rStyle w:val="VerbatimChar"/>
              </w:rPr>
              <w:t xml:space="preserve">mtvec + 0x68</w:t>
            </w:r>
            <w:r>
              <w:t xml:space="preserve">, and</w:t>
            </w:r>
            <w:r>
              <w:t xml:space="preserve"> </w:t>
            </w:r>
            <w:r>
              <w:rPr>
                <w:rStyle w:val="VerbatimChar"/>
              </w:rPr>
              <w:t xml:space="preserve">mtvec + 0x7C</w:t>
            </w:r>
          </w:p>
        </w:tc>
      </w:tr>
      <w:tr>
        <w:tc>
          <w:tcPr/>
          <w:p>
            <w:pPr>
              <w:pStyle w:val="Compact"/>
              <w:jc w:val="left"/>
            </w:pPr>
            <w:r>
              <w:rPr>
                <w:rStyle w:val="VerbatimChar"/>
              </w:rPr>
              <w:t xml:space="preserve">mie</w:t>
            </w:r>
            <w:r>
              <w:t xml:space="preserve"> </w:t>
            </w:r>
            <w:r>
              <w:t xml:space="preserve">bits firmware must set</w:t>
            </w:r>
          </w:p>
        </w:tc>
        <w:tc>
          <w:tcPr/>
          <w:p>
            <w:pPr>
              <w:pStyle w:val="Compact"/>
              <w:jc w:val="left"/>
            </w:pPr>
            <w:r>
              <w:rPr>
                <w:b/>
                <w:bCs/>
              </w:rPr>
              <w:t xml:space="preserve">16 – 26</w:t>
            </w:r>
          </w:p>
        </w:tc>
      </w:tr>
      <w:tr>
        <w:tc>
          <w:tcPr/>
          <w:p>
            <w:pPr>
              <w:pStyle w:val="Compact"/>
              <w:jc w:val="left"/>
            </w:pPr>
            <w:r>
              <w:rPr>
                <w:b/>
                <w:bCs/>
              </w:rPr>
              <w:t xml:space="preserve">Flip-flops in</w:t>
            </w:r>
            <w:r>
              <w:rPr>
                <w:b/>
                <w:bCs/>
              </w:rPr>
              <w:t xml:space="preserve"> </w:t>
            </w:r>
            <w:r>
              <w:rPr>
                <w:rStyle w:val="VerbatimChar"/>
                <w:b/>
                <w:bCs/>
              </w:rPr>
              <w:t xml:space="preserve">INTMAP</w:t>
            </w:r>
          </w:p>
        </w:tc>
        <w:tc>
          <w:tcPr/>
          <w:p>
            <w:pPr>
              <w:pStyle w:val="Compact"/>
              <w:jc w:val="left"/>
            </w:pPr>
            <w:r>
              <w:rPr>
                <w:b/>
                <w:bCs/>
              </w:rPr>
              <w:t xml:space="preserve">zero</w:t>
            </w:r>
            <w:r>
              <w:t xml:space="preserve"> </w:t>
            </w:r>
            <w:r>
              <w:t xml:space="preserve">– the block is combinational, section 5.2</w:t>
            </w:r>
          </w:p>
        </w:tc>
      </w:tr>
      <w:tr>
        <w:tc>
          <w:tcPr/>
          <w:p>
            <w:pPr>
              <w:pStyle w:val="Compact"/>
              <w:jc w:val="left"/>
            </w:pPr>
            <w:r>
              <w:t xml:space="preserve">Latency, source pin to CPU pin</w:t>
            </w:r>
          </w:p>
        </w:tc>
        <w:tc>
          <w:tcPr/>
          <w:p>
            <w:pPr>
              <w:pStyle w:val="Compact"/>
              <w:jc w:val="left"/>
            </w:pPr>
            <w:r>
              <w:rPr>
                <w:b/>
                <w:bCs/>
              </w:rPr>
              <w:t xml:space="preserve">combinational</w:t>
            </w:r>
            <w:r>
              <w:t xml:space="preserve">; gate delay, not a clock cycle</w:t>
            </w:r>
          </w:p>
        </w:tc>
      </w:tr>
      <w:tr>
        <w:tc>
          <w:tcPr/>
          <w:p>
            <w:pPr>
              <w:pStyle w:val="Compact"/>
              <w:jc w:val="left"/>
            </w:pPr>
            <w:r>
              <w:t xml:space="preserve">Register window</w:t>
            </w:r>
          </w:p>
        </w:tc>
        <w:tc>
          <w:tcPr/>
          <w:p>
            <w:pPr>
              <w:pStyle w:val="Compact"/>
              <w:jc w:val="left"/>
            </w:pPr>
            <w:r>
              <w:rPr>
                <w:b/>
                <w:bCs/>
              </w:rPr>
              <w:t xml:space="preserve">none.</w:t>
            </w:r>
            <w:r>
              <w:t xml:space="preserve"> </w:t>
            </w:r>
            <w:r>
              <w:t xml:space="preserve">No registers, no address, no bus port</w:t>
            </w:r>
          </w:p>
        </w:tc>
      </w:tr>
      <w:tr>
        <w:tc>
          <w:tcPr/>
          <w:p>
            <w:pPr>
              <w:pStyle w:val="Compact"/>
              <w:jc w:val="left"/>
            </w:pPr>
            <w:r>
              <w:t xml:space="preserve">Bus ports consumed</w:t>
            </w:r>
          </w:p>
        </w:tc>
        <w:tc>
          <w:tcPr/>
          <w:p>
            <w:pPr>
              <w:pStyle w:val="Compact"/>
              <w:jc w:val="left"/>
            </w:pPr>
            <w:r>
              <w:rPr>
                <w:b/>
                <w:bCs/>
              </w:rPr>
              <w:t xml:space="preserve">none.</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w:t>
            </w:r>
          </w:p>
        </w:tc>
      </w:tr>
      <w:tr>
        <w:tc>
          <w:tcPr/>
          <w:p>
            <w:pPr>
              <w:pStyle w:val="Compact"/>
              <w:jc w:val="left"/>
            </w:pPr>
            <w:r>
              <w:t xml:space="preserve">RTL QSOC writes</w:t>
            </w:r>
          </w:p>
        </w:tc>
        <w:tc>
          <w:tcPr/>
          <w:p>
            <w:pPr>
              <w:pStyle w:val="Compact"/>
              <w:jc w:val="left"/>
            </w:pPr>
            <w:r>
              <w:t xml:space="preserve">an</w:t>
            </w:r>
            <w:r>
              <w:t xml:space="preserve"> </w:t>
            </w:r>
            <w:r>
              <w:rPr>
                <w:b/>
                <w:bCs/>
              </w:rPr>
              <w:t xml:space="preserve">OR tree</w:t>
            </w:r>
            <w:r>
              <w:t xml:space="preserve"> </w:t>
            </w:r>
            <w:r>
              <w:t xml:space="preserve">and a concatenation. No state</w:t>
            </w:r>
          </w:p>
        </w:tc>
      </w:tr>
    </w:tbl>
    <w:p>
      <w:pPr>
        <w:pStyle w:val="BodyText"/>
      </w:pPr>
      <w:r>
        <w:t xml:space="preserve">The number that matters is</w:t>
      </w:r>
      <w:r>
        <w:t xml:space="preserve"> </w:t>
      </w:r>
      <w:r>
        <w:rPr>
          <w:b/>
          <w:bCs/>
        </w:rPr>
        <w:t xml:space="preserve">not</w:t>
      </w:r>
      <w:r>
        <w:t xml:space="preserve"> </w:t>
      </w:r>
      <w:r>
        <w:t xml:space="preserve">the ratio of 27 to 19. It is that 27 sources reduce</w:t>
      </w:r>
      <w:r>
        <w:t xml:space="preserve"> </w:t>
      </w:r>
      <w:r>
        <w:t xml:space="preserve">to</w:t>
      </w:r>
      <w:r>
        <w:t xml:space="preserve"> </w:t>
      </w:r>
      <w:r>
        <w:rPr>
          <w:b/>
          <w:bCs/>
        </w:rPr>
        <w:t xml:space="preserve">14 peripherals</w:t>
      </w:r>
      <w:r>
        <w:t xml:space="preserve">, that each already says which of its own events fired, and that</w:t>
      </w:r>
      <w:r>
        <w:t xml:space="preserve"> </w:t>
      </w:r>
      <w:r>
        <w:rPr>
          <w:b/>
          <w:bCs/>
        </w:rPr>
        <w:t xml:space="preserve">Ibex has 15 lines for 11 of them</w:t>
      </w:r>
      <w:r>
        <w:t xml:space="preserve">. Once those three facts are on the table, the</w:t>
      </w:r>
      <w:r>
        <w:t xml:space="preserve"> </w:t>
      </w:r>
      <w:r>
        <w:t xml:space="preserve">block stops needing to be a block: it needs to be wires and OR gates. Section 6</w:t>
      </w:r>
      <w:r>
        <w:t xml:space="preserve"> </w:t>
      </w:r>
      <w:r>
        <w:t xml:space="preserve">records the two controller designs this replaced and why each was set aside.</w:t>
      </w:r>
    </w:p>
    <w:bookmarkEnd w:id="29"/>
    <w:bookmarkEnd w:id="30"/>
    <w:bookmarkStart w:id="33" w:name="feature"/>
    <w:p>
      <w:pPr>
        <w:pStyle w:val="Heading1"/>
      </w:pPr>
      <w:r>
        <w:t xml:space="preserve">2. Feature</w:t>
      </w:r>
    </w:p>
    <w:bookmarkStart w:id="31" w:name="feature-1-why-the-counts-cannot-match"/>
    <w:p>
      <w:pPr>
        <w:pStyle w:val="Heading2"/>
      </w:pPr>
      <w:r>
        <w:t xml:space="preserve">2.1 Feature 1 – Why the counts cannot match</w:t>
      </w:r>
    </w:p>
    <w:p>
      <w:pPr>
        <w:pStyle w:val="FirstParagraph"/>
      </w:pPr>
      <w:r>
        <w:rPr>
          <w:b/>
          <w:bCs/>
        </w:rPr>
        <w:t xml:space="preserve">Architectural reason.</w:t>
      </w:r>
      <w:r>
        <w:t xml:space="preserve"> </w:t>
      </w:r>
      <w:r>
        <w:t xml:space="preserve">RISC-V defines</w:t>
      </w:r>
      <w:r>
        <w:t xml:space="preserve"> </w:t>
      </w:r>
      <w:r>
        <w:rPr>
          <w:rStyle w:val="VerbatimChar"/>
        </w:rPr>
        <w:t xml:space="preserve">mip</w:t>
      </w:r>
      <w:r>
        <w:t xml:space="preserve"> </w:t>
      </w:r>
      <w:r>
        <w:t xml:space="preserve">and</w:t>
      </w:r>
      <w:r>
        <w:t xml:space="preserve"> </w:t>
      </w:r>
      <w:r>
        <w:rPr>
          <w:rStyle w:val="VerbatimChar"/>
        </w:rPr>
        <w:t xml:space="preserve">mie</w:t>
      </w:r>
      <w:r>
        <w:t xml:space="preserve"> </w:t>
      </w:r>
      <w:r>
        <w:t xml:space="preserve">with one bit per interrupt</w:t>
      </w:r>
      <w:r>
        <w:t xml:space="preserve"> </w:t>
      </w:r>
      <w:r>
        <w:rPr>
          <w:i/>
          <w:iCs/>
        </w:rPr>
        <w:t xml:space="preserve">cause</w:t>
      </w:r>
      <w:r>
        <w:t xml:space="preserve"> </w:t>
      </w:r>
      <w:r>
        <w:t xml:space="preserve">– software, timer, external – not one bit per device. A compliant core</w:t>
      </w:r>
      <w:r>
        <w:t xml:space="preserve"> </w:t>
      </w:r>
      <w:r>
        <w:t xml:space="preserve">cannot grow a new architectural input every time a chip integrator adds a UART.</w:t>
      </w:r>
      <w:r>
        <w:t xml:space="preserve"> </w:t>
      </w:r>
      <w:r>
        <w:t xml:space="preserve">Everything device-specific must arrive through inputs the platform provides, and the</w:t>
      </w:r>
      <w:r>
        <w:t xml:space="preserve"> </w:t>
      </w:r>
      <w:r>
        <w:t xml:space="preserve">platform’s answer is the</w:t>
      </w:r>
      <w:r>
        <w:t xml:space="preserve"> </w:t>
      </w:r>
      <w:r>
        <w:rPr>
          <w:b/>
          <w:bCs/>
        </w:rPr>
        <w:t xml:space="preserve">external</w:t>
      </w:r>
      <w:r>
        <w:t xml:space="preserve"> </w:t>
      </w:r>
      <w:r>
        <w:t xml:space="preserve">interrupt: one bit, behind a controller.</w:t>
      </w:r>
    </w:p>
    <w:p>
      <w:pPr>
        <w:pStyle w:val="BodyText"/>
      </w:pPr>
      <w:r>
        <w:rPr>
          <w:b/>
          <w:bCs/>
        </w:rPr>
        <w:t xml:space="preserve">Engineering reason.</w:t>
      </w:r>
      <w:r>
        <w:t xml:space="preserve"> </w:t>
      </w:r>
      <w:r>
        <w:t xml:space="preserve">A core cannot offer an architectural input per device: the</w:t>
      </w:r>
      <w:r>
        <w:t xml:space="preserve"> </w:t>
      </w:r>
      <w:r>
        <w:t xml:space="preserve">trap-entry path would need a priority encoder as wide as the device count, sized for</w:t>
      </w:r>
      <w:r>
        <w:t xml:space="preserve"> </w:t>
      </w:r>
      <w:r>
        <w:t xml:space="preserve">the widest chip anyone might build. So the architecture offers a</w:t>
      </w:r>
      <w:r>
        <w:t xml:space="preserve"> </w:t>
      </w:r>
      <w:r>
        <w:rPr>
          <w:b/>
          <w:bCs/>
        </w:rPr>
        <w:t xml:space="preserve">fixed, small</w:t>
      </w:r>
      <w:r>
        <w:t xml:space="preserve"> </w:t>
      </w:r>
      <w:r>
        <w:t xml:space="preserve">set</w:t>
      </w:r>
      <w:r>
        <w:t xml:space="preserve"> </w:t>
      </w:r>
      <w:r>
        <w:t xml:space="preserve">of inputs and leaves grouping to the platform. Ibex’s 15 fast lines are already a</w:t>
      </w:r>
      <w:r>
        <w:t xml:space="preserve"> </w:t>
      </w:r>
      <w:r>
        <w:t xml:space="preserve">generous reading of that rule, and they are what makes this block an OR tree.</w:t>
      </w:r>
    </w:p>
    <w:p>
      <w:pPr>
        <w:pStyle w:val="BodyText"/>
      </w:pPr>
      <w:r>
        <w:rPr>
          <w:b/>
          <w:bCs/>
        </w:rPr>
        <w:t xml:space="preserve">Separation of concerns.</w:t>
      </w:r>
      <w:r>
        <w:t xml:space="preserve"> </w:t>
      </w:r>
      <w:r>
        <w:t xml:space="preserve">The peripherals already know which of their own events</w:t>
      </w:r>
      <w:r>
        <w:t xml:space="preserve"> </w:t>
      </w:r>
      <w:r>
        <w:t xml:space="preserve">fired; every one of them has a status register for it. What they cannot do is say</w:t>
      </w:r>
      <w:r>
        <w:t xml:space="preserve"> </w:t>
      </w:r>
      <w:r>
        <w:rPr>
          <w:i/>
          <w:iCs/>
        </w:rPr>
        <w:t xml:space="preserve">which peripheral</w:t>
      </w:r>
      <w:r>
        <w:t xml:space="preserve"> </w:t>
      </w:r>
      <w:r>
        <w:t xml:space="preserve">is asking, or rank themselves against each other. That is the</w:t>
      </w:r>
      <w:r>
        <w:t xml:space="preserve"> </w:t>
      </w:r>
      <w:r>
        <w:t xml:space="preserve">whole of the interrupt controller’s job.</w:t>
      </w:r>
    </w:p>
    <w:bookmarkEnd w:id="31"/>
    <w:bookmarkStart w:id="32" w:name="feature-2-what-intmap-is"/>
    <w:p>
      <w:pPr>
        <w:pStyle w:val="Heading2"/>
      </w:pPr>
      <w:r>
        <w:t xml:space="preserve">2.2 Feature 2 – What</w:t>
      </w:r>
      <w:r>
        <w:t xml:space="preserve"> </w:t>
      </w:r>
      <w:r>
        <w:rPr>
          <w:rStyle w:val="VerbatimChar"/>
        </w:rPr>
        <w:t xml:space="preserve">INTMAP</w:t>
      </w:r>
      <w:r>
        <w:t xml:space="preserve"> </w:t>
      </w:r>
      <w:r>
        <w:t xml:space="preserve">is</w:t>
      </w:r>
    </w:p>
    <w:p>
      <w:pPr>
        <w:pStyle w:val="Compact"/>
        <w:numPr>
          <w:ilvl w:val="0"/>
          <w:numId w:val="1001"/>
        </w:numPr>
        <w:jc w:val="left"/>
      </w:pPr>
      <w:r>
        <w:rPr>
          <w:b/>
          <w:bCs/>
        </w:rPr>
        <w:t xml:space="preserve">An OR tree, and nothing else.</w:t>
      </w:r>
      <w:r>
        <w:t xml:space="preserve"> </w:t>
      </w:r>
      <w:r>
        <w:t xml:space="preserve">One OR per peripheral: the eight</w:t>
      </w:r>
      <w:r>
        <w:t xml:space="preserve"> </w:t>
      </w:r>
      <w:r>
        <w:rPr>
          <w:rStyle w:val="VerbatimChar"/>
        </w:rPr>
        <w:t xml:space="preserve">spi_device</w:t>
      </w:r>
      <w:r>
        <w:t xml:space="preserve"> </w:t>
      </w:r>
      <w:r>
        <w:t xml:space="preserve">outputs become one line, the four PWM events become one line, the four GPIO</w:t>
      </w:r>
      <w:r>
        <w:t xml:space="preserve"> </w:t>
      </w:r>
      <w:r>
        <w:t xml:space="preserve">instances share one line. Eleven lines out. Section 5.2.</w:t>
      </w:r>
    </w:p>
    <w:p>
      <w:pPr>
        <w:pStyle w:val="Compact"/>
        <w:numPr>
          <w:ilvl w:val="0"/>
          <w:numId w:val="1001"/>
        </w:numPr>
        <w:jc w:val="left"/>
      </w:pPr>
      <w:r>
        <w:rPr>
          <w:b/>
          <w:bCs/>
        </w:rPr>
        <w:t xml:space="preserve">No state.</w:t>
      </w:r>
      <w:r>
        <w:t xml:space="preserve"> </w:t>
      </w:r>
      <w:r>
        <w:t xml:space="preserve">No pending latch, no register, no address, no bus port. The block is</w:t>
      </w:r>
      <w:r>
        <w:t xml:space="preserve"> </w:t>
      </w:r>
      <w:r>
        <w:rPr>
          <w:b/>
          <w:bCs/>
        </w:rPr>
        <w:t xml:space="preserve">purely combinational</w:t>
      </w:r>
      <w:r>
        <w:t xml:space="preserve">, so it contains</w:t>
      </w:r>
      <w:r>
        <w:t xml:space="preserve"> </w:t>
      </w:r>
      <w:r>
        <w:rPr>
          <w:b/>
          <w:bCs/>
        </w:rPr>
        <w:t xml:space="preserve">zero flip-flops</w:t>
      </w:r>
      <w:r>
        <w:t xml:space="preserve"> </w:t>
      </w:r>
      <w:r>
        <w:t xml:space="preserve">and adds</w:t>
      </w:r>
      <w:r>
        <w:t xml:space="preserve"> </w:t>
      </w:r>
      <w:r>
        <w:rPr>
          <w:b/>
          <w:bCs/>
        </w:rPr>
        <w:t xml:space="preserve">no clock</w:t>
      </w:r>
      <w:r>
        <w:rPr>
          <w:b/>
          <w:bCs/>
        </w:rPr>
        <w:t xml:space="preserve"> </w:t>
      </w:r>
      <w:r>
        <w:rPr>
          <w:b/>
          <w:bCs/>
        </w:rPr>
        <w:t xml:space="preserve">cycle</w:t>
      </w:r>
      <w:r>
        <w:t xml:space="preserve"> </w:t>
      </w:r>
      <w:r>
        <w:t xml:space="preserve">between a peripheral raising its line and the core seeing it.</w:t>
      </w:r>
    </w:p>
    <w:p>
      <w:pPr>
        <w:pStyle w:val="Compact"/>
        <w:numPr>
          <w:ilvl w:val="0"/>
          <w:numId w:val="1001"/>
        </w:numPr>
        <w:jc w:val="left"/>
      </w:pPr>
      <w:r>
        <w:rPr>
          <w:rStyle w:val="VerbatimChar"/>
          <w:b/>
          <w:bCs/>
        </w:rPr>
        <w:t xml:space="preserve">mcause</w:t>
      </w:r>
      <w:r>
        <w:rPr>
          <w:b/>
          <w:bCs/>
        </w:rPr>
        <w:t xml:space="preserve"> </w:t>
      </w:r>
      <w:r>
        <w:rPr>
          <w:b/>
          <w:bCs/>
        </w:rPr>
        <w:t xml:space="preserve">does the identifying.</w:t>
      </w:r>
      <w:r>
        <w:t xml:space="preserve"> </w:t>
      </w:r>
      <w:r>
        <w:t xml:space="preserve">Fast line</w:t>
      </w:r>
      <w:r>
        <w:t xml:space="preserve"> </w:t>
      </w:r>
      <w:r>
        <w:rPr>
          <w:i/>
          <w:iCs/>
        </w:rPr>
        <w:t xml:space="preserve">n</w:t>
      </w:r>
      <w:r>
        <w:t xml:space="preserve"> </w:t>
      </w:r>
      <w:r>
        <w:t xml:space="preserve">gives</w:t>
      </w:r>
      <w:r>
        <w:t xml:space="preserve"> </w:t>
      </w:r>
      <w:r>
        <w:rPr>
          <w:rStyle w:val="VerbatimChar"/>
        </w:rPr>
        <w:t xml:space="preserve">mcause</w:t>
      </w:r>
      <w:r>
        <w:t xml:space="preserve"> </w:t>
      </w:r>
      <w:r>
        <w:rPr>
          <w:rStyle w:val="VerbatimChar"/>
        </w:rPr>
        <w:t xml:space="preserve">16 + n</w:t>
      </w:r>
      <w:r>
        <w:t xml:space="preserve">, and Ibex</w:t>
      </w:r>
      <w:r>
        <w:t xml:space="preserve"> </w:t>
      </w:r>
      <w:r>
        <w:t xml:space="preserve">is always in vectored mode, so the core vectors</w:t>
      </w:r>
      <w:r>
        <w:t xml:space="preserve"> </w:t>
      </w:r>
      <w:r>
        <w:rPr>
          <w:b/>
          <w:bCs/>
        </w:rPr>
        <w:t xml:space="preserve">straight to that peripheral’s</w:t>
      </w:r>
      <w:r>
        <w:rPr>
          <w:b/>
          <w:bCs/>
        </w:rPr>
        <w:t xml:space="preserve"> </w:t>
      </w:r>
      <w:r>
        <w:rPr>
          <w:b/>
          <w:bCs/>
        </w:rPr>
        <w:t xml:space="preserve">handler</w:t>
      </w:r>
      <w:r>
        <w:t xml:space="preserve">. There is no claim register to read, because there is nothing to ask.</w:t>
      </w:r>
    </w:p>
    <w:p>
      <w:pPr>
        <w:pStyle w:val="Compact"/>
        <w:numPr>
          <w:ilvl w:val="0"/>
          <w:numId w:val="1001"/>
        </w:numPr>
        <w:jc w:val="left"/>
      </w:pPr>
      <w:r>
        <w:rPr>
          <w:b/>
          <w:bCs/>
        </w:rPr>
        <w:t xml:space="preserve">The peripheral answers</w:t>
      </w:r>
      <w:r>
        <w:rPr>
          <w:b/>
          <w:bCs/>
        </w:rPr>
        <w:t xml:space="preserve"> </w:t>
      </w:r>
      <w:r>
        <w:rPr>
          <w:b/>
          <w:bCs/>
        </w:rPr>
        <w:t xml:space="preserve">“which event”</w:t>
      </w:r>
      <w:r>
        <w:rPr>
          <w:b/>
          <w:bCs/>
        </w:rPr>
        <w:t xml:space="preserve">.</w:t>
      </w:r>
      <w:r>
        <w:t xml:space="preserve"> </w:t>
      </w:r>
      <w:r>
        <w:t xml:space="preserve">Once inside the handler, firmware reads</w:t>
      </w:r>
      <w:r>
        <w:t xml:space="preserve"> </w:t>
      </w:r>
      <w:r>
        <w:t xml:space="preserve">that one peripheral’s own status register to find which of its events fired –</w:t>
      </w:r>
      <w:r>
        <w:t xml:space="preserve"> </w:t>
      </w:r>
      <w:r>
        <w:rPr>
          <w:rStyle w:val="VerbatimChar"/>
        </w:rPr>
        <w:t xml:space="preserve">INTSTATUS</w:t>
      </w:r>
      <w:r>
        <w:t xml:space="preserve"> </w:t>
      </w:r>
      <w:r>
        <w:t xml:space="preserve">for GPIO,</w:t>
      </w:r>
      <w:r>
        <w:t xml:space="preserve"> </w:t>
      </w:r>
      <w:r>
        <w:rPr>
          <w:rStyle w:val="VerbatimChar"/>
        </w:rPr>
        <w:t xml:space="preserve">intr_state</w:t>
      </w:r>
      <w:r>
        <w:t xml:space="preserve"> </w:t>
      </w:r>
      <w:r>
        <w:t xml:space="preserve">for the OpenTitan blocks. That register already</w:t>
      </w:r>
      <w:r>
        <w:t xml:space="preserve"> </w:t>
      </w:r>
      <w:r>
        <w:t xml:space="preserve">exists and is already needed;</w:t>
      </w:r>
      <w:r>
        <w:t xml:space="preserve"> </w:t>
      </w:r>
      <w:r>
        <w:rPr>
          <w:rStyle w:val="VerbatimChar"/>
        </w:rPr>
        <w:t xml:space="preserve">INTMAP</w:t>
      </w:r>
      <w:r>
        <w:t xml:space="preserve"> </w:t>
      </w:r>
      <w:r>
        <w:t xml:space="preserve">does not duplicate it.</w:t>
      </w:r>
    </w:p>
    <w:p>
      <w:pPr>
        <w:pStyle w:val="Compact"/>
        <w:numPr>
          <w:ilvl w:val="0"/>
          <w:numId w:val="1001"/>
        </w:numPr>
        <w:jc w:val="left"/>
      </w:pPr>
      <w:r>
        <w:rPr>
          <w:b/>
          <w:bCs/>
        </w:rPr>
        <w:t xml:space="preserve">One source bypasses even this</w:t>
      </w:r>
      <w:r>
        <w:t xml:space="preserve">, because QSOC’s watchdog requires it to be</w:t>
      </w:r>
      <w:r>
        <w:t xml:space="preserve"> </w:t>
      </w:r>
      <w:r>
        <w:t xml:space="preserve">unmaskable: the bark goes to</w:t>
      </w:r>
      <w:r>
        <w:t xml:space="preserve"> </w:t>
      </w:r>
      <w:r>
        <w:rPr>
          <w:rStyle w:val="VerbatimChar"/>
        </w:rPr>
        <w:t xml:space="preserve">irq_nm_i</w:t>
      </w:r>
      <w:r>
        <w:t xml:space="preserve">. Section 5.6.</w:t>
      </w:r>
    </w:p>
    <w:p>
      <w:pPr>
        <w:pStyle w:val="FirstParagraph"/>
      </w:pPr>
      <w:r>
        <w:rPr>
          <w:b/>
          <w:bCs/>
        </w:rPr>
        <w:t xml:space="preserve">Three things this design does not have, stated up front</w:t>
      </w:r>
      <w:r>
        <w:t xml:space="preserve"> </w:t>
      </w:r>
      <w:r>
        <w:t xml:space="preserve">because each is a real</w:t>
      </w:r>
      <w:r>
        <w:t xml:space="preserve"> </w:t>
      </w:r>
      <w:r>
        <w:t xml:space="preserve">loss and section 5.7 works through them:</w:t>
      </w:r>
    </w:p>
    <w:p>
      <w:pPr>
        <w:pStyle w:val="Compact"/>
        <w:numPr>
          <w:ilvl w:val="0"/>
          <w:numId w:val="1002"/>
        </w:numPr>
        <w:jc w:val="left"/>
      </w:pPr>
      <w:r>
        <w:rPr>
          <w:b/>
          <w:bCs/>
        </w:rPr>
        <w:t xml:space="preserve">No pending latch.</w:t>
      </w:r>
      <w:r>
        <w:t xml:space="preserve"> </w:t>
      </w:r>
      <w:r>
        <w:t xml:space="preserve">A one-cycle pulse arriving while interrupts are disabled is</w:t>
      </w:r>
      <w:r>
        <w:t xml:space="preserve"> </w:t>
      </w:r>
      <w:r>
        <w:rPr>
          <w:b/>
          <w:bCs/>
        </w:rPr>
        <w:t xml:space="preserve">lost</w:t>
      </w:r>
      <w:r>
        <w:t xml:space="preserve">, and nothing records that it happened.</w:t>
      </w:r>
    </w:p>
    <w:p>
      <w:pPr>
        <w:pStyle w:val="Compact"/>
        <w:numPr>
          <w:ilvl w:val="0"/>
          <w:numId w:val="1002"/>
        </w:numPr>
        <w:jc w:val="left"/>
      </w:pPr>
      <w:r>
        <w:rPr>
          <w:b/>
          <w:bCs/>
        </w:rPr>
        <w:t xml:space="preserve">Priority is fixed in RTL.</w:t>
      </w:r>
      <w:r>
        <w:t xml:space="preserve"> </w:t>
      </w:r>
      <w:r>
        <w:t xml:space="preserve">It is the fast-line index, and Ibex resolves lower</w:t>
      </w:r>
      <w:r>
        <w:t xml:space="preserve"> </w:t>
      </w:r>
      <w:r>
        <w:t xml:space="preserve">index first. Changing the order is a re-synthesis, not a register write.</w:t>
      </w:r>
    </w:p>
    <w:p>
      <w:pPr>
        <w:pStyle w:val="Compact"/>
        <w:numPr>
          <w:ilvl w:val="0"/>
          <w:numId w:val="1002"/>
        </w:numPr>
        <w:jc w:val="left"/>
      </w:pPr>
      <w:r>
        <w:rPr>
          <w:rStyle w:val="VerbatimChar"/>
          <w:b/>
          <w:bCs/>
        </w:rPr>
        <w:t xml:space="preserve">mcause</w:t>
      </w:r>
      <w:r>
        <w:rPr>
          <w:b/>
          <w:bCs/>
        </w:rPr>
        <w:t xml:space="preserve"> </w:t>
      </w:r>
      <w:r>
        <w:rPr>
          <w:b/>
          <w:bCs/>
        </w:rPr>
        <w:t xml:space="preserve">16 to 26 is platform-use space, not a standard cause.</w:t>
      </w:r>
      <w:r>
        <w:t xml:space="preserve"> </w:t>
      </w:r>
      <w:r>
        <w:t xml:space="preserve">The privileged</w:t>
      </w:r>
      <w:r>
        <w:t xml:space="preserve"> </w:t>
      </w:r>
      <w:r>
        <w:t xml:space="preserve">spec reserves causes 16 and above for the platform, so the numbering is legitimate;</w:t>
      </w:r>
      <w:r>
        <w:t xml:space="preserve"> </w:t>
      </w:r>
      <w:r>
        <w:t xml:space="preserve">what is Ibex-specific is the line count and the priority direction – section 5.7.</w:t>
      </w:r>
    </w:p>
    <w:p>
      <w:pPr>
        <w:pStyle w:val="FirstParagraph"/>
      </w:pPr>
      <w:r>
        <w:rPr>
          <w:rStyle w:val="VerbatimChar"/>
          <w:b/>
          <w:bCs/>
        </w:rPr>
        <w:t xml:space="preserve">INTMAP</w:t>
      </w:r>
      <w:r>
        <w:rPr>
          <w:b/>
          <w:bCs/>
        </w:rPr>
        <w:t xml:space="preserve"> </w:t>
      </w:r>
      <w:r>
        <w:rPr>
          <w:b/>
          <w:bCs/>
        </w:rPr>
        <w:t xml:space="preserve">is the name on the QSOC block diagram and it is kept.</w:t>
      </w:r>
      <w:r>
        <w:t xml:space="preserve"> </w:t>
      </w:r>
      <w:r>
        <w:t xml:space="preserve">Two earlier</w:t>
      </w:r>
      <w:r>
        <w:t xml:space="preserve"> </w:t>
      </w:r>
      <w:r>
        <w:t xml:space="preserve">revisions gave the name to a controller with state and a register interface;</w:t>
      </w:r>
      <w:r>
        <w:t xml:space="preserve"> </w:t>
      </w:r>
      <w:r>
        <w:rPr>
          <w:b/>
          <w:bCs/>
        </w:rPr>
        <w:t xml:space="preserve">section 6</w:t>
      </w:r>
      <w:r>
        <w:rPr>
          <w:b/>
          <w:bCs/>
        </w:rPr>
        <w:t xml:space="preserve"> </w:t>
      </w:r>
      <w:r>
        <w:rPr>
          <w:b/>
          <w:bCs/>
        </w:rPr>
        <w:t xml:space="preserve">is the only place in this document that describes them</w:t>
      </w:r>
      <w:r>
        <w:t xml:space="preserve">, because the comparison is</w:t>
      </w:r>
      <w:r>
        <w:t xml:space="preserve"> </w:t>
      </w:r>
      <w:r>
        <w:t xml:space="preserve">what justifies arriving here and is the route back if an assumption fails. Everything</w:t>
      </w:r>
      <w:r>
        <w:t xml:space="preserve"> </w:t>
      </w:r>
      <w:r>
        <w:t xml:space="preserve">outside section 6 describes the design as it now is.</w:t>
      </w:r>
    </w:p>
    <w:bookmarkEnd w:id="32"/>
    <w:bookmarkEnd w:id="33"/>
    <w:bookmarkStart w:id="37" w:name="block-diagram"/>
    <w:p>
      <w:pPr>
        <w:pStyle w:val="Heading1"/>
      </w:pPr>
      <w:r>
        <w:t xml:space="preserve">3. Block Diagram</w:t>
      </w:r>
    </w:p>
    <w:p>
      <w:pPr>
        <w:pStyle w:val="CaptionedFigure"/>
        <w:jc w:val="left"/>
      </w:pPr>
      <w:r>
        <w:drawing>
          <wp:inline>
            <wp:extent cx="5727700" cy="5300259"/>
            <wp:effectExtent b="0" l="0" r="0" t="0"/>
            <wp:docPr descr="Figure 1 – INTMAP: 27 sources, one OR per peripheral, 12 wires to the CPU" title="" id="35" name="Picture"/>
            <a:graphic>
              <a:graphicData uri="http://schemas.openxmlformats.org/drawingml/2006/picture">
                <pic:pic>
                  <pic:nvPicPr>
                    <pic:cNvPr descr="../img/fig_intr_map.png" id="36" name="Picture"/>
                    <pic:cNvPicPr>
                      <a:picLocks noChangeArrowheads="1" noChangeAspect="1"/>
                    </pic:cNvPicPr>
                  </pic:nvPicPr>
                  <pic:blipFill>
                    <a:blip r:embed="rId34"/>
                    <a:stretch>
                      <a:fillRect/>
                    </a:stretch>
                  </pic:blipFill>
                  <pic:spPr bwMode="auto">
                    <a:xfrm>
                      <a:off x="0" y="0"/>
                      <a:ext cx="5727700" cy="5300259"/>
                    </a:xfrm>
                    <a:prstGeom prst="rect">
                      <a:avLst/>
                    </a:prstGeom>
                    <a:noFill/>
                    <a:ln w="9525">
                      <a:noFill/>
                      <a:headEnd/>
                      <a:tailEnd/>
                    </a:ln>
                  </pic:spPr>
                </pic:pic>
              </a:graphicData>
            </a:graphic>
          </wp:inline>
        </w:drawing>
      </w:r>
    </w:p>
    <w:p>
      <w:pPr>
        <w:pStyle w:val="ImageCaption"/>
        <w:jc w:val="left"/>
      </w:pPr>
      <w:r>
        <w:t xml:space="preserve">Figure 1 – INTMAP: 27 sources, one OR per peripheral, 12 wires to the CPU</w:t>
      </w:r>
    </w:p>
    <w:bookmarkEnd w:id="37"/>
    <w:bookmarkStart w:id="43" w:name="the-two-sides-of-the-count"/>
    <w:p>
      <w:pPr>
        <w:pStyle w:val="Heading1"/>
      </w:pPr>
      <w:r>
        <w:t xml:space="preserve">4. The Two Sides of the Count</w:t>
      </w:r>
    </w:p>
    <w:bookmarkStart w:id="38" w:name="the-peripheral-side"/>
    <w:p>
      <w:pPr>
        <w:pStyle w:val="Heading2"/>
      </w:pPr>
      <w:r>
        <w:t xml:space="preserve">4.1 The peripheral side</w:t>
      </w:r>
    </w:p>
    <w:p>
      <w:pPr>
        <w:pStyle w:val="FirstParagraph"/>
      </w:pPr>
      <w:r>
        <w:t xml:space="preserve">Every count below is read from the interrupt output ports of the IP the team</w:t>
      </w:r>
      <w:r>
        <w:t xml:space="preserve"> </w:t>
      </w:r>
      <w:r>
        <w:t xml:space="preserve">selected, in that IP’s own RTL.</w:t>
      </w:r>
      <w:r>
        <w:t xml:space="preserve"> </w:t>
      </w:r>
      <w:r>
        <w:rPr>
          <w:b/>
          <w:bCs/>
        </w:rPr>
        <w:t xml:space="preserve">The IP column is taken from the team’s IP</w:t>
      </w:r>
      <w:r>
        <w:rPr>
          <w:b/>
          <w:bCs/>
        </w:rPr>
        <w:t xml:space="preserve"> </w:t>
      </w:r>
      <w:r>
        <w:rPr>
          <w:b/>
          <w:bCs/>
        </w:rPr>
        <w:t xml:space="preserve">assignment sheet</w:t>
      </w:r>
      <w:r>
        <w:t xml:space="preserve">, and Appendix C records which claim was verified where.</w:t>
      </w:r>
    </w:p>
    <w:p>
      <w:pPr>
        <w:pStyle w:val="BodyText"/>
      </w:pPr>
      <w:r>
        <w:rPr>
          <w:b/>
          <w:bCs/>
        </w:rPr>
        <w:t xml:space="preserve">Table 2 – QSOC interrupt sources, counted from the selected IPs</w:t>
      </w:r>
    </w:p>
    <w:tbl>
      <w:tblPr>
        <w:tblStyle w:val="TableGrid"/>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jc w:val="left"/>
            </w:pPr>
            <w:r>
              <w:t xml:space="preserve">Block</w:t>
            </w:r>
          </w:p>
        </w:tc>
        <w:tc>
          <w:tcPr/>
          <w:p>
            <w:pPr>
              <w:pStyle w:val="Compact"/>
              <w:jc w:val="left"/>
            </w:pPr>
            <w:r>
              <w:t xml:space="preserve">IP, per the assignment sheet</w:t>
            </w:r>
          </w:p>
        </w:tc>
        <w:tc>
          <w:tcPr/>
          <w:p>
            <w:pPr>
              <w:pStyle w:val="Compact"/>
              <w:jc w:val="left"/>
            </w:pPr>
            <w:r>
              <w:t xml:space="preserve">Owner</w:t>
            </w:r>
          </w:p>
        </w:tc>
        <w:tc>
          <w:tcPr/>
          <w:p>
            <w:pPr>
              <w:pStyle w:val="Compact"/>
              <w:jc w:val="left"/>
            </w:pPr>
            <w:r>
              <w:t xml:space="preserve">Interrupt outputs</w:t>
            </w:r>
          </w:p>
        </w:tc>
        <w:tc>
          <w:tcPr/>
          <w:p>
            <w:pPr>
              <w:pStyle w:val="Compact"/>
              <w:jc w:val="right"/>
            </w:pPr>
            <w:r>
              <w:t xml:space="preserve">Inst</w:t>
            </w:r>
          </w:p>
        </w:tc>
        <w:tc>
          <w:tcPr/>
          <w:p>
            <w:pPr>
              <w:pStyle w:val="Compact"/>
              <w:jc w:val="right"/>
            </w:pPr>
            <w:r>
              <w:t xml:space="preserve">Total</w:t>
            </w:r>
          </w:p>
        </w:tc>
      </w:tr>
      <w:tr>
        <w:tc>
          <w:tcPr/>
          <w:p>
            <w:pPr>
              <w:pStyle w:val="Compact"/>
              <w:jc w:val="left"/>
            </w:pPr>
            <w:r>
              <w:t xml:space="preserve">UART 0/1</w:t>
            </w:r>
          </w:p>
        </w:tc>
        <w:tc>
          <w:tcPr/>
          <w:p>
            <w:pPr>
              <w:pStyle w:val="Compact"/>
              <w:jc w:val="left"/>
            </w:pPr>
            <w:r>
              <w:rPr>
                <w:rStyle w:val="VerbatimChar"/>
              </w:rPr>
              <w:t xml:space="preserve">pulp-platform/apb_uart</w:t>
            </w:r>
          </w:p>
        </w:tc>
        <w:tc>
          <w:tcPr/>
          <w:p>
            <w:pPr>
              <w:pStyle w:val="Compact"/>
              <w:jc w:val="left"/>
            </w:pPr>
            <w:r>
              <w:t xml:space="preserve">The Tran Van</w:t>
            </w:r>
          </w:p>
        </w:tc>
        <w:tc>
          <w:tcPr/>
          <w:p>
            <w:pPr>
              <w:pStyle w:val="Compact"/>
              <w:jc w:val="left"/>
            </w:pPr>
            <w:r>
              <w:rPr>
                <w:rStyle w:val="VerbatimChar"/>
              </w:rPr>
              <w:t xml:space="preserve">INT</w:t>
            </w:r>
            <w:r>
              <w:t xml:space="preserve"> </w:t>
            </w:r>
            <w:r>
              <w:t xml:space="preserve">– 1, a 16550-style line;</w:t>
            </w:r>
            <w:r>
              <w:t xml:space="preserve"> </w:t>
            </w:r>
            <w:r>
              <w:rPr>
                <w:rStyle w:val="VerbatimChar"/>
              </w:rPr>
              <w:t xml:space="preserve">IIR</w:t>
            </w:r>
            <w:r>
              <w:t xml:space="preserve"> </w:t>
            </w:r>
            <w:r>
              <w:t xml:space="preserve">says which event</w:t>
            </w:r>
          </w:p>
        </w:tc>
        <w:tc>
          <w:tcPr/>
          <w:p>
            <w:pPr>
              <w:pStyle w:val="Compact"/>
              <w:jc w:val="right"/>
            </w:pPr>
            <w:r>
              <w:t xml:space="preserve">2</w:t>
            </w:r>
          </w:p>
        </w:tc>
        <w:tc>
          <w:tcPr/>
          <w:p>
            <w:pPr>
              <w:pStyle w:val="Compact"/>
              <w:jc w:val="right"/>
            </w:pPr>
            <w:r>
              <w:rPr>
                <w:b/>
                <w:bCs/>
              </w:rPr>
              <w:t xml:space="preserve">2</w:t>
            </w:r>
          </w:p>
        </w:tc>
      </w:tr>
      <w:tr>
        <w:tc>
          <w:tcPr/>
          <w:p>
            <w:pPr>
              <w:pStyle w:val="Compact"/>
              <w:jc w:val="left"/>
            </w:pPr>
            <w:r>
              <w:t xml:space="preserve">GPIO 0/1/2/3</w:t>
            </w:r>
          </w:p>
        </w:tc>
        <w:tc>
          <w:tcPr/>
          <w:p>
            <w:pPr>
              <w:pStyle w:val="Compact"/>
              <w:jc w:val="left"/>
            </w:pPr>
            <w:r>
              <w:rPr>
                <w:rStyle w:val="VerbatimChar"/>
              </w:rPr>
              <w:t xml:space="preserve">pulp-platform/apb_gpio</w:t>
            </w:r>
          </w:p>
        </w:tc>
        <w:tc>
          <w:tcPr/>
          <w:p>
            <w:pPr>
              <w:pStyle w:val="Compact"/>
              <w:jc w:val="left"/>
            </w:pPr>
            <w:r>
              <w:t xml:space="preserve">Hieu Vu Minh Bui</w:t>
            </w:r>
          </w:p>
        </w:tc>
        <w:tc>
          <w:tcPr/>
          <w:p>
            <w:pPr>
              <w:pStyle w:val="Compact"/>
              <w:jc w:val="left"/>
            </w:pPr>
            <w:r>
              <w:rPr>
                <w:rStyle w:val="VerbatimChar"/>
              </w:rPr>
              <w:t xml:space="preserve">interrupt</w:t>
            </w:r>
            <w:r>
              <w:t xml:space="preserve"> </w:t>
            </w:r>
            <w:r>
              <w:t xml:space="preserve">–</w:t>
            </w:r>
            <w:r>
              <w:t xml:space="preserve"> </w:t>
            </w:r>
            <w:r>
              <w:rPr>
                <w:b/>
                <w:bCs/>
              </w:rPr>
              <w:t xml:space="preserve">1, one wire per instance</w:t>
            </w:r>
            <w:r>
              <w:t xml:space="preserve">. Per-pin identity is in the IP’s own</w:t>
            </w:r>
            <w:r>
              <w:t xml:space="preserve"> </w:t>
            </w:r>
            <w:r>
              <w:rPr>
                <w:rStyle w:val="VerbatimChar"/>
              </w:rPr>
              <w:t xml:space="preserve">INTSTATUS</w:t>
            </w:r>
            <w:r>
              <w:t xml:space="preserve">; section 4.5</w:t>
            </w:r>
          </w:p>
        </w:tc>
        <w:tc>
          <w:tcPr/>
          <w:p>
            <w:pPr>
              <w:pStyle w:val="Compact"/>
              <w:jc w:val="right"/>
            </w:pPr>
            <w:r>
              <w:t xml:space="preserve">4</w:t>
            </w:r>
          </w:p>
        </w:tc>
        <w:tc>
          <w:tcPr/>
          <w:p>
            <w:pPr>
              <w:pStyle w:val="Compact"/>
              <w:jc w:val="right"/>
            </w:pPr>
            <w:r>
              <w:rPr>
                <w:b/>
                <w:bCs/>
              </w:rPr>
              <w:t xml:space="preserve">4</w:t>
            </w:r>
          </w:p>
        </w:tc>
      </w:tr>
      <w:tr>
        <w:tc>
          <w:tcPr/>
          <w:p>
            <w:pPr>
              <w:pStyle w:val="Compact"/>
              <w:jc w:val="left"/>
            </w:pPr>
            <w:r>
              <w:t xml:space="preserve">I2C</w:t>
            </w:r>
          </w:p>
        </w:tc>
        <w:tc>
          <w:tcPr/>
          <w:p>
            <w:pPr>
              <w:pStyle w:val="Compact"/>
              <w:jc w:val="left"/>
            </w:pPr>
            <w:r>
              <w:rPr>
                <w:rStyle w:val="VerbatimChar"/>
              </w:rPr>
              <w:t xml:space="preserve">pulp-platform/apb_i2c</w:t>
            </w:r>
          </w:p>
        </w:tc>
        <w:tc>
          <w:tcPr/>
          <w:p>
            <w:pPr>
              <w:pStyle w:val="Compact"/>
              <w:jc w:val="left"/>
            </w:pPr>
            <w:r>
              <w:t xml:space="preserve">Vinh Ong Bao</w:t>
            </w:r>
          </w:p>
        </w:tc>
        <w:tc>
          <w:tcPr/>
          <w:p>
            <w:pPr>
              <w:pStyle w:val="Compact"/>
              <w:jc w:val="left"/>
            </w:pPr>
            <w:r>
              <w:rPr>
                <w:rStyle w:val="VerbatimChar"/>
              </w:rPr>
              <w:t xml:space="preserve">interrupt_o</w:t>
            </w:r>
            <w:r>
              <w:t xml:space="preserve"> </w:t>
            </w:r>
            <w:r>
              <w:t xml:space="preserve">– 1</w:t>
            </w:r>
          </w:p>
        </w:tc>
        <w:tc>
          <w:tcPr/>
          <w:p>
            <w:pPr>
              <w:pStyle w:val="Compact"/>
              <w:jc w:val="right"/>
            </w:pPr>
            <w:r>
              <w:t xml:space="preserve">1</w:t>
            </w:r>
          </w:p>
        </w:tc>
        <w:tc>
          <w:tcPr/>
          <w:p>
            <w:pPr>
              <w:pStyle w:val="Compact"/>
              <w:jc w:val="right"/>
            </w:pPr>
            <w:r>
              <w:rPr>
                <w:b/>
                <w:bCs/>
              </w:rPr>
              <w:t xml:space="preserve">1</w:t>
            </w:r>
          </w:p>
        </w:tc>
      </w:tr>
      <w:tr>
        <w:tc>
          <w:tcPr/>
          <w:p>
            <w:pPr>
              <w:pStyle w:val="Compact"/>
              <w:jc w:val="left"/>
            </w:pPr>
            <w:r>
              <w:t xml:space="preserve">SPI host</w:t>
            </w:r>
          </w:p>
        </w:tc>
        <w:tc>
          <w:tcPr/>
          <w:p>
            <w:pPr>
              <w:pStyle w:val="Compact"/>
              <w:jc w:val="left"/>
            </w:pPr>
            <w:r>
              <w:t xml:space="preserve">OpenTitan</w:t>
            </w:r>
            <w:r>
              <w:t xml:space="preserve"> </w:t>
            </w:r>
            <w:r>
              <w:rPr>
                <w:rStyle w:val="VerbatimChar"/>
              </w:rPr>
              <w:t xml:space="preserve">spi_host</w:t>
            </w:r>
          </w:p>
        </w:tc>
        <w:tc>
          <w:tcPr/>
          <w:p>
            <w:pPr>
              <w:pStyle w:val="Compact"/>
              <w:jc w:val="left"/>
            </w:pPr>
            <w:r>
              <w:t xml:space="preserve">Hieu Vu Minh Bui</w:t>
            </w:r>
          </w:p>
        </w:tc>
        <w:tc>
          <w:tcPr/>
          <w:p>
            <w:pPr>
              <w:pStyle w:val="Compact"/>
              <w:jc w:val="left"/>
            </w:pPr>
            <w:r>
              <w:rPr>
                <w:rStyle w:val="VerbatimChar"/>
              </w:rPr>
              <w:t xml:space="preserve">intr_error_o</w:t>
            </w:r>
            <w:r>
              <w:t xml:space="preserve">,</w:t>
            </w:r>
            <w:r>
              <w:t xml:space="preserve"> </w:t>
            </w:r>
            <w:r>
              <w:rPr>
                <w:rStyle w:val="VerbatimChar"/>
              </w:rPr>
              <w:t xml:space="preserve">intr_spi_event_o</w:t>
            </w:r>
            <w:r>
              <w:t xml:space="preserve"> </w:t>
            </w:r>
            <w:r>
              <w:t xml:space="preserve">– 2</w:t>
            </w:r>
          </w:p>
        </w:tc>
        <w:tc>
          <w:tcPr/>
          <w:p>
            <w:pPr>
              <w:pStyle w:val="Compact"/>
              <w:jc w:val="right"/>
            </w:pPr>
            <w:r>
              <w:t xml:space="preserve">1</w:t>
            </w:r>
          </w:p>
        </w:tc>
        <w:tc>
          <w:tcPr/>
          <w:p>
            <w:pPr>
              <w:pStyle w:val="Compact"/>
              <w:jc w:val="right"/>
            </w:pPr>
            <w:r>
              <w:rPr>
                <w:b/>
                <w:bCs/>
              </w:rPr>
              <w:t xml:space="preserve">2</w:t>
            </w:r>
          </w:p>
        </w:tc>
      </w:tr>
      <w:tr>
        <w:tc>
          <w:tcPr/>
          <w:p>
            <w:pPr>
              <w:pStyle w:val="Compact"/>
              <w:jc w:val="left"/>
            </w:pPr>
            <w:r>
              <w:t xml:space="preserve">SPI device</w:t>
            </w:r>
          </w:p>
        </w:tc>
        <w:tc>
          <w:tcPr/>
          <w:p>
            <w:pPr>
              <w:pStyle w:val="Compact"/>
              <w:jc w:val="left"/>
            </w:pPr>
            <w:r>
              <w:t xml:space="preserve">OpenTitan</w:t>
            </w:r>
            <w:r>
              <w:t xml:space="preserve"> </w:t>
            </w:r>
            <w:r>
              <w:rPr>
                <w:rStyle w:val="VerbatimChar"/>
              </w:rPr>
              <w:t xml:space="preserve">spi_device</w:t>
            </w:r>
          </w:p>
        </w:tc>
        <w:tc>
          <w:tcPr/>
          <w:p>
            <w:pPr>
              <w:pStyle w:val="Compact"/>
              <w:jc w:val="left"/>
            </w:pPr>
            <w:r>
              <w:t xml:space="preserve">Hieu Vu Minh Bui</w:t>
            </w:r>
          </w:p>
        </w:tc>
        <w:tc>
          <w:tcPr/>
          <w:p>
            <w:pPr>
              <w:pStyle w:val="Compact"/>
              <w:jc w:val="left"/>
            </w:pPr>
            <w:r>
              <w:t xml:space="preserve">8</w:t>
            </w:r>
            <w:r>
              <w:t xml:space="preserve"> </w:t>
            </w:r>
            <w:r>
              <w:rPr>
                <w:rStyle w:val="VerbatimChar"/>
              </w:rPr>
              <w:t xml:space="preserve">intr_*_o</w:t>
            </w:r>
            <w:r>
              <w:t xml:space="preserve">, grouped by the RTL as 5 flash and 3 TPM, question 5</w:t>
            </w:r>
          </w:p>
        </w:tc>
        <w:tc>
          <w:tcPr/>
          <w:p>
            <w:pPr>
              <w:pStyle w:val="Compact"/>
              <w:jc w:val="right"/>
            </w:pPr>
            <w:r>
              <w:t xml:space="preserve">1</w:t>
            </w:r>
          </w:p>
        </w:tc>
        <w:tc>
          <w:tcPr/>
          <w:p>
            <w:pPr>
              <w:pStyle w:val="Compact"/>
              <w:jc w:val="right"/>
            </w:pPr>
            <w:r>
              <w:rPr>
                <w:b/>
                <w:bCs/>
              </w:rPr>
              <w:t xml:space="preserve">8</w:t>
            </w:r>
          </w:p>
        </w:tc>
      </w:tr>
      <w:tr>
        <w:tc>
          <w:tcPr/>
          <w:p>
            <w:pPr>
              <w:pStyle w:val="Compact"/>
              <w:jc w:val="left"/>
            </w:pPr>
            <w:r>
              <w:t xml:space="preserve">TIMER 0</w:t>
            </w:r>
          </w:p>
        </w:tc>
        <w:tc>
          <w:tcPr/>
          <w:p>
            <w:pPr>
              <w:pStyle w:val="Compact"/>
              <w:jc w:val="left"/>
            </w:pPr>
            <w:r>
              <w:rPr>
                <w:rStyle w:val="VerbatimChar"/>
              </w:rPr>
              <w:t xml:space="preserve">pulp-platform/timer_unit</w:t>
            </w:r>
            <w:r>
              <w:t xml:space="preserve"> </w:t>
            </w:r>
            <w:r>
              <w:rPr>
                <w:rStyle w:val="VerbatimChar"/>
              </w:rPr>
              <w:t xml:space="preserve">apb_timer_unit</w:t>
            </w:r>
            <w:r>
              <w:t xml:space="preserve">,</w:t>
            </w:r>
            <w:r>
              <w:t xml:space="preserve"> </w:t>
            </w:r>
            <w:r>
              <w:rPr>
                <w:rStyle w:val="VerbatimChar"/>
              </w:rPr>
              <w:t xml:space="preserve">MODE_64</w:t>
            </w:r>
          </w:p>
        </w:tc>
        <w:tc>
          <w:tcPr/>
          <w:p>
            <w:pPr>
              <w:pStyle w:val="Compact"/>
              <w:jc w:val="left"/>
            </w:pPr>
            <w:r>
              <w:rPr>
                <w:b/>
                <w:bCs/>
              </w:rPr>
              <w:t xml:space="preserve">Nghia VT</w:t>
            </w:r>
            <w:r>
              <w:t xml:space="preserve">,</w:t>
            </w:r>
            <w:r>
              <w:t xml:space="preserve"> </w:t>
            </w:r>
            <w:r>
              <w:rPr>
                <w:rStyle w:val="VerbatimChar"/>
              </w:rPr>
              <w:t xml:space="preserve">QNSC_TIMER_MAS</w:t>
            </w:r>
          </w:p>
        </w:tc>
        <w:tc>
          <w:tcPr/>
          <w:p>
            <w:pPr>
              <w:pStyle w:val="Compact"/>
              <w:jc w:val="left"/>
            </w:pPr>
            <w:r>
              <w:rPr>
                <w:rStyle w:val="VerbatimChar"/>
              </w:rPr>
              <w:t xml:space="preserve">irq_lo_o</w:t>
            </w:r>
            <w:r>
              <w:t xml:space="preserve"> </w:t>
            </w:r>
            <w:r>
              <w:t xml:space="preserve">only – the 64-bit branch never assigns</w:t>
            </w:r>
            <w:r>
              <w:t xml:space="preserve"> </w:t>
            </w:r>
            <w:r>
              <w:rPr>
                <w:rStyle w:val="VerbatimChar"/>
              </w:rPr>
              <w:t xml:space="preserve">irq_hi_o</w:t>
            </w:r>
            <w:r>
              <w:t xml:space="preserve">, so it stays 0.</w:t>
            </w:r>
            <w:r>
              <w:t xml:space="preserve"> </w:t>
            </w:r>
            <w:r>
              <w:rPr>
                <w:rStyle w:val="VerbatimChar"/>
                <w:b/>
                <w:bCs/>
              </w:rPr>
              <w:t xml:space="preserve">QSOC_HAS</w:t>
            </w:r>
            <w:r>
              <w:rPr>
                <w:b/>
                <w:bCs/>
              </w:rPr>
              <w:t xml:space="preserve"> </w:t>
            </w:r>
            <w:r>
              <w:rPr>
                <w:b/>
                <w:bCs/>
              </w:rPr>
              <w:t xml:space="preserve">v4_r1 confirms the IP and the mode</w:t>
            </w:r>
          </w:p>
        </w:tc>
        <w:tc>
          <w:tcPr/>
          <w:p>
            <w:pPr>
              <w:pStyle w:val="Compact"/>
              <w:jc w:val="right"/>
            </w:pPr>
            <w:r>
              <w:t xml:space="preserve">1</w:t>
            </w:r>
          </w:p>
        </w:tc>
        <w:tc>
          <w:tcPr/>
          <w:p>
            <w:pPr>
              <w:pStyle w:val="Compact"/>
              <w:jc w:val="right"/>
            </w:pPr>
            <w:r>
              <w:rPr>
                <w:b/>
                <w:bCs/>
              </w:rPr>
              <w:t xml:space="preserve">1</w:t>
            </w:r>
            <w:r>
              <w:t xml:space="preserve">, corroborated</w:t>
            </w:r>
          </w:p>
        </w:tc>
      </w:tr>
      <w:tr>
        <w:tc>
          <w:tcPr/>
          <w:p>
            <w:pPr>
              <w:pStyle w:val="Compact"/>
              <w:jc w:val="left"/>
            </w:pPr>
            <w:r>
              <w:t xml:space="preserve">TIMER 1</w:t>
            </w:r>
          </w:p>
        </w:tc>
        <w:tc>
          <w:tcPr/>
          <w:p>
            <w:pPr>
              <w:pStyle w:val="Compact"/>
              <w:jc w:val="left"/>
            </w:pPr>
            <w:r>
              <w:rPr>
                <w:rStyle w:val="VerbatimChar"/>
              </w:rPr>
              <w:t xml:space="preserve">pulp-platform/timer_unit</w:t>
            </w:r>
            <w:r>
              <w:t xml:space="preserve"> </w:t>
            </w:r>
            <w:r>
              <w:rPr>
                <w:rStyle w:val="VerbatimChar"/>
              </w:rPr>
              <w:t xml:space="preserve">apb_timer_unit</w:t>
            </w:r>
            <w:r>
              <w:t xml:space="preserve">, two 32-bit timers</w:t>
            </w:r>
          </w:p>
        </w:tc>
        <w:tc>
          <w:tcPr/>
          <w:p>
            <w:pPr>
              <w:pStyle w:val="Compact"/>
              <w:jc w:val="left"/>
            </w:pPr>
            <w:r>
              <w:rPr>
                <w:b/>
                <w:bCs/>
              </w:rPr>
              <w:t xml:space="preserve">Nghia VT</w:t>
            </w:r>
            <w:r>
              <w:t xml:space="preserve">,</w:t>
            </w:r>
            <w:r>
              <w:t xml:space="preserve"> </w:t>
            </w:r>
            <w:r>
              <w:rPr>
                <w:rStyle w:val="VerbatimChar"/>
              </w:rPr>
              <w:t xml:space="preserve">QNSC_TIMER_MAS</w:t>
            </w:r>
          </w:p>
        </w:tc>
        <w:tc>
          <w:tcPr/>
          <w:p>
            <w:pPr>
              <w:pStyle w:val="Compact"/>
              <w:jc w:val="left"/>
            </w:pPr>
            <w:r>
              <w:rPr>
                <w:rStyle w:val="VerbatimChar"/>
              </w:rPr>
              <w:t xml:space="preserve">irq_lo_o</w:t>
            </w:r>
            <w:r>
              <w:t xml:space="preserve">,</w:t>
            </w:r>
            <w:r>
              <w:t xml:space="preserve"> </w:t>
            </w:r>
            <w:r>
              <w:rPr>
                <w:rStyle w:val="VerbatimChar"/>
              </w:rPr>
              <w:t xml:space="preserve">irq_hi_o</w:t>
            </w:r>
            <w:r>
              <w:t xml:space="preserve"> </w:t>
            </w:r>
            <w:r>
              <w:t xml:space="preserve">– 2.</w:t>
            </w:r>
            <w:r>
              <w:t xml:space="preserve"> </w:t>
            </w:r>
            <w:r>
              <w:rPr>
                <w:rStyle w:val="VerbatimChar"/>
                <w:b/>
                <w:bCs/>
              </w:rPr>
              <w:t xml:space="preserve">QSOC_HAS</w:t>
            </w:r>
            <w:r>
              <w:rPr>
                <w:b/>
                <w:bCs/>
              </w:rPr>
              <w:t xml:space="preserve"> </w:t>
            </w:r>
            <w:r>
              <w:rPr>
                <w:b/>
                <w:bCs/>
              </w:rPr>
              <w:t xml:space="preserve">v4_r1 confirms the IP and the mode</w:t>
            </w:r>
          </w:p>
        </w:tc>
        <w:tc>
          <w:tcPr/>
          <w:p>
            <w:pPr>
              <w:pStyle w:val="Compact"/>
              <w:jc w:val="right"/>
            </w:pPr>
            <w:r>
              <w:t xml:space="preserve">1</w:t>
            </w:r>
          </w:p>
        </w:tc>
        <w:tc>
          <w:tcPr/>
          <w:p>
            <w:pPr>
              <w:pStyle w:val="Compact"/>
              <w:jc w:val="right"/>
            </w:pPr>
            <w:r>
              <w:rPr>
                <w:b/>
                <w:bCs/>
              </w:rPr>
              <w:t xml:space="preserve">2</w:t>
            </w:r>
            <w:r>
              <w:t xml:space="preserve">, corroborated</w:t>
            </w:r>
          </w:p>
        </w:tc>
      </w:tr>
      <w:tr>
        <w:tc>
          <w:tcPr/>
          <w:p>
            <w:pPr>
              <w:pStyle w:val="Compact"/>
              <w:jc w:val="left"/>
            </w:pPr>
            <w:r>
              <w:t xml:space="preserve">PWM</w:t>
            </w:r>
          </w:p>
        </w:tc>
        <w:tc>
          <w:tcPr/>
          <w:p>
            <w:pPr>
              <w:pStyle w:val="Compact"/>
              <w:jc w:val="left"/>
            </w:pPr>
            <w:r>
              <w:rPr>
                <w:rStyle w:val="VerbatimChar"/>
              </w:rPr>
              <w:t xml:space="preserve">pulp-platform/apb_adv_timer</w:t>
            </w:r>
          </w:p>
        </w:tc>
        <w:tc>
          <w:tcPr/>
          <w:p>
            <w:pPr>
              <w:pStyle w:val="Compact"/>
              <w:jc w:val="left"/>
            </w:pPr>
            <w:r>
              <w:rPr>
                <w:b/>
                <w:bCs/>
              </w:rPr>
              <w:t xml:space="preserve">Nghia VT</w:t>
            </w:r>
            <w:r>
              <w:t xml:space="preserve">,</w:t>
            </w:r>
            <w:r>
              <w:t xml:space="preserve"> </w:t>
            </w:r>
            <w:r>
              <w:rPr>
                <w:rStyle w:val="VerbatimChar"/>
              </w:rPr>
              <w:t xml:space="preserve">QNSC_PWM_MAS</w:t>
            </w:r>
          </w:p>
        </w:tc>
        <w:tc>
          <w:tcPr/>
          <w:p>
            <w:pPr>
              <w:pStyle w:val="Compact"/>
              <w:jc w:val="left"/>
            </w:pPr>
            <w:r>
              <w:rPr>
                <w:rStyle w:val="VerbatimChar"/>
              </w:rPr>
              <w:t xml:space="preserve">events_o[3:0]</w:t>
            </w:r>
            <w:r>
              <w:t xml:space="preserve"> </w:t>
            </w:r>
            <w:r>
              <w:t xml:space="preserve">– 4,</w:t>
            </w:r>
            <w:r>
              <w:t xml:space="preserve"> </w:t>
            </w:r>
            <w:r>
              <w:rPr>
                <w:b/>
                <w:bCs/>
              </w:rPr>
              <w:t xml:space="preserve">rising-edge detected on a channel output selected by a 4-of-16 multiplexer, so a pulse</w:t>
            </w:r>
            <w:r>
              <w:t xml:space="preserve">.</w:t>
            </w:r>
            <w:r>
              <w:t xml:space="preserve"> </w:t>
            </w:r>
            <w:r>
              <w:rPr>
                <w:rStyle w:val="VerbatimChar"/>
              </w:rPr>
              <w:t xml:space="preserve">QNSC_PWM_MAS</w:t>
            </w:r>
            <w:r>
              <w:t xml:space="preserve"> </w:t>
            </w:r>
            <w:r>
              <w:t xml:space="preserve">section 4.5 gives the RTL: the event source is</w:t>
            </w:r>
            <w:r>
              <w:t xml:space="preserve"> </w:t>
            </w:r>
            <w:r>
              <w:rPr>
                <w:rStyle w:val="VerbatimChar"/>
              </w:rPr>
              <w:t xml:space="preserve">{ch_3_o, ch_2_o, ch_1_o, ch_0_o}</w:t>
            </w:r>
            <w:r>
              <w:t xml:space="preserve">, the channel outputs, not the raw comparators.</w:t>
            </w:r>
            <w:r>
              <w:t xml:space="preserve"> </w:t>
            </w:r>
            <w:r>
              <w:rPr>
                <w:rStyle w:val="VerbatimChar"/>
                <w:b/>
                <w:bCs/>
              </w:rPr>
              <w:t xml:space="preserve">QSOC_HAS</w:t>
            </w:r>
            <w:r>
              <w:rPr>
                <w:b/>
                <w:bCs/>
              </w:rPr>
              <w:t xml:space="preserve"> </w:t>
            </w:r>
            <w:r>
              <w:rPr>
                <w:b/>
                <w:bCs/>
              </w:rPr>
              <w:t xml:space="preserve">v4_r1 confirms this is a separate instance at</w:t>
            </w:r>
            <w:r>
              <w:rPr>
                <w:b/>
                <w:bCs/>
              </w:rPr>
              <w:t xml:space="preserve"> </w:t>
            </w:r>
            <w:r>
              <w:rPr>
                <w:rStyle w:val="VerbatimChar"/>
                <w:b/>
                <w:bCs/>
              </w:rPr>
              <w:t xml:space="preserve">APB_M13</w:t>
            </w:r>
            <w:r>
              <w:rPr>
                <w:b/>
                <w:bCs/>
              </w:rPr>
              <w:t xml:space="preserve"> </w:t>
            </w:r>
            <w:r>
              <w:rPr>
                <w:b/>
                <w:bCs/>
              </w:rPr>
              <w:t xml:space="preserve">with its own clock domain</w:t>
            </w:r>
            <w:r>
              <w:rPr>
                <w:b/>
                <w:bCs/>
              </w:rPr>
              <w:t xml:space="preserve"> </w:t>
            </w:r>
            <w:r>
              <w:rPr>
                <w:rStyle w:val="VerbatimChar"/>
                <w:b/>
                <w:bCs/>
              </w:rPr>
              <w:t xml:space="preserve">D18</w:t>
            </w:r>
            <w:r>
              <w:t xml:space="preserve">, not a pad function of TIMER 0/1</w:t>
            </w:r>
          </w:p>
        </w:tc>
        <w:tc>
          <w:tcPr/>
          <w:p>
            <w:pPr>
              <w:pStyle w:val="Compact"/>
              <w:jc w:val="right"/>
            </w:pPr>
            <w:r>
              <w:t xml:space="preserve">1</w:t>
            </w:r>
          </w:p>
        </w:tc>
        <w:tc>
          <w:tcPr/>
          <w:p>
            <w:pPr>
              <w:pStyle w:val="Compact"/>
              <w:jc w:val="right"/>
            </w:pPr>
            <w:r>
              <w:rPr>
                <w:b/>
                <w:bCs/>
              </w:rPr>
              <w:t xml:space="preserve">4</w:t>
            </w:r>
            <w:r>
              <w:t xml:space="preserve">, corroborated</w:t>
            </w:r>
          </w:p>
        </w:tc>
      </w:tr>
      <w:tr>
        <w:tc>
          <w:tcPr/>
          <w:p>
            <w:pPr>
              <w:pStyle w:val="Compact"/>
              <w:jc w:val="left"/>
            </w:pPr>
            <w:r>
              <w:t xml:space="preserve">WDT</w:t>
            </w:r>
          </w:p>
        </w:tc>
        <w:tc>
          <w:tcPr/>
          <w:p>
            <w:pPr>
              <w:pStyle w:val="Compact"/>
              <w:jc w:val="left"/>
            </w:pPr>
            <w:r>
              <w:t xml:space="preserve">OpenTitan</w:t>
            </w:r>
            <w:r>
              <w:t xml:space="preserve"> </w:t>
            </w:r>
            <w:r>
              <w:rPr>
                <w:rStyle w:val="VerbatimChar"/>
              </w:rPr>
              <w:t xml:space="preserve">aon_timer</w:t>
            </w:r>
          </w:p>
        </w:tc>
        <w:tc>
          <w:tcPr/>
          <w:p>
            <w:pPr>
              <w:pStyle w:val="Compact"/>
              <w:jc w:val="left"/>
            </w:pPr>
            <w:r>
              <w:t xml:space="preserve">Tai Quach Huynh Huu</w:t>
            </w:r>
          </w:p>
        </w:tc>
        <w:tc>
          <w:tcPr/>
          <w:p>
            <w:pPr>
              <w:pStyle w:val="Compact"/>
              <w:jc w:val="left"/>
            </w:pPr>
            <w:r>
              <w:rPr>
                <w:b/>
                <w:bCs/>
              </w:rPr>
              <w:t xml:space="preserve">Five outputs</w:t>
            </w:r>
            <w:r>
              <w:t xml:space="preserve">, two connected as interrupts:</w:t>
            </w:r>
            <w:r>
              <w:t xml:space="preserve"> </w:t>
            </w:r>
            <w:r>
              <w:rPr>
                <w:rStyle w:val="VerbatimChar"/>
              </w:rPr>
              <w:t xml:space="preserve">intr_wkup_timer_expired_o</w:t>
            </w:r>
            <w:r>
              <w:t xml:space="preserve"> </w:t>
            </w:r>
            <w:r>
              <w:t xml:space="preserve">and</w:t>
            </w:r>
            <w:r>
              <w:t xml:space="preserve"> </w:t>
            </w:r>
            <w:r>
              <w:rPr>
                <w:rStyle w:val="VerbatimChar"/>
              </w:rPr>
              <w:t xml:space="preserve">nmi_wdog_timer_bark_o</w:t>
            </w:r>
            <w:r>
              <w:t xml:space="preserve">.</w:t>
            </w:r>
            <w:r>
              <w:t xml:space="preserve"> </w:t>
            </w:r>
            <w:r>
              <w:rPr>
                <w:rStyle w:val="VerbatimChar"/>
              </w:rPr>
              <w:t xml:space="preserve">intr_wdog_timer_bark_o</w:t>
            </w:r>
            <w:r>
              <w:t xml:space="preserve"> </w:t>
            </w:r>
            <w:r>
              <w:t xml:space="preserve">is left open because it is</w:t>
            </w:r>
            <w:r>
              <w:t xml:space="preserve"> </w:t>
            </w:r>
            <w:r>
              <w:rPr>
                <w:b/>
                <w:bCs/>
              </w:rPr>
              <w:t xml:space="preserve">the same wire</w:t>
            </w:r>
            <w:r>
              <w:t xml:space="preserve"> </w:t>
            </w:r>
            <w:r>
              <w:t xml:space="preserve">as the NMI – section 5.6.</w:t>
            </w:r>
            <w:r>
              <w:t xml:space="preserve"> </w:t>
            </w:r>
            <w:r>
              <w:rPr>
                <w:rStyle w:val="VerbatimChar"/>
                <w:b/>
                <w:bCs/>
              </w:rPr>
              <w:t xml:space="preserve">QSOC_HAS</w:t>
            </w:r>
            <w:r>
              <w:rPr>
                <w:b/>
                <w:bCs/>
              </w:rPr>
              <w:t xml:space="preserve"> </w:t>
            </w:r>
            <w:r>
              <w:rPr>
                <w:b/>
                <w:bCs/>
              </w:rPr>
              <w:t xml:space="preserve">Table 8-1 counts the same two and excludes the bite, which is a reset</w:t>
            </w:r>
          </w:p>
        </w:tc>
        <w:tc>
          <w:tcPr/>
          <w:p>
            <w:pPr>
              <w:pStyle w:val="Compact"/>
              <w:jc w:val="right"/>
            </w:pPr>
            <w:r>
              <w:t xml:space="preserve">1</w:t>
            </w:r>
          </w:p>
        </w:tc>
        <w:tc>
          <w:tcPr/>
          <w:p>
            <w:pPr>
              <w:pStyle w:val="Compact"/>
              <w:jc w:val="right"/>
            </w:pPr>
            <w:r>
              <w:rPr>
                <w:b/>
                <w:bCs/>
              </w:rPr>
              <w:t xml:space="preserve">2</w:t>
            </w:r>
            <w:r>
              <w:t xml:space="preserve">, corroborated</w:t>
            </w:r>
          </w:p>
        </w:tc>
      </w:tr>
      <w:tr>
        <w:tc>
          <w:tcPr/>
          <w:p>
            <w:pPr>
              <w:pStyle w:val="Compact"/>
              <w:jc w:val="left"/>
            </w:pPr>
            <w:r>
              <w:t xml:space="preserve">DMA</w:t>
            </w:r>
          </w:p>
        </w:tc>
        <w:tc>
          <w:tcPr/>
          <w:p>
            <w:pPr>
              <w:pStyle w:val="Compact"/>
              <w:jc w:val="left"/>
            </w:pPr>
            <w:r>
              <w:rPr>
                <w:rStyle w:val="VerbatimChar"/>
              </w:rPr>
              <w:t xml:space="preserve">pulp-platform/idma</w:t>
            </w:r>
            <w:r>
              <w:t xml:space="preserve"> </w:t>
            </w:r>
            <w:r>
              <w:t xml:space="preserve">backend with a</w:t>
            </w:r>
            <w:r>
              <w:t xml:space="preserve"> </w:t>
            </w:r>
            <w:r>
              <w:rPr>
                <w:b/>
                <w:bCs/>
              </w:rPr>
              <w:t xml:space="preserve">unified in-house frontend</w:t>
            </w:r>
            <w:r>
              <w:t xml:space="preserve">,</w:t>
            </w:r>
            <w:r>
              <w:t xml:space="preserve"> </w:t>
            </w:r>
            <w:r>
              <w:rPr>
                <w:rStyle w:val="VerbatimChar"/>
              </w:rPr>
              <w:t xml:space="preserve">QNSC_iDMA</w:t>
            </w:r>
            <w:r>
              <w:t xml:space="preserve"> </w:t>
            </w:r>
            <w:r>
              <w:t xml:space="preserve">V2.0</w:t>
            </w:r>
          </w:p>
        </w:tc>
        <w:tc>
          <w:tcPr/>
          <w:p>
            <w:pPr>
              <w:pStyle w:val="Compact"/>
              <w:jc w:val="left"/>
            </w:pPr>
            <w:r>
              <w:t xml:space="preserve">Vinh Ong Bao</w:t>
            </w:r>
          </w:p>
        </w:tc>
        <w:tc>
          <w:tcPr/>
          <w:p>
            <w:pPr>
              <w:pStyle w:val="Compact"/>
              <w:jc w:val="left"/>
            </w:pPr>
            <w:r>
              <w:rPr>
                <w:rStyle w:val="VerbatimChar"/>
                <w:b/>
                <w:bCs/>
              </w:rPr>
              <w:t xml:space="preserve">dma_irq_o</w:t>
            </w:r>
            <w:r>
              <w:rPr>
                <w:b/>
                <w:bCs/>
              </w:rPr>
              <w:t xml:space="preserve"> </w:t>
            </w:r>
            <w:r>
              <w:rPr>
                <w:b/>
                <w:bCs/>
              </w:rPr>
              <w:t xml:space="preserve">– 1, and it is a level held by</w:t>
            </w:r>
            <w:r>
              <w:rPr>
                <w:b/>
                <w:bCs/>
              </w:rPr>
              <w:t xml:space="preserve"> </w:t>
            </w:r>
            <w:r>
              <w:rPr>
                <w:rStyle w:val="VerbatimChar"/>
                <w:b/>
                <w:bCs/>
              </w:rPr>
              <w:t xml:space="preserve">DMA_ISR</w:t>
            </w:r>
            <w:r>
              <w:t xml:space="preserve">, Table 5.</w:t>
            </w:r>
            <w:r>
              <w:t xml:space="preserve"> </w:t>
            </w:r>
            <w:r>
              <w:rPr>
                <w:rStyle w:val="VerbatimChar"/>
                <w:b/>
                <w:bCs/>
              </w:rPr>
              <w:t xml:space="preserve">QSOC_HAS</w:t>
            </w:r>
            <w:r>
              <w:rPr>
                <w:b/>
                <w:bCs/>
              </w:rPr>
              <w:t xml:space="preserve"> </w:t>
            </w:r>
            <w:r>
              <w:rPr>
                <w:b/>
                <w:bCs/>
              </w:rPr>
              <w:t xml:space="preserve">v4_r1 selects</w:t>
            </w:r>
            <w:r>
              <w:rPr>
                <w:b/>
                <w:bCs/>
              </w:rPr>
              <w:t xml:space="preserve"> </w:t>
            </w:r>
            <w:r>
              <w:rPr>
                <w:rStyle w:val="VerbatimChar"/>
                <w:b/>
                <w:bCs/>
              </w:rPr>
              <w:t xml:space="preserve">desc64</w:t>
            </w:r>
            <w:r>
              <w:rPr>
                <w:b/>
                <w:bCs/>
              </w:rPr>
              <w:t xml:space="preserve"> </w:t>
            </w:r>
            <w:r>
              <w:rPr>
                <w:b/>
                <w:bCs/>
              </w:rPr>
              <w:t xml:space="preserve">and describes this source as the AXI B-channel handshake on descriptor write-back</w:t>
            </w:r>
            <w:r>
              <w:t xml:space="preserve">, matching the RTL read here. Still to be confirmed by the DMA owner – question 2</w:t>
            </w:r>
          </w:p>
        </w:tc>
        <w:tc>
          <w:tcPr/>
          <w:p>
            <w:pPr>
              <w:pStyle w:val="Compact"/>
              <w:jc w:val="right"/>
            </w:pPr>
            <w:r>
              <w:t xml:space="preserve">1</w:t>
            </w:r>
          </w:p>
        </w:tc>
        <w:tc>
          <w:tcPr/>
          <w:p>
            <w:pPr>
              <w:pStyle w:val="Compact"/>
              <w:jc w:val="right"/>
            </w:pPr>
            <w:r>
              <w:rPr>
                <w:b/>
                <w:bCs/>
              </w:rPr>
              <w:t xml:space="preserve">1</w:t>
            </w:r>
            <w:r>
              <w:t xml:space="preserve">, corroborated</w:t>
            </w:r>
          </w:p>
        </w:tc>
      </w:tr>
      <w:tr>
        <w:tc>
          <w:tcPr/>
          <w:p>
            <w:pPr>
              <w:pStyle w:val="Compact"/>
              <w:jc w:val="left"/>
            </w:pPr>
            <w:r>
              <w:rPr>
                <w:rStyle w:val="VerbatimChar"/>
              </w:rPr>
              <w:t xml:space="preserve">SCRC</w:t>
            </w:r>
          </w:p>
        </w:tc>
        <w:tc>
          <w:tcPr/>
          <w:p>
            <w:pPr>
              <w:pStyle w:val="Compact"/>
              <w:jc w:val="left"/>
            </w:pPr>
            <w:r>
              <w:t xml:space="preserve">self-designed</w:t>
            </w:r>
          </w:p>
        </w:tc>
        <w:tc>
          <w:tcPr/>
          <w:p>
            <w:pPr>
              <w:pStyle w:val="Compact"/>
              <w:jc w:val="left"/>
            </w:pPr>
            <w:r>
              <w:t xml:space="preserve">Nam Nguyen Hao</w:t>
            </w:r>
          </w:p>
        </w:tc>
        <w:tc>
          <w:tcPr/>
          <w:p>
            <w:pPr>
              <w:pStyle w:val="Compact"/>
              <w:jc w:val="left"/>
            </w:pPr>
            <w:r>
              <w:rPr>
                <w:b/>
                <w:bCs/>
              </w:rPr>
              <w:t xml:space="preserve">No interrupt of any kind</w:t>
            </w:r>
            <w:r>
              <w:t xml:space="preserve"> </w:t>
            </w:r>
            <w:r>
              <w:t xml:space="preserve">– reasoned below, then confirmed against the register table in</w:t>
            </w:r>
            <w:r>
              <w:t xml:space="preserve"> </w:t>
            </w:r>
            <w:r>
              <w:rPr>
                <w:rStyle w:val="VerbatimChar"/>
              </w:rPr>
              <w:t xml:space="preserve">QSOC_HAS</w:t>
            </w:r>
          </w:p>
        </w:tc>
        <w:tc>
          <w:tcPr/>
          <w:p>
            <w:pPr>
              <w:pStyle w:val="Compact"/>
              <w:jc w:val="right"/>
            </w:pPr>
            <w:r>
              <w:t xml:space="preserve">1</w:t>
            </w:r>
          </w:p>
        </w:tc>
        <w:tc>
          <w:tcPr/>
          <w:p>
            <w:pPr>
              <w:pStyle w:val="Compact"/>
              <w:jc w:val="right"/>
            </w:pPr>
            <w:r>
              <w:rPr>
                <w:b/>
                <w:bCs/>
              </w:rPr>
              <w:t xml:space="preserve">0</w:t>
            </w:r>
          </w:p>
        </w:tc>
      </w:tr>
      <w:tr>
        <w:tc>
          <w:tcPr/>
          <w:p>
            <w:pPr>
              <w:pStyle w:val="Compact"/>
              <w:jc w:val="left"/>
            </w:pPr>
            <w:r>
              <w:t xml:space="preserve">SYSCSR</w:t>
            </w:r>
          </w:p>
        </w:tc>
        <w:tc>
          <w:tcPr/>
          <w:p>
            <w:pPr>
              <w:pStyle w:val="Compact"/>
              <w:jc w:val="left"/>
            </w:pPr>
            <w:r>
              <w:rPr>
                <w:rStyle w:val="VerbatimChar"/>
              </w:rPr>
              <w:t xml:space="preserve">nguyenquanicd/APB-CSR-Generator</w:t>
            </w:r>
          </w:p>
        </w:tc>
        <w:tc>
          <w:tcPr/>
          <w:p>
            <w:pPr>
              <w:pStyle w:val="Compact"/>
              <w:jc w:val="left"/>
            </w:pPr>
            <w:r>
              <w:t xml:space="preserve">–</w:t>
            </w:r>
          </w:p>
        </w:tc>
        <w:tc>
          <w:tcPr/>
          <w:p>
            <w:pPr>
              <w:pStyle w:val="Compact"/>
              <w:jc w:val="left"/>
            </w:pPr>
            <w:r>
              <w:t xml:space="preserve">A generated register file, and its register table in</w:t>
            </w:r>
            <w:r>
              <w:t xml:space="preserve"> </w:t>
            </w:r>
            <w:r>
              <w:rPr>
                <w:rStyle w:val="VerbatimChar"/>
              </w:rPr>
              <w:t xml:space="preserve">QSOC_HAS</w:t>
            </w:r>
            <w:r>
              <w:t xml:space="preserve"> </w:t>
            </w:r>
            <w:r>
              <w:t xml:space="preserve">is status only</w:t>
            </w:r>
          </w:p>
        </w:tc>
        <w:tc>
          <w:tcPr/>
          <w:p>
            <w:pPr>
              <w:pStyle w:val="Compact"/>
              <w:jc w:val="right"/>
            </w:pPr>
            <w:r>
              <w:t xml:space="preserve">1</w:t>
            </w:r>
          </w:p>
        </w:tc>
        <w:tc>
          <w:tcPr/>
          <w:p>
            <w:pPr>
              <w:pStyle w:val="Compact"/>
              <w:jc w:val="right"/>
            </w:pPr>
            <w:r>
              <w:rPr>
                <w:b/>
                <w:bCs/>
              </w:rPr>
              <w:t xml:space="preserve">0</w:t>
            </w:r>
          </w:p>
        </w:tc>
      </w:tr>
      <w:tr>
        <w:tc>
          <w:tcPr/>
          <w:p>
            <w:pPr>
              <w:pStyle w:val="Compact"/>
              <w:jc w:val="left"/>
            </w:pPr>
            <w:r>
              <w:t xml:space="preserve">ROM</w:t>
            </w:r>
          </w:p>
        </w:tc>
        <w:tc>
          <w:tcPr/>
          <w:p>
            <w:pPr>
              <w:pStyle w:val="Compact"/>
              <w:jc w:val="left"/>
            </w:pPr>
            <w:r>
              <w:rPr>
                <w:rStyle w:val="VerbatimChar"/>
              </w:rPr>
              <w:t xml:space="preserve">nguyenquanicd/AXI4-SRAM-CONTROLLER</w:t>
            </w:r>
          </w:p>
        </w:tc>
        <w:tc>
          <w:tcPr/>
          <w:p>
            <w:pPr>
              <w:pStyle w:val="Compact"/>
              <w:jc w:val="left"/>
            </w:pPr>
            <w:r>
              <w:t xml:space="preserve">Nam Nguyen Hao</w:t>
            </w:r>
          </w:p>
        </w:tc>
        <w:tc>
          <w:tcPr/>
          <w:p>
            <w:pPr>
              <w:pStyle w:val="Compact"/>
              <w:jc w:val="left"/>
            </w:pPr>
            <w:r>
              <w:t xml:space="preserve">none – memories raise no interrupts</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ISRAM, DSRAM</w:t>
            </w:r>
          </w:p>
        </w:tc>
        <w:tc>
          <w:tcPr/>
          <w:p>
            <w:pPr>
              <w:pStyle w:val="Compact"/>
              <w:jc w:val="left"/>
            </w:pPr>
            <w:r>
              <w:rPr>
                <w:rStyle w:val="VerbatimChar"/>
              </w:rPr>
              <w:t xml:space="preserve">nguyenquanicd/AXI4-SRAM-CONTROLLER</w:t>
            </w:r>
          </w:p>
        </w:tc>
        <w:tc>
          <w:tcPr/>
          <w:p>
            <w:pPr>
              <w:pStyle w:val="Compact"/>
              <w:jc w:val="left"/>
            </w:pPr>
            <w:r>
              <w:t xml:space="preserve">Nghia Van Trong</w:t>
            </w:r>
          </w:p>
        </w:tc>
        <w:tc>
          <w:tcPr/>
          <w:p>
            <w:pPr>
              <w:pStyle w:val="Compact"/>
              <w:jc w:val="left"/>
            </w:pPr>
            <w:r>
              <w:t xml:space="preserve">none</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SYSDBG</w:t>
            </w:r>
          </w:p>
        </w:tc>
        <w:tc>
          <w:tcPr/>
          <w:p>
            <w:pPr>
              <w:pStyle w:val="Compact"/>
              <w:jc w:val="left"/>
            </w:pPr>
            <w:r>
              <w:t xml:space="preserve">self-designed</w:t>
            </w:r>
          </w:p>
        </w:tc>
        <w:tc>
          <w:tcPr/>
          <w:p>
            <w:pPr>
              <w:pStyle w:val="Compact"/>
              <w:jc w:val="left"/>
            </w:pPr>
            <w:r>
              <w:t xml:space="preserve">Nghia Van Trong</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S_BUS</w:t>
            </w:r>
          </w:p>
        </w:tc>
        <w:tc>
          <w:tcPr/>
          <w:p>
            <w:pPr>
              <w:pStyle w:val="Compact"/>
              <w:jc w:val="left"/>
            </w:pPr>
            <w:r>
              <w:rPr>
                <w:rStyle w:val="VerbatimChar"/>
              </w:rPr>
              <w:t xml:space="preserve">pulp-platform/axi</w:t>
            </w:r>
          </w:p>
        </w:tc>
        <w:tc>
          <w:tcPr/>
          <w:p>
            <w:pPr>
              <w:pStyle w:val="Compact"/>
              <w:jc w:val="left"/>
            </w:pPr>
            <w:r>
              <w:t xml:space="preserve">Tai Quach Huynh Huu</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P_BUS</w:t>
            </w:r>
          </w:p>
        </w:tc>
        <w:tc>
          <w:tcPr/>
          <w:p>
            <w:pPr>
              <w:pStyle w:val="Compact"/>
              <w:jc w:val="left"/>
            </w:pPr>
            <w:r>
              <w:rPr>
                <w:rStyle w:val="VerbatimChar"/>
              </w:rPr>
              <w:t xml:space="preserve">nguyenquanicd/APB-BUS-Generator</w:t>
            </w:r>
          </w:p>
        </w:tc>
        <w:tc>
          <w:tcPr/>
          <w:p>
            <w:pPr>
              <w:pStyle w:val="Compact"/>
              <w:jc w:val="left"/>
            </w:pPr>
            <w:r>
              <w:t xml:space="preserve">Tai Quach Huynh Huu</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rPr>
                <w:b/>
                <w:bCs/>
              </w:rPr>
              <w:t xml:space="preserve">Interrupt controller</w:t>
            </w:r>
          </w:p>
        </w:tc>
        <w:tc>
          <w:tcPr/>
          <w:p>
            <w:pPr>
              <w:pStyle w:val="Compact"/>
              <w:jc w:val="left"/>
            </w:pPr>
            <w:r>
              <w:rPr>
                <w:b/>
                <w:bCs/>
              </w:rPr>
              <w:t xml:space="preserve">designed in house</w:t>
            </w:r>
            <w:r>
              <w:t xml:space="preserve"> </w:t>
            </w:r>
            <w:r>
              <w:t xml:space="preserve">– an OR tree, section 5.1</w:t>
            </w:r>
          </w:p>
        </w:tc>
        <w:tc>
          <w:tcPr/>
          <w:p>
            <w:pPr>
              <w:pStyle w:val="Compact"/>
              <w:jc w:val="left"/>
            </w:pPr>
            <w:r>
              <w:t xml:space="preserve">Nghia Van Trong</w:t>
            </w:r>
          </w:p>
        </w:tc>
        <w:tc>
          <w:tcPr/>
          <w:p>
            <w:pPr>
              <w:pStyle w:val="Compact"/>
              <w:jc w:val="left"/>
            </w:pPr>
            <w:r>
              <w:t xml:space="preserve">This block</w:t>
            </w:r>
          </w:p>
        </w:tc>
        <w:tc>
          <w:tcPr/>
          <w:p>
            <w:pPr>
              <w:pStyle w:val="Compact"/>
              <w:jc w:val="right"/>
            </w:pPr>
            <w:r>
              <w:t xml:space="preserve">1</w:t>
            </w:r>
          </w:p>
        </w:tc>
        <w:tc>
          <w:tcPr/>
          <w:p>
            <w:pPr>
              <w:pStyle w:val="Compact"/>
              <w:jc w:val="right"/>
            </w:pPr>
            <w:r>
              <w:t xml:space="preserve">–</w:t>
            </w:r>
          </w:p>
        </w:tc>
      </w:tr>
      <w:tr>
        <w:tc>
          <w:tcPr/>
          <w:p>
            <w:pPr>
              <w:pStyle w:val="Compact"/>
              <w:jc w:val="left"/>
            </w:pPr>
            <w:r>
              <w:rPr>
                <w:b/>
                <w:bCs/>
              </w:rPr>
              <w:t xml:space="preserve">Total</w:t>
            </w:r>
          </w:p>
        </w:tc>
        <w:tc>
          <w:tcPr/>
          <w:p>
            <w:pPr>
              <w:pStyle w:val="Compact"/>
              <w:jc w:val="left"/>
            </w:pPr>
          </w:p>
        </w:tc>
        <w:tc>
          <w:tcPr/>
          <w:p>
            <w:pPr>
              <w:pStyle w:val="Compact"/>
              <w:jc w:val="left"/>
            </w:pPr>
          </w:p>
        </w:tc>
        <w:tc>
          <w:tcPr/>
          <w:p>
            <w:pPr>
              <w:pStyle w:val="Compact"/>
              <w:jc w:val="left"/>
            </w:pPr>
          </w:p>
        </w:tc>
        <w:tc>
          <w:tcPr/>
          <w:p>
            <w:pPr>
              <w:pStyle w:val="Compact"/>
              <w:jc w:val="left"/>
            </w:pPr>
          </w:p>
        </w:tc>
        <w:tc>
          <w:tcPr/>
          <w:p>
            <w:pPr>
              <w:pStyle w:val="Compact"/>
              <w:jc w:val="right"/>
            </w:pPr>
            <w:r>
              <w:rPr>
                <w:b/>
                <w:bCs/>
              </w:rPr>
              <w:t xml:space="preserve">27</w:t>
            </w:r>
          </w:p>
        </w:tc>
      </w:tr>
    </w:tbl>
    <w:p>
      <w:pPr>
        <w:pStyle w:val="BodyText"/>
      </w:pPr>
      <w:r>
        <w:rPr>
          <w:rStyle w:val="VerbatimChar"/>
          <w:b/>
          <w:bCs/>
        </w:rPr>
        <w:t xml:space="preserve">SCRC</w:t>
      </w:r>
      <w:r>
        <w:rPr>
          <w:b/>
          <w:bCs/>
        </w:rPr>
        <w:t xml:space="preserve"> </w:t>
      </w:r>
      <w:r>
        <w:rPr>
          <w:b/>
          <w:bCs/>
        </w:rPr>
        <w:t xml:space="preserve">raises nothing, and the reason is worth recording</w:t>
      </w:r>
      <w:r>
        <w:t xml:space="preserve"> </w:t>
      </w:r>
      <w:r>
        <w:t xml:space="preserve">because a clock and</w:t>
      </w:r>
      <w:r>
        <w:t xml:space="preserve"> </w:t>
      </w:r>
      <w:r>
        <w:t xml:space="preserve">reset controller usually does. The instructor’s assignment scopes</w:t>
      </w:r>
      <w:r>
        <w:t xml:space="preserve"> </w:t>
      </w:r>
      <w:r>
        <w:rPr>
          <w:rStyle w:val="VerbatimChar"/>
        </w:rPr>
        <w:t xml:space="preserve">SCRC</w:t>
      </w:r>
      <w:r>
        <w:t xml:space="preserve"> </w:t>
      </w:r>
      <w:r>
        <w:t xml:space="preserve">–</w:t>
      </w:r>
      <w:r>
        <w:t xml:space="preserve"> </w:t>
      </w:r>
      <w:r>
        <w:rPr>
          <w:rStyle w:val="VerbatimChar"/>
        </w:rPr>
        <w:t xml:space="preserve">SCRC</w:t>
      </w:r>
      <w:r>
        <w:t xml:space="preserve"> </w:t>
      </w:r>
      <w:r>
        <w:t xml:space="preserve">on the IP sheet – as three sub-modules: a</w:t>
      </w:r>
      <w:r>
        <w:t xml:space="preserve"> </w:t>
      </w:r>
      <w:r>
        <w:rPr>
          <w:b/>
          <w:bCs/>
        </w:rPr>
        <w:t xml:space="preserve">clock divider</w:t>
      </w:r>
      <w:r>
        <w:t xml:space="preserve">, a</w:t>
      </w:r>
      <w:r>
        <w:t xml:space="preserve"> </w:t>
      </w:r>
      <w:r>
        <w:rPr>
          <w:b/>
          <w:bCs/>
        </w:rPr>
        <w:t xml:space="preserve">reset filter</w:t>
      </w:r>
      <w:r>
        <w:t xml:space="preserve"> </w:t>
      </w:r>
      <w:r>
        <w:t xml:space="preserve">and</w:t>
      </w:r>
      <w:r>
        <w:t xml:space="preserve"> </w:t>
      </w:r>
      <w:r>
        <w:t xml:space="preserve">a</w:t>
      </w:r>
      <w:r>
        <w:t xml:space="preserve"> </w:t>
      </w:r>
      <w:r>
        <w:rPr>
          <w:b/>
          <w:bCs/>
        </w:rPr>
        <w:t xml:space="preserve">main FSM controller</w:t>
      </w:r>
      <w:r>
        <w:t xml:space="preserve">.</w:t>
      </w:r>
      <w:r>
        <w:t xml:space="preserve"> </w:t>
      </w:r>
      <w:r>
        <w:rPr>
          <w:b/>
          <w:bCs/>
        </w:rPr>
        <w:t xml:space="preserve">QSOC has no PLL</w:t>
      </w:r>
      <w:r>
        <w:t xml:space="preserve">, confirmed on the sheet. Each event</w:t>
      </w:r>
      <w:r>
        <w:t xml:space="preserve"> </w:t>
      </w:r>
      <w:r>
        <w:t xml:space="preserve">such a block might report was checked against that scope: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Candidate event</w:t>
            </w:r>
          </w:p>
        </w:tc>
        <w:tc>
          <w:tcPr/>
          <w:p>
            <w:pPr>
              <w:pStyle w:val="Compact"/>
              <w:jc w:val="left"/>
            </w:pPr>
            <w:r>
              <w:t xml:space="preserve">Is it an interrupt in QSOC?</w:t>
            </w:r>
          </w:p>
        </w:tc>
      </w:tr>
      <w:tr>
        <w:tc>
          <w:tcPr/>
          <w:p>
            <w:pPr>
              <w:pStyle w:val="Compact"/>
              <w:jc w:val="left"/>
            </w:pPr>
            <w:r>
              <w:t xml:space="preserve">PLL unlock</w:t>
            </w:r>
          </w:p>
        </w:tc>
        <w:tc>
          <w:tcPr/>
          <w:p>
            <w:pPr>
              <w:pStyle w:val="Compact"/>
              <w:jc w:val="left"/>
            </w:pPr>
            <w:r>
              <w:rPr>
                <w:b/>
                <w:bCs/>
              </w:rPr>
              <w:t xml:space="preserve">Does not exist.</w:t>
            </w:r>
            <w:r>
              <w:t xml:space="preserve"> </w:t>
            </w:r>
            <w:r>
              <w:t xml:space="preserve">There is no PLL</w:t>
            </w:r>
          </w:p>
        </w:tc>
      </w:tr>
      <w:tr>
        <w:tc>
          <w:tcPr/>
          <w:p>
            <w:pPr>
              <w:pStyle w:val="Compact"/>
              <w:jc w:val="left"/>
            </w:pPr>
            <w:r>
              <w:t xml:space="preserve">Loss of the input clock</w:t>
            </w:r>
          </w:p>
        </w:tc>
        <w:tc>
          <w:tcPr/>
          <w:p>
            <w:pPr>
              <w:pStyle w:val="Compact"/>
              <w:jc w:val="left"/>
            </w:pPr>
            <w:r>
              <w:rPr>
                <w:b/>
                <w:bCs/>
              </w:rPr>
              <w:t xml:space="preserve">Not serviceable.</w:t>
            </w:r>
            <w:r>
              <w:t xml:space="preserve"> </w:t>
            </w:r>
            <w:r>
              <w:t xml:space="preserve">One clock source, a divider and no fallback. If it stops, the CPU stops with it and nothing can be serviced. An interrupt nobody can be alive to take is not an interrupt</w:t>
            </w:r>
          </w:p>
        </w:tc>
      </w:tr>
      <w:tr>
        <w:tc>
          <w:tcPr/>
          <w:p>
            <w:pPr>
              <w:pStyle w:val="Compact"/>
              <w:jc w:val="left"/>
            </w:pPr>
            <w:r>
              <w:t xml:space="preserve">Reset cause – power-on, watchdog, software</w:t>
            </w:r>
          </w:p>
        </w:tc>
        <w:tc>
          <w:tcPr/>
          <w:p>
            <w:pPr>
              <w:pStyle w:val="Compact"/>
              <w:jc w:val="left"/>
            </w:pPr>
            <w:r>
              <w:rPr>
                <w:b/>
                <w:bCs/>
              </w:rPr>
              <w:t xml:space="preserve">A status register</w:t>
            </w:r>
            <w:r>
              <w:t xml:space="preserve">, read once by the boot code. Nothing is time-critical</w:t>
            </w:r>
          </w:p>
        </w:tc>
      </w:tr>
      <w:tr>
        <w:tc>
          <w:tcPr/>
          <w:p>
            <w:pPr>
              <w:pStyle w:val="Compact"/>
              <w:jc w:val="left"/>
            </w:pPr>
            <w:r>
              <w:t xml:space="preserve">Clock divider ratio changed</w:t>
            </w:r>
          </w:p>
        </w:tc>
        <w:tc>
          <w:tcPr/>
          <w:p>
            <w:pPr>
              <w:pStyle w:val="Compact"/>
              <w:jc w:val="left"/>
            </w:pPr>
            <w:r>
              <w:rPr>
                <w:b/>
                <w:bCs/>
              </w:rPr>
              <w:t xml:space="preserve">A status bit</w:t>
            </w:r>
            <w:r>
              <w:t xml:space="preserve"> </w:t>
            </w:r>
            <w:r>
              <w:t xml:space="preserve">to poll. Not time-critical</w:t>
            </w:r>
          </w:p>
        </w:tc>
      </w:tr>
      <w:tr>
        <w:tc>
          <w:tcPr/>
          <w:p>
            <w:pPr>
              <w:pStyle w:val="Compact"/>
              <w:jc w:val="left"/>
            </w:pPr>
            <w:r>
              <w:t xml:space="preserve">Bus error raised by the CPU</w:t>
            </w:r>
          </w:p>
        </w:tc>
        <w:tc>
          <w:tcPr/>
          <w:p>
            <w:pPr>
              <w:pStyle w:val="Compact"/>
              <w:jc w:val="left"/>
            </w:pPr>
            <w:r>
              <w:rPr>
                <w:b/>
                <w:bCs/>
              </w:rPr>
              <w:t xml:space="preserve">Already an exception.</w:t>
            </w:r>
            <w:r>
              <w:t xml:space="preserve"> </w:t>
            </w:r>
            <w:r>
              <w:rPr>
                <w:rStyle w:val="VerbatimChar"/>
              </w:rPr>
              <w:t xml:space="preserve">axi_err_slv</w:t>
            </w:r>
            <w:r>
              <w:t xml:space="preserve"> </w:t>
            </w:r>
            <w:r>
              <w:t xml:space="preserve">answers</w:t>
            </w:r>
            <w:r>
              <w:t xml:space="preserve"> </w:t>
            </w:r>
            <w:r>
              <w:rPr>
                <w:rStyle w:val="VerbatimChar"/>
              </w:rPr>
              <w:t xml:space="preserve">DECERR</w:t>
            </w:r>
            <w:r>
              <w:t xml:space="preserve"> </w:t>
            </w:r>
            <w:r>
              <w:t xml:space="preserve">and Ibex traps it as a load or store access fault</w:t>
            </w:r>
          </w:p>
        </w:tc>
      </w:tr>
      <w:tr>
        <w:tc>
          <w:tcPr/>
          <w:p>
            <w:pPr>
              <w:pStyle w:val="Compact"/>
              <w:jc w:val="left"/>
            </w:pPr>
            <w:r>
              <w:t xml:space="preserve">Bus error raised by the DMA</w:t>
            </w:r>
          </w:p>
        </w:tc>
        <w:tc>
          <w:tcPr/>
          <w:p>
            <w:pPr>
              <w:pStyle w:val="Compact"/>
              <w:jc w:val="left"/>
            </w:pPr>
            <w:r>
              <w:rPr>
                <w:b/>
                <w:bCs/>
              </w:rPr>
              <w:t xml:space="preserve">Already counted</w:t>
            </w:r>
            <w:r>
              <w:t xml:space="preserve"> </w:t>
            </w:r>
            <w:r>
              <w:t xml:space="preserve">–</w:t>
            </w:r>
            <w:r>
              <w:t xml:space="preserve"> </w:t>
            </w:r>
            <w:r>
              <w:rPr>
                <w:rStyle w:val="VerbatimChar"/>
              </w:rPr>
              <w:t xml:space="preserve">idma</w:t>
            </w:r>
            <w:r>
              <w:t xml:space="preserve">’s</w:t>
            </w:r>
            <w:r>
              <w:t xml:space="preserve"> </w:t>
            </w:r>
            <w:r>
              <w:rPr>
                <w:rStyle w:val="VerbatimChar"/>
              </w:rPr>
              <w:t xml:space="preserve">irq_o</w:t>
            </w:r>
            <w:r>
              <w:t xml:space="preserve">, one row above</w:t>
            </w:r>
          </w:p>
        </w:tc>
      </w:tr>
      <w:tr>
        <w:tc>
          <w:tcPr/>
          <w:p>
            <w:pPr>
              <w:pStyle w:val="Compact"/>
              <w:jc w:val="left"/>
            </w:pPr>
            <w:r>
              <w:t xml:space="preserve">Bus error raised by</w:t>
            </w:r>
            <w:r>
              <w:t xml:space="preserve"> </w:t>
            </w:r>
            <w:r>
              <w:rPr>
                <w:rStyle w:val="VerbatimChar"/>
              </w:rPr>
              <w:t xml:space="preserve">SYSDBG</w:t>
            </w:r>
          </w:p>
        </w:tc>
        <w:tc>
          <w:tcPr/>
          <w:p>
            <w:pPr>
              <w:pStyle w:val="Compact"/>
              <w:jc w:val="left"/>
            </w:pPr>
            <w:r>
              <w:rPr>
                <w:b/>
                <w:bCs/>
              </w:rPr>
              <w:t xml:space="preserve">Read over JTAG</w:t>
            </w:r>
            <w:r>
              <w:t xml:space="preserve"> </w:t>
            </w:r>
            <w:r>
              <w:t xml:space="preserve">as</w:t>
            </w:r>
            <w:r>
              <w:t xml:space="preserve"> </w:t>
            </w:r>
            <w:r>
              <w:rPr>
                <w:rStyle w:val="VerbatimChar"/>
              </w:rPr>
              <w:t xml:space="preserve">STATUS[1]</w:t>
            </w:r>
            <w:r>
              <w:t xml:space="preserve">,</w:t>
            </w:r>
            <w:r>
              <w:t xml:space="preserve"> </w:t>
            </w:r>
            <w:r>
              <w:rPr>
                <w:rStyle w:val="VerbatimChar"/>
              </w:rPr>
              <w:t xml:space="preserve">QNSC_SYSDBG_MAS</w:t>
            </w:r>
            <w:r>
              <w:t xml:space="preserve"> </w:t>
            </w:r>
            <w:r>
              <w:t xml:space="preserve">section 4.7</w:t>
            </w:r>
          </w:p>
        </w:tc>
      </w:tr>
    </w:tbl>
    <w:p>
      <w:pPr>
        <w:pStyle w:val="BodyText"/>
      </w:pPr>
      <w:r>
        <w:t xml:space="preserve">So the count is</w:t>
      </w:r>
      <w:r>
        <w:t xml:space="preserve"> </w:t>
      </w:r>
      <w:r>
        <w:rPr>
          <w:b/>
          <w:bCs/>
        </w:rPr>
        <w:t xml:space="preserve">0</w:t>
      </w:r>
      <w:r>
        <w:t xml:space="preserve">, and the total stands at 27.</w:t>
      </w:r>
    </w:p>
    <w:p>
      <w:pPr>
        <w:pStyle w:val="BodyText"/>
      </w:pPr>
      <w:r>
        <w:rPr>
          <w:b/>
          <w:bCs/>
        </w:rPr>
        <w:t xml:space="preserve">This is now confirmed rather than argued.</w:t>
      </w:r>
      <w:r>
        <w:t xml:space="preserve"> </w:t>
      </w:r>
      <w:r>
        <w:rPr>
          <w:rStyle w:val="VerbatimChar"/>
        </w:rPr>
        <w:t xml:space="preserve">QSOC_HAS</w:t>
      </w:r>
      <w:r>
        <w:t xml:space="preserve"> </w:t>
      </w:r>
      <w:r>
        <w:t xml:space="preserve">publishes the register</w:t>
      </w:r>
      <w:r>
        <w:t xml:space="preserve"> </w:t>
      </w:r>
      <w:r>
        <w:t xml:space="preserve">tables of both blocks, and neither contains an interrupt register of any kind.</w:t>
      </w:r>
      <w:r>
        <w:t xml:space="preserve"> </w:t>
      </w:r>
      <w:r>
        <w:rPr>
          <w:rStyle w:val="VerbatimChar"/>
        </w:rPr>
        <w:t xml:space="preserve">SCRC</w:t>
      </w:r>
      <w:r>
        <w:t xml:space="preserve"> </w:t>
      </w:r>
      <w:r>
        <w:t xml:space="preserve">has</w:t>
      </w:r>
      <w:r>
        <w:t xml:space="preserve"> </w:t>
      </w:r>
      <w:r>
        <w:rPr>
          <w:rStyle w:val="VerbatimChar"/>
        </w:rPr>
        <w:t xml:space="preserve">SOFT_RST_CTRL</w:t>
      </w:r>
      <w:r>
        <w:t xml:space="preserve"> </w:t>
      </w:r>
      <w:r>
        <w:t xml:space="preserve">and a read-only</w:t>
      </w:r>
      <w:r>
        <w:t xml:space="preserve"> </w:t>
      </w:r>
      <w:r>
        <w:rPr>
          <w:rStyle w:val="VerbatimChar"/>
        </w:rPr>
        <w:t xml:space="preserve">CLK_EN</w:t>
      </w:r>
      <w:r>
        <w:t xml:space="preserve">;</w:t>
      </w:r>
      <w:r>
        <w:t xml:space="preserve"> </w:t>
      </w:r>
      <w:r>
        <w:rPr>
          <w:rStyle w:val="VerbatimChar"/>
        </w:rPr>
        <w:t xml:space="preserve">SYSCSR</w:t>
      </w:r>
      <w:r>
        <w:t xml:space="preserve"> </w:t>
      </w:r>
      <w:r>
        <w:t xml:space="preserve">has</w:t>
      </w:r>
      <w:r>
        <w:t xml:space="preserve"> </w:t>
      </w:r>
      <w:r>
        <w:rPr>
          <w:rStyle w:val="VerbatimChar"/>
        </w:rPr>
        <w:t xml:space="preserve">RESET_CAUSE</w:t>
      </w:r>
      <w:r>
        <w:t xml:space="preserve"> </w:t>
      </w:r>
      <w:r>
        <w:t xml:space="preserve">as write-one-to-clear, plus read-only</w:t>
      </w:r>
      <w:r>
        <w:t xml:space="preserve"> </w:t>
      </w:r>
      <w:r>
        <w:rPr>
          <w:rStyle w:val="VerbatimChar"/>
        </w:rPr>
        <w:t xml:space="preserve">DOMAIN_RST_STATUS</w:t>
      </w:r>
      <w:r>
        <w:t xml:space="preserve"> </w:t>
      </w:r>
      <w:r>
        <w:t xml:space="preserve">and</w:t>
      </w:r>
      <w:r>
        <w:t xml:space="preserve"> </w:t>
      </w:r>
      <w:r>
        <w:rPr>
          <w:rStyle w:val="VerbatimChar"/>
        </w:rPr>
        <w:t xml:space="preserve">CHIP_ID_REV</w:t>
      </w:r>
      <w:r>
        <w:t xml:space="preserve">. Five</w:t>
      </w:r>
      <w:r>
        <w:t xml:space="preserve"> </w:t>
      </w:r>
      <w:r>
        <w:t xml:space="preserve">registers, all of them either written by software or polled by it. In particular</w:t>
      </w:r>
      <w:r>
        <w:t xml:space="preserve"> </w:t>
      </w:r>
      <w:r>
        <w:t xml:space="preserve">there is no completion or</w:t>
      </w:r>
      <w:r>
        <w:t xml:space="preserve"> </w:t>
      </w:r>
      <w:r>
        <w:rPr>
          <w:i/>
          <w:iCs/>
        </w:rPr>
        <w:t xml:space="preserve">done</w:t>
      </w:r>
      <w:r>
        <w:t xml:space="preserve"> </w:t>
      </w:r>
      <w:r>
        <w:t xml:space="preserve">flag for a divider change, which was the one</w:t>
      </w:r>
      <w:r>
        <w:t xml:space="preserve"> </w:t>
      </w:r>
      <w:r>
        <w:t xml:space="preserve">candidate this document could not rule out from the block’s scope alone: a clock</w:t>
      </w:r>
      <w:r>
        <w:t xml:space="preserve"> </w:t>
      </w:r>
      <w:r>
        <w:t xml:space="preserve">and reset controller on another SoC might well have one, but this one has no PLL</w:t>
      </w:r>
      <w:r>
        <w:t xml:space="preserve"> </w:t>
      </w:r>
      <w:r>
        <w:t xml:space="preserve">to wait for, so a poll of</w:t>
      </w:r>
      <w:r>
        <w:t xml:space="preserve"> </w:t>
      </w:r>
      <w:r>
        <w:rPr>
          <w:rStyle w:val="VerbatimChar"/>
        </w:rPr>
        <w:t xml:space="preserve">CLK_EN</w:t>
      </w:r>
      <w:r>
        <w:t xml:space="preserve"> </w:t>
      </w:r>
      <w:r>
        <w:t xml:space="preserve">is the whole of what software needs.</w:t>
      </w:r>
    </w:p>
    <w:bookmarkEnd w:id="38"/>
    <w:bookmarkStart w:id="39" w:name="why-the-total-fell-from-74-to-27"/>
    <w:p>
      <w:pPr>
        <w:pStyle w:val="Heading2"/>
      </w:pPr>
      <w:r>
        <w:t xml:space="preserve">4.2 Why the total fell from 74 to 27</w:t>
      </w:r>
    </w:p>
    <w:p>
      <w:pPr>
        <w:pStyle w:val="FirstParagraph"/>
      </w:pPr>
      <w:r>
        <w:t xml:space="preserve">V1.0 of this document computed</w:t>
      </w:r>
      <w:r>
        <w:t xml:space="preserve"> </w:t>
      </w:r>
      <w:r>
        <w:rPr>
          <w:b/>
          <w:bCs/>
        </w:rPr>
        <w:t xml:space="preserve">74</w:t>
      </w:r>
      <w:r>
        <w:t xml:space="preserve"> </w:t>
      </w:r>
      <w:r>
        <w:t xml:space="preserve">from a candidate IP set that was mostly</w:t>
      </w:r>
      <w:r>
        <w:t xml:space="preserve"> </w:t>
      </w:r>
      <w:r>
        <w:t xml:space="preserve">OpenTitan. The count is now</w:t>
      </w:r>
      <w:r>
        <w:t xml:space="preserve"> </w:t>
      </w:r>
      <w:r>
        <w:rPr>
          <w:b/>
          <w:bCs/>
        </w:rPr>
        <w:t xml:space="preserve">27</w:t>
      </w:r>
      <w:r>
        <w:t xml:space="preserve">. QSOC did not lose peripherals – the IPs changed,</w:t>
      </w:r>
      <w:r>
        <w:t xml:space="preserve"> </w:t>
      </w:r>
      <w:r>
        <w:t xml:space="preserve">and the two families take opposite approaches.</w:t>
      </w:r>
    </w:p>
    <w:p>
      <w:pPr>
        <w:pStyle w:val="BodyText"/>
      </w:pPr>
      <w:r>
        <w:rPr>
          <w:b/>
          <w:bCs/>
        </w:rPr>
        <w:t xml:space="preserve">Table 3 – Why the counts changed from V1.0</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OpenTitan</w:t>
            </w:r>
          </w:p>
        </w:tc>
        <w:tc>
          <w:tcPr/>
          <w:p>
            <w:pPr>
              <w:pStyle w:val="Compact"/>
              <w:jc w:val="left"/>
            </w:pPr>
            <w:r>
              <w:t xml:space="preserve">The selected IPs</w:t>
            </w:r>
          </w:p>
        </w:tc>
      </w:tr>
      <w:tr>
        <w:tc>
          <w:tcPr/>
          <w:p>
            <w:pPr>
              <w:pStyle w:val="Compact"/>
              <w:jc w:val="left"/>
            </w:pPr>
            <w:r>
              <w:t xml:space="preserve">Philosophy</w:t>
            </w:r>
          </w:p>
        </w:tc>
        <w:tc>
          <w:tcPr/>
          <w:p>
            <w:pPr>
              <w:pStyle w:val="Compact"/>
              <w:jc w:val="left"/>
            </w:pPr>
            <w:r>
              <w:rPr>
                <w:b/>
                <w:bCs/>
              </w:rPr>
              <w:t xml:space="preserve">one line per event</w:t>
            </w:r>
          </w:p>
        </w:tc>
        <w:tc>
          <w:tcPr/>
          <w:p>
            <w:pPr>
              <w:pStyle w:val="Compact"/>
              <w:jc w:val="left"/>
            </w:pPr>
            <w:r>
              <w:rPr>
                <w:b/>
                <w:bCs/>
              </w:rPr>
              <w:t xml:space="preserve">one line per block</w:t>
            </w:r>
          </w:p>
        </w:tc>
      </w:tr>
      <w:tr>
        <w:tc>
          <w:tcPr/>
          <w:p>
            <w:pPr>
              <w:pStyle w:val="Compact"/>
              <w:jc w:val="left"/>
            </w:pPr>
            <w:r>
              <w:t xml:space="preserve">UART</w:t>
            </w:r>
          </w:p>
        </w:tc>
        <w:tc>
          <w:tcPr/>
          <w:p>
            <w:pPr>
              <w:pStyle w:val="Compact"/>
              <w:jc w:val="left"/>
            </w:pPr>
            <w:r>
              <w:t xml:space="preserve">9 lines</w:t>
            </w:r>
          </w:p>
        </w:tc>
        <w:tc>
          <w:tcPr/>
          <w:p>
            <w:pPr>
              <w:pStyle w:val="Compact"/>
              <w:jc w:val="left"/>
            </w:pPr>
            <w:r>
              <w:rPr>
                <w:b/>
                <w:bCs/>
              </w:rPr>
              <w:t xml:space="preserve">1</w:t>
            </w:r>
            <w:r>
              <w:t xml:space="preserve">; software reads</w:t>
            </w:r>
            <w:r>
              <w:t xml:space="preserve"> </w:t>
            </w:r>
            <w:r>
              <w:rPr>
                <w:rStyle w:val="VerbatimChar"/>
              </w:rPr>
              <w:t xml:space="preserve">IIR</w:t>
            </w:r>
          </w:p>
        </w:tc>
      </w:tr>
      <w:tr>
        <w:tc>
          <w:tcPr/>
          <w:p>
            <w:pPr>
              <w:pStyle w:val="Compact"/>
              <w:jc w:val="left"/>
            </w:pPr>
            <w:r>
              <w:t xml:space="preserve">GPIO</w:t>
            </w:r>
          </w:p>
        </w:tc>
        <w:tc>
          <w:tcPr/>
          <w:p>
            <w:pPr>
              <w:pStyle w:val="Compact"/>
              <w:jc w:val="left"/>
            </w:pPr>
            <w:r>
              <w:t xml:space="preserve">1 line</w:t>
            </w:r>
            <w:r>
              <w:t xml:space="preserve"> </w:t>
            </w:r>
            <w:r>
              <w:rPr>
                <w:b/>
                <w:bCs/>
              </w:rPr>
              <w:t xml:space="preserve">per pin</w:t>
            </w:r>
            <w:r>
              <w:t xml:space="preserve">,</w:t>
            </w:r>
            <w:r>
              <w:t xml:space="preserve"> </w:t>
            </w:r>
            <w:r>
              <w:rPr>
                <w:rStyle w:val="VerbatimChar"/>
              </w:rPr>
              <w:t xml:space="preserve">width: 32</w:t>
            </w:r>
            <w:r>
              <w:t xml:space="preserve"> </w:t>
            </w:r>
            <w:r>
              <w:t xml:space="preserve">with</w:t>
            </w:r>
            <w:r>
              <w:t xml:space="preserve"> </w:t>
            </w:r>
            <w:r>
              <w:rPr>
                <w:rStyle w:val="VerbatimChar"/>
              </w:rPr>
              <w:t xml:space="preserve">auto_split</w:t>
            </w:r>
          </w:p>
        </w:tc>
        <w:tc>
          <w:tcPr/>
          <w:p>
            <w:pPr>
              <w:pStyle w:val="Compact"/>
              <w:jc w:val="left"/>
            </w:pPr>
            <w:r>
              <w:rPr>
                <w:b/>
                <w:bCs/>
              </w:rPr>
              <w:t xml:space="preserve">1 line per instance</w:t>
            </w:r>
            <w:r>
              <w:t xml:space="preserve">, with a per-pin</w:t>
            </w:r>
            <w:r>
              <w:t xml:space="preserve"> </w:t>
            </w:r>
            <w:r>
              <w:rPr>
                <w:rStyle w:val="VerbatimChar"/>
              </w:rPr>
              <w:t xml:space="preserve">INTSTATUS</w:t>
            </w:r>
            <w:r>
              <w:t xml:space="preserve"> </w:t>
            </w:r>
            <w:r>
              <w:t xml:space="preserve">to say which pin, section 4.5</w:t>
            </w:r>
          </w:p>
        </w:tc>
      </w:tr>
      <w:tr>
        <w:tc>
          <w:tcPr/>
          <w:p>
            <w:pPr>
              <w:pStyle w:val="Compact"/>
              <w:jc w:val="left"/>
            </w:pPr>
            <w:r>
              <w:t xml:space="preserve">I2C</w:t>
            </w:r>
          </w:p>
        </w:tc>
        <w:tc>
          <w:tcPr/>
          <w:p>
            <w:pPr>
              <w:pStyle w:val="Compact"/>
              <w:jc w:val="left"/>
            </w:pPr>
            <w:r>
              <w:t xml:space="preserve">15 lines</w:t>
            </w:r>
          </w:p>
        </w:tc>
        <w:tc>
          <w:tcPr/>
          <w:p>
            <w:pPr>
              <w:pStyle w:val="Compact"/>
              <w:jc w:val="left"/>
            </w:pPr>
            <w:r>
              <w:rPr>
                <w:b/>
                <w:bCs/>
              </w:rPr>
              <w:t xml:space="preserve">1</w:t>
            </w:r>
          </w:p>
        </w:tc>
      </w:tr>
      <w:tr>
        <w:tc>
          <w:tcPr/>
          <w:p>
            <w:pPr>
              <w:pStyle w:val="Compact"/>
              <w:jc w:val="left"/>
            </w:pPr>
            <w:r>
              <w:t xml:space="preserve">Who disambiguates</w:t>
            </w:r>
          </w:p>
        </w:tc>
        <w:tc>
          <w:tcPr/>
          <w:p>
            <w:pPr>
              <w:pStyle w:val="Compact"/>
              <w:jc w:val="left"/>
            </w:pPr>
            <w:r>
              <w:t xml:space="preserve">a controller register, one per event</w:t>
            </w:r>
          </w:p>
        </w:tc>
        <w:tc>
          <w:tcPr/>
          <w:p>
            <w:pPr>
              <w:pStyle w:val="Compact"/>
              <w:jc w:val="left"/>
            </w:pPr>
            <w:r>
              <w:t xml:space="preserve">the peripheral’s own status register,</w:t>
            </w:r>
            <w:r>
              <w:t xml:space="preserve"> </w:t>
            </w:r>
            <w:r>
              <w:rPr>
                <w:b/>
                <w:bCs/>
              </w:rPr>
              <w:t xml:space="preserve">including GPIO</w:t>
            </w:r>
          </w:p>
        </w:tc>
      </w:tr>
    </w:tbl>
    <w:p>
      <w:pPr>
        <w:pStyle w:val="BodyText"/>
      </w:pPr>
      <w:r>
        <w:rPr>
          <w:b/>
          <w:bCs/>
        </w:rPr>
        <w:t xml:space="preserve">This is the fact that shapes the design.</w:t>
      </w:r>
      <w:r>
        <w:t xml:space="preserve"> </w:t>
      </w:r>
      <w:r>
        <w:t xml:space="preserve">Because the selected IPs raise one line</w:t>
      </w:r>
      <w:r>
        <w:t xml:space="preserve"> </w:t>
      </w:r>
      <w:r>
        <w:t xml:space="preserve">per block and each already records which of its own events fired,</w:t>
      </w:r>
      <w:r>
        <w:t xml:space="preserve"> </w:t>
      </w:r>
      <w:r>
        <w:rPr>
          <w:rStyle w:val="VerbatimChar"/>
        </w:rPr>
        <w:t xml:space="preserve">INTMAP</w:t>
      </w:r>
      <w:r>
        <w:t xml:space="preserve"> </w:t>
      </w:r>
      <w:r>
        <w:t xml:space="preserve">never has to</w:t>
      </w:r>
      <w:r>
        <w:t xml:space="preserve"> </w:t>
      </w:r>
      <w:r>
        <w:t xml:space="preserve">answer</w:t>
      </w:r>
      <w:r>
        <w:t xml:space="preserve"> </w:t>
      </w:r>
      <w:r>
        <w:rPr>
          <w:i/>
          <w:iCs/>
        </w:rPr>
        <w:t xml:space="preserve">what</w:t>
      </w:r>
      <w:r>
        <w:t xml:space="preserve"> </w:t>
      </w:r>
      <w:r>
        <w:t xml:space="preserve">happened – only</w:t>
      </w:r>
      <w:r>
        <w:t xml:space="preserve"> </w:t>
      </w:r>
      <w:r>
        <w:rPr>
          <w:i/>
          <w:iCs/>
        </w:rPr>
        <w:t xml:space="preserve">which peripheral</w:t>
      </w:r>
      <w:r>
        <w:t xml:space="preserve">. And</w:t>
      </w:r>
      <w:r>
        <w:t xml:space="preserve"> </w:t>
      </w:r>
      <w:r>
        <w:rPr>
          <w:rStyle w:val="VerbatimChar"/>
        </w:rPr>
        <w:t xml:space="preserve">mcause</w:t>
      </w:r>
      <w:r>
        <w:t xml:space="preserve"> </w:t>
      </w:r>
      <w:r>
        <w:t xml:space="preserve">answers that by itself,</w:t>
      </w:r>
      <w:r>
        <w:t xml:space="preserve"> </w:t>
      </w:r>
      <w:r>
        <w:t xml:space="preserve">section 4.3. Had the IPs been per-event, 27 lines would not have fitted and a controller</w:t>
      </w:r>
      <w:r>
        <w:t xml:space="preserve"> </w:t>
      </w:r>
      <w:r>
        <w:t xml:space="preserve">would have been unavoidable.</w:t>
      </w:r>
    </w:p>
    <w:bookmarkEnd w:id="39"/>
    <w:bookmarkStart w:id="40" w:name="the-cpu-side"/>
    <w:p>
      <w:pPr>
        <w:pStyle w:val="Heading2"/>
      </w:pPr>
      <w:r>
        <w:t xml:space="preserve">4.3 The CPU side</w:t>
      </w:r>
    </w:p>
    <w:p>
      <w:pPr>
        <w:pStyle w:val="FirstParagraph"/>
      </w:pPr>
      <w:r>
        <w:rPr>
          <w:b/>
          <w:bCs/>
        </w:rPr>
        <w:t xml:space="preserve">Table 4 – CPU interrupt inputs of the Ibex hart, in priority order</w:t>
      </w:r>
    </w:p>
    <w:tbl>
      <w:tblPr>
        <w:tblStyle w:val="TableGrid"/>
        <w:tblW w:type="pct" w:w="5000"/>
        <w:tblLayout w:type="fixed"/>
        <w:tblLook w:firstRow="1" w:lastRow="0" w:firstColumn="0" w:lastColumn="0" w:noHBand="0" w:noVBand="0" w:val="0020"/>
      </w:tblPr>
      <w:tblGrid>
        <w:gridCol w:w="1863"/>
        <w:gridCol w:w="1397"/>
        <w:gridCol w:w="1863"/>
        <w:gridCol w:w="1397"/>
        <w:gridCol w:w="1397"/>
      </w:tblGrid>
      <w:tr>
        <w:trPr>
          <w:tblHeader w:val="on"/>
        </w:trPr>
        <w:tc>
          <w:tcPr/>
          <w:p>
            <w:pPr>
              <w:pStyle w:val="Compact"/>
              <w:jc w:val="right"/>
            </w:pPr>
            <w:r>
              <w:t xml:space="preserve">Priority</w:t>
            </w:r>
          </w:p>
        </w:tc>
        <w:tc>
          <w:tcPr/>
          <w:p>
            <w:pPr>
              <w:pStyle w:val="Compact"/>
              <w:jc w:val="left"/>
            </w:pPr>
            <w:r>
              <w:t xml:space="preserve">Ibex port</w:t>
            </w:r>
          </w:p>
        </w:tc>
        <w:tc>
          <w:tcPr/>
          <w:p>
            <w:pPr>
              <w:pStyle w:val="Compact"/>
              <w:jc w:val="right"/>
            </w:pPr>
            <w:r>
              <w:t xml:space="preserve">Width</w:t>
            </w:r>
          </w:p>
        </w:tc>
        <w:tc>
          <w:tcPr/>
          <w:p>
            <w:pPr>
              <w:pStyle w:val="Compact"/>
              <w:jc w:val="left"/>
            </w:pPr>
            <w:r>
              <w:rPr>
                <w:rStyle w:val="VerbatimChar"/>
              </w:rPr>
              <w:t xml:space="preserve">mcause</w:t>
            </w:r>
          </w:p>
        </w:tc>
        <w:tc>
          <w:tcPr/>
          <w:p>
            <w:pPr>
              <w:pStyle w:val="Compact"/>
              <w:jc w:val="left"/>
            </w:pPr>
            <w:r>
              <w:t xml:space="preserve">What QSOC connects</w:t>
            </w:r>
          </w:p>
        </w:tc>
      </w:tr>
      <w:tr>
        <w:tc>
          <w:tcPr/>
          <w:p>
            <w:pPr>
              <w:pStyle w:val="Compact"/>
              <w:jc w:val="right"/>
            </w:pPr>
            <w:r>
              <w:t xml:space="preserve">1</w:t>
            </w:r>
          </w:p>
        </w:tc>
        <w:tc>
          <w:tcPr/>
          <w:p>
            <w:pPr>
              <w:pStyle w:val="Compact"/>
              <w:jc w:val="left"/>
            </w:pPr>
            <w:r>
              <w:rPr>
                <w:rStyle w:val="VerbatimChar"/>
              </w:rPr>
              <w:t xml:space="preserve">irq_nm_i</w:t>
            </w:r>
          </w:p>
        </w:tc>
        <w:tc>
          <w:tcPr/>
          <w:p>
            <w:pPr>
              <w:pStyle w:val="Compact"/>
              <w:jc w:val="right"/>
            </w:pPr>
            <w:r>
              <w:t xml:space="preserve">1</w:t>
            </w:r>
          </w:p>
        </w:tc>
        <w:tc>
          <w:tcPr/>
          <w:p>
            <w:pPr>
              <w:pStyle w:val="Compact"/>
              <w:jc w:val="left"/>
            </w:pPr>
            <w:r>
              <w:rPr>
                <w:b/>
                <w:bCs/>
              </w:rPr>
              <w:t xml:space="preserve">31</w:t>
            </w:r>
            <w:r>
              <w:t xml:space="preserve">,</w:t>
            </w:r>
            <w:r>
              <w:t xml:space="preserve"> </w:t>
            </w:r>
            <w:r>
              <w:rPr>
                <w:rStyle w:val="VerbatimChar"/>
              </w:rPr>
              <w:t xml:space="preserve">0x8000001F</w:t>
            </w:r>
          </w:p>
        </w:tc>
        <w:tc>
          <w:tcPr/>
          <w:p>
            <w:pPr>
              <w:pStyle w:val="Compact"/>
              <w:jc w:val="left"/>
            </w:pPr>
            <w:r>
              <w:t xml:space="preserve">WDT</w:t>
            </w:r>
            <w:r>
              <w:t xml:space="preserve"> </w:t>
            </w:r>
            <w:r>
              <w:rPr>
                <w:rStyle w:val="VerbatimChar"/>
              </w:rPr>
              <w:t xml:space="preserve">nmi_wdog_timer_bark_o</w:t>
            </w:r>
            <w:r>
              <w:t xml:space="preserve">, feed-through. Outside</w:t>
            </w:r>
            <w:r>
              <w:t xml:space="preserve"> </w:t>
            </w:r>
            <w:r>
              <w:rPr>
                <w:rStyle w:val="VerbatimChar"/>
              </w:rPr>
              <w:t xml:space="preserve">mstatus.MIE</w:t>
            </w:r>
            <w:r>
              <w:t xml:space="preserve"> </w:t>
            </w:r>
            <w:r>
              <w:t xml:space="preserve">and</w:t>
            </w:r>
            <w:r>
              <w:t xml:space="preserve"> </w:t>
            </w:r>
            <w:r>
              <w:rPr>
                <w:rStyle w:val="VerbatimChar"/>
              </w:rPr>
              <w:t xml:space="preserve">mie</w:t>
            </w:r>
          </w:p>
        </w:tc>
      </w:tr>
      <w:tr>
        <w:tc>
          <w:tcPr/>
          <w:p>
            <w:pPr>
              <w:pStyle w:val="Compact"/>
              <w:jc w:val="right"/>
            </w:pPr>
            <w:r>
              <w:t xml:space="preserve">2</w:t>
            </w:r>
          </w:p>
        </w:tc>
        <w:tc>
          <w:tcPr/>
          <w:p>
            <w:pPr>
              <w:pStyle w:val="Compact"/>
              <w:jc w:val="left"/>
            </w:pPr>
            <w:r>
              <w:rPr>
                <w:rStyle w:val="VerbatimChar"/>
              </w:rPr>
              <w:t xml:space="preserve">irq_fast_i</w:t>
            </w:r>
          </w:p>
        </w:tc>
        <w:tc>
          <w:tcPr/>
          <w:p>
            <w:pPr>
              <w:pStyle w:val="Compact"/>
              <w:jc w:val="right"/>
            </w:pPr>
            <w:r>
              <w:t xml:space="preserve">15</w:t>
            </w:r>
          </w:p>
        </w:tc>
        <w:tc>
          <w:tcPr/>
          <w:p>
            <w:pPr>
              <w:pStyle w:val="Compact"/>
              <w:jc w:val="left"/>
            </w:pPr>
            <w:r>
              <w:t xml:space="preserve">16 .. 30</w:t>
            </w:r>
          </w:p>
        </w:tc>
        <w:tc>
          <w:tcPr/>
          <w:p>
            <w:pPr>
              <w:pStyle w:val="Compact"/>
              <w:jc w:val="left"/>
            </w:pPr>
            <w:r>
              <w:rPr>
                <w:b/>
                <w:bCs/>
              </w:rPr>
              <w:t xml:space="preserve">11 driven</w:t>
            </w:r>
            <w:r>
              <w:t xml:space="preserve"> </w:t>
            </w:r>
            <w:r>
              <w:t xml:space="preserve">– one per peripheral, section 5.3. Four spare</w:t>
            </w:r>
          </w:p>
        </w:tc>
      </w:tr>
      <w:tr>
        <w:tc>
          <w:tcPr/>
          <w:p>
            <w:pPr>
              <w:pStyle w:val="Compact"/>
              <w:jc w:val="right"/>
            </w:pPr>
            <w:r>
              <w:t xml:space="preserve">3</w:t>
            </w:r>
          </w:p>
        </w:tc>
        <w:tc>
          <w:tcPr/>
          <w:p>
            <w:pPr>
              <w:pStyle w:val="Compact"/>
              <w:jc w:val="left"/>
            </w:pPr>
            <w:r>
              <w:rPr>
                <w:rStyle w:val="VerbatimChar"/>
              </w:rPr>
              <w:t xml:space="preserve">irq_external_i</w:t>
            </w:r>
          </w:p>
        </w:tc>
        <w:tc>
          <w:tcPr/>
          <w:p>
            <w:pPr>
              <w:pStyle w:val="Compact"/>
              <w:jc w:val="right"/>
            </w:pPr>
            <w:r>
              <w:t xml:space="preserve">1</w:t>
            </w:r>
          </w:p>
        </w:tc>
        <w:tc>
          <w:tcPr/>
          <w:p>
            <w:pPr>
              <w:pStyle w:val="Compact"/>
              <w:jc w:val="left"/>
            </w:pPr>
            <w:r>
              <w:t xml:space="preserve">11</w:t>
            </w:r>
          </w:p>
        </w:tc>
        <w:tc>
          <w:tcPr/>
          <w:p>
            <w:pPr>
              <w:pStyle w:val="Compact"/>
              <w:jc w:val="left"/>
            </w:pPr>
            <w:r>
              <w:rPr>
                <w:b/>
                <w:bCs/>
              </w:rPr>
              <w:t xml:space="preserve">tied to 0.</w:t>
            </w:r>
            <w:r>
              <w:t xml:space="preserve"> </w:t>
            </w:r>
            <w:r>
              <w:t xml:space="preserve">Nothing aggregates onto it</w:t>
            </w:r>
          </w:p>
        </w:tc>
      </w:tr>
      <w:tr>
        <w:tc>
          <w:tcPr/>
          <w:p>
            <w:pPr>
              <w:pStyle w:val="Compact"/>
              <w:jc w:val="right"/>
            </w:pPr>
            <w:r>
              <w:t xml:space="preserve">4</w:t>
            </w:r>
          </w:p>
        </w:tc>
        <w:tc>
          <w:tcPr/>
          <w:p>
            <w:pPr>
              <w:pStyle w:val="Compact"/>
              <w:jc w:val="left"/>
            </w:pPr>
            <w:r>
              <w:rPr>
                <w:rStyle w:val="VerbatimChar"/>
              </w:rPr>
              <w:t xml:space="preserve">irq_timer_i</w:t>
            </w:r>
          </w:p>
        </w:tc>
        <w:tc>
          <w:tcPr/>
          <w:p>
            <w:pPr>
              <w:pStyle w:val="Compact"/>
              <w:jc w:val="right"/>
            </w:pPr>
            <w:r>
              <w:t xml:space="preserve">1</w:t>
            </w:r>
          </w:p>
        </w:tc>
        <w:tc>
          <w:tcPr/>
          <w:p>
            <w:pPr>
              <w:pStyle w:val="Compact"/>
              <w:jc w:val="left"/>
            </w:pPr>
            <w:r>
              <w:t xml:space="preserve">7</w:t>
            </w:r>
          </w:p>
        </w:tc>
        <w:tc>
          <w:tcPr/>
          <w:p>
            <w:pPr>
              <w:pStyle w:val="Compact"/>
              <w:jc w:val="left"/>
            </w:pPr>
            <w:r>
              <w:rPr>
                <w:b/>
                <w:bCs/>
              </w:rPr>
              <w:t xml:space="preserve">tied to 0.</w:t>
            </w:r>
            <w:r>
              <w:t xml:space="preserve"> </w:t>
            </w:r>
            <w:r>
              <w:t xml:space="preserve">TIMER 0 is an ordinary fast line instead</w:t>
            </w:r>
          </w:p>
        </w:tc>
      </w:tr>
      <w:tr>
        <w:tc>
          <w:tcPr/>
          <w:p>
            <w:pPr>
              <w:pStyle w:val="Compact"/>
              <w:jc w:val="right"/>
            </w:pPr>
            <w:r>
              <w:t xml:space="preserve">5</w:t>
            </w:r>
          </w:p>
        </w:tc>
        <w:tc>
          <w:tcPr/>
          <w:p>
            <w:pPr>
              <w:pStyle w:val="Compact"/>
              <w:jc w:val="left"/>
            </w:pPr>
            <w:r>
              <w:rPr>
                <w:rStyle w:val="VerbatimChar"/>
              </w:rPr>
              <w:t xml:space="preserve">irq_software_i</w:t>
            </w:r>
          </w:p>
        </w:tc>
        <w:tc>
          <w:tcPr/>
          <w:p>
            <w:pPr>
              <w:pStyle w:val="Compact"/>
              <w:jc w:val="right"/>
            </w:pPr>
            <w:r>
              <w:t xml:space="preserve">1</w:t>
            </w:r>
          </w:p>
        </w:tc>
        <w:tc>
          <w:tcPr/>
          <w:p>
            <w:pPr>
              <w:pStyle w:val="Compact"/>
              <w:jc w:val="left"/>
            </w:pPr>
            <w:r>
              <w:t xml:space="preserve">3</w:t>
            </w:r>
          </w:p>
        </w:tc>
        <w:tc>
          <w:tcPr/>
          <w:p>
            <w:pPr>
              <w:pStyle w:val="Compact"/>
              <w:jc w:val="left"/>
            </w:pPr>
            <w:r>
              <w:rPr>
                <w:b/>
                <w:bCs/>
              </w:rPr>
              <w:t xml:space="preserve">tied to 0.</w:t>
            </w:r>
            <w:r>
              <w:t xml:space="preserve"> </w:t>
            </w:r>
            <w:r>
              <w:t xml:space="preserve">QSOC has no CLINT</w:t>
            </w:r>
          </w:p>
        </w:tc>
      </w:tr>
      <w:tr>
        <w:tc>
          <w:tcPr/>
          <w:p>
            <w:pPr>
              <w:pStyle w:val="Compact"/>
              <w:jc w:val="left"/>
            </w:pPr>
          </w:p>
        </w:tc>
        <w:tc>
          <w:tcPr/>
          <w:p>
            <w:pPr>
              <w:pStyle w:val="Compact"/>
              <w:jc w:val="left"/>
            </w:pPr>
            <w:r>
              <w:rPr>
                <w:b/>
                <w:bCs/>
              </w:rPr>
              <w:t xml:space="preserve">Total 19 bits</w:t>
            </w:r>
          </w:p>
        </w:tc>
        <w:tc>
          <w:tcPr/>
          <w:p>
            <w:pPr>
              <w:pStyle w:val="Compact"/>
              <w:jc w:val="left"/>
            </w:pPr>
          </w:p>
        </w:tc>
        <w:tc>
          <w:tcPr/>
          <w:p>
            <w:pPr>
              <w:pStyle w:val="Compact"/>
              <w:jc w:val="left"/>
            </w:pPr>
          </w:p>
        </w:tc>
        <w:tc>
          <w:tcPr/>
          <w:p>
            <w:pPr>
              <w:pStyle w:val="Compact"/>
              <w:jc w:val="left"/>
            </w:pPr>
            <w:r>
              <w:rPr>
                <w:b/>
                <w:bCs/>
              </w:rPr>
              <w:t xml:space="preserve">12 driven</w:t>
            </w:r>
          </w:p>
        </w:tc>
      </w:tr>
    </w:tbl>
    <w:p>
      <w:pPr>
        <w:pStyle w:val="BodyText"/>
      </w:pPr>
      <w:r>
        <w:t xml:space="preserve">The order is Ibex’s, not this document’s:</w:t>
      </w:r>
      <w:r>
        <w:t xml:space="preserve"> </w:t>
      </w:r>
      <w:r>
        <w:rPr>
          <w:i/>
          <w:iCs/>
        </w:rPr>
        <w:t xml:space="preserve">“The fast interrupts have a platform</w:t>
      </w:r>
      <w:r>
        <w:rPr>
          <w:i/>
          <w:iCs/>
        </w:rPr>
        <w:t xml:space="preserve"> </w:t>
      </w:r>
      <w:r>
        <w:rPr>
          <w:i/>
          <w:iCs/>
        </w:rPr>
        <w:t xml:space="preserve">defined priority. In Ibex they take priority over all other interrupts and between</w:t>
      </w:r>
      <w:r>
        <w:rPr>
          <w:i/>
          <w:iCs/>
        </w:rPr>
        <w:t xml:space="preserve"> </w:t>
      </w:r>
      <w:r>
        <w:rPr>
          <w:i/>
          <w:iCs/>
        </w:rPr>
        <w:t xml:space="preserve">fast interrupts the highest priority is given to the interrupt with the lowest ID.”</w:t>
      </w:r>
    </w:p>
    <w:p>
      <w:pPr>
        <w:pStyle w:val="BodyText"/>
      </w:pPr>
      <w:r>
        <w:rPr>
          <w:b/>
          <w:bCs/>
        </w:rPr>
        <w:t xml:space="preserve">That second sentence is the priority mechanism of this design</w:t>
      </w:r>
      <w:r>
        <w:t xml:space="preserve">, and it is visible</w:t>
      </w:r>
      <w:r>
        <w:t xml:space="preserve"> </w:t>
      </w:r>
      <w:r>
        <w:t xml:space="preserve">in the RTL rather than inferred from the prose.</w:t>
      </w:r>
      <w:r>
        <w:t xml:space="preserve"> </w:t>
      </w:r>
      <w:r>
        <w:rPr>
          <w:rStyle w:val="VerbatimChar"/>
        </w:rPr>
        <w:t xml:space="preserve">ibex_controller.sv</w:t>
      </w:r>
      <w:r>
        <w:t xml:space="preserve"> </w:t>
      </w:r>
      <w:r>
        <w:t xml:space="preserve">resolves which</w:t>
      </w:r>
      <w:r>
        <w:t xml:space="preserve"> </w:t>
      </w:r>
      <w:r>
        <w:t xml:space="preserve">fast line wins with a loop that counts</w:t>
      </w:r>
      <w:r>
        <w:t xml:space="preserve"> </w:t>
      </w:r>
      <w:r>
        <w:rPr>
          <w:b/>
          <w:bCs/>
        </w:rPr>
        <w:t xml:space="preserve">down</w:t>
      </w:r>
      <w:r>
        <w:t xml:space="preserve">, so the last assignment to survive is</w:t>
      </w:r>
      <w:r>
        <w:t xml:space="preserve"> </w:t>
      </w:r>
      <w:r>
        <w:t xml:space="preserve">the</w:t>
      </w:r>
      <w:r>
        <w:t xml:space="preserve"> </w:t>
      </w:r>
      <w:r>
        <w:rPr>
          <w:b/>
          <w:bCs/>
        </w:rPr>
        <w:t xml:space="preserve">lowest</w:t>
      </w:r>
      <w:r>
        <w:t xml:space="preserve"> </w:t>
      </w:r>
      <w:r>
        <w:t xml:space="preserve">index:</w:t>
      </w:r>
    </w:p>
    <w:p>
      <w:pPr>
        <w:pStyle w:val="SourceCode"/>
        <w:jc w:val="left"/>
      </w:pPr>
      <w:r>
        <w:rPr>
          <w:rStyle w:val="CommentTok"/>
        </w:rPr>
        <w:t xml:space="preserve">// generate ID of fast interrupts, highest priority to lowest ID</w:t>
      </w:r>
      <w:r>
        <w:br/>
      </w:r>
      <w:r>
        <w:rPr>
          <w:rStyle w:val="KeywordTok"/>
        </w:rPr>
        <w:t xml:space="preserve">always_comb</w:t>
      </w:r>
      <w:r>
        <w:rPr>
          <w:rStyle w:val="NormalTok"/>
        </w:rPr>
        <w:t xml:space="preserve"> </w:t>
      </w:r>
      <w:r>
        <w:rPr>
          <w:rStyle w:val="KeywordTok"/>
        </w:rPr>
        <w:t xml:space="preserve">begin :</w:t>
      </w:r>
      <w:r>
        <w:rPr>
          <w:rStyle w:val="DataTypeTok"/>
        </w:rPr>
        <w:t xml:space="preserve"> </w:t>
      </w:r>
      <w:r>
        <w:rPr>
          <w:rStyle w:val="KeywordTok"/>
        </w:rPr>
        <w:t xml:space="preserve">gen_mfip_id</w:t>
      </w:r>
      <w:r>
        <w:br/>
      </w:r>
      <w:r>
        <w:rPr>
          <w:rStyle w:val="NormalTok"/>
        </w:rPr>
        <w:t xml:space="preserve">  mfip_id = </w:t>
      </w:r>
      <w:r>
        <w:rPr>
          <w:rStyle w:val="BaseNTok"/>
        </w:rPr>
        <w:t xml:space="preserve">4'd0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14</w:t>
      </w:r>
      <w:r>
        <w:rPr>
          <w:rStyle w:val="NormalTok"/>
        </w:rPr>
        <w:t xml:space="preserve">; i &gt;= </w:t>
      </w:r>
      <w:r>
        <w:rPr>
          <w:rStyle w:val="DecValTok"/>
        </w:rPr>
        <w:t xml:space="preserve">0</w:t>
      </w:r>
      <w:r>
        <w:rPr>
          <w:rStyle w:val="NormalTok"/>
        </w:rPr>
        <w:t xml:space="preserve">; i--) </w:t>
      </w:r>
      <w:r>
        <w:rPr>
          <w:rStyle w:val="KeywordTok"/>
        </w:rPr>
        <w:t xml:space="preserve">begin</w:t>
      </w:r>
      <w:r>
        <w:br/>
      </w:r>
      <w:r>
        <w:rPr>
          <w:rStyle w:val="NormalTok"/>
        </w:rPr>
        <w:t xml:space="preserve">    </w:t>
      </w:r>
      <w:r>
        <w:rPr>
          <w:rStyle w:val="KeywordTok"/>
        </w:rPr>
        <w:t xml:space="preserve">if</w:t>
      </w:r>
      <w:r>
        <w:rPr>
          <w:rStyle w:val="NormalTok"/>
        </w:rPr>
        <w:t xml:space="preserve"> (irqs_i.irq_fast[i]) mfip_id = i[</w:t>
      </w:r>
      <w:r>
        <w:rPr>
          <w:rStyle w:val="DecValTok"/>
        </w:rPr>
        <w:t xml:space="preserve">3</w:t>
      </w:r>
      <w:r>
        <w:rPr>
          <w:rStyle w:val="NormalTok"/>
        </w:rPr>
        <w:t xml:space="preserve">:</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t xml:space="preserve">So</w:t>
      </w:r>
      <w:r>
        <w:t xml:space="preserve"> </w:t>
      </w:r>
      <w:r>
        <w:rPr>
          <w:b/>
          <w:bCs/>
        </w:rPr>
        <w:t xml:space="preserve">the line number</w:t>
      </w:r>
      <w:r>
        <w:rPr>
          <w:b/>
          <w:bCs/>
        </w:rPr>
        <w:t xml:space="preserve"> </w:t>
      </w:r>
      <w:r>
        <w:rPr>
          <w:b/>
          <w:bCs/>
          <w:i/>
          <w:iCs/>
        </w:rPr>
        <w:t xml:space="preserve">is</w:t>
      </w:r>
      <w:r>
        <w:rPr>
          <w:b/>
          <w:bCs/>
        </w:rPr>
        <w:t xml:space="preserve"> </w:t>
      </w:r>
      <w:r>
        <w:rPr>
          <w:b/>
          <w:bCs/>
        </w:rPr>
        <w:t xml:space="preserve">the priority</w:t>
      </w:r>
      <w:r>
        <w:t xml:space="preserve">, fixed at elaboration. Section 5.3 assigns the</w:t>
      </w:r>
      <w:r>
        <w:t xml:space="preserve"> </w:t>
      </w:r>
      <w:r>
        <w:t xml:space="preserve">numbers, and section 5.7 states plainly what is lost by not being able to change them</w:t>
      </w:r>
      <w:r>
        <w:t xml:space="preserve"> </w:t>
      </w:r>
      <w:r>
        <w:t xml:space="preserve">at run time.</w:t>
      </w:r>
    </w:p>
    <w:p>
      <w:pPr>
        <w:pStyle w:val="BodyText"/>
      </w:pPr>
      <w:r>
        <w:rPr>
          <w:b/>
          <w:bCs/>
        </w:rPr>
        <w:t xml:space="preserve">Why</w:t>
      </w:r>
      <w:r>
        <w:rPr>
          <w:b/>
          <w:bCs/>
        </w:rPr>
        <w:t xml:space="preserve"> </w:t>
      </w:r>
      <w:r>
        <w:rPr>
          <w:rStyle w:val="VerbatimChar"/>
          <w:b/>
          <w:bCs/>
        </w:rPr>
        <w:t xml:space="preserve">irq_fast_i</w:t>
      </w:r>
      <w:r>
        <w:rPr>
          <w:b/>
          <w:bCs/>
        </w:rPr>
        <w:t xml:space="preserve"> </w:t>
      </w:r>
      <w:r>
        <w:rPr>
          <w:b/>
          <w:bCs/>
        </w:rPr>
        <w:t xml:space="preserve">and not</w:t>
      </w:r>
      <w:r>
        <w:rPr>
          <w:b/>
          <w:bCs/>
        </w:rPr>
        <w:t xml:space="preserve"> </w:t>
      </w:r>
      <w:r>
        <w:rPr>
          <w:rStyle w:val="VerbatimChar"/>
          <w:b/>
          <w:bCs/>
        </w:rPr>
        <w:t xml:space="preserve">irq_external_i</w:t>
      </w:r>
      <w:r>
        <w:rPr>
          <w:b/>
          <w:bCs/>
        </w:rPr>
        <w:t xml:space="preserve">:</w:t>
      </w:r>
      <w:r>
        <w:rPr>
          <w:b/>
          <w:bCs/>
        </w:rPr>
        <w:t xml:space="preserve"> </w:t>
      </w:r>
      <w:r>
        <w:rPr>
          <w:rStyle w:val="VerbatimChar"/>
          <w:b/>
          <w:bCs/>
        </w:rPr>
        <w:t xml:space="preserve">mcause</w:t>
      </w:r>
      <w:r>
        <w:rPr>
          <w:b/>
          <w:bCs/>
        </w:rPr>
        <w:t xml:space="preserve"> </w:t>
      </w:r>
      <w:r>
        <w:rPr>
          <w:b/>
          <w:bCs/>
        </w:rPr>
        <w:t xml:space="preserve">becomes the answer.</w:t>
      </w:r>
      <w:r>
        <w:t xml:space="preserve"> </w:t>
      </w:r>
      <w:r>
        <w:t xml:space="preserve">The cause</w:t>
      </w:r>
      <w:r>
        <w:t xml:space="preserve"> </w:t>
      </w:r>
      <w:r>
        <w:t xml:space="preserve">for fast line</w:t>
      </w:r>
      <w:r>
        <w:t xml:space="preserve"> </w:t>
      </w:r>
      <w:r>
        <w:rPr>
          <w:i/>
          <w:iCs/>
        </w:rPr>
        <w:t xml:space="preserve">n</w:t>
      </w:r>
      <w:r>
        <w:t xml:space="preserve"> </w:t>
      </w:r>
      <w:r>
        <w:t xml:space="preserve">is built as</w:t>
      </w:r>
      <w:r>
        <w:t xml:space="preserve"> </w:t>
      </w:r>
      <w:r>
        <w:rPr>
          <w:rStyle w:val="VerbatimChar"/>
        </w:rPr>
        <w:t xml:space="preserve">{1'b1, mfip_id}</w:t>
      </w:r>
      <w:r>
        <w:t xml:space="preserve">, which is</w:t>
      </w:r>
      <w:r>
        <w:t xml:space="preserve"> </w:t>
      </w:r>
      <w:r>
        <w:rPr>
          <w:rStyle w:val="VerbatimChar"/>
          <w:b/>
          <w:bCs/>
        </w:rPr>
        <w:t xml:space="preserve">16 + n</w:t>
      </w:r>
      <w:r>
        <w:t xml:space="preserve">. And Ibex is</w:t>
      </w:r>
      <w:r>
        <w:t xml:space="preserve"> </w:t>
      </w:r>
      <w:r>
        <w:rPr>
          <w:b/>
          <w:bCs/>
        </w:rPr>
        <w:t xml:space="preserve">permanently in vectored mode</w:t>
      </w:r>
      <w:r>
        <w:t xml:space="preserve"> </w:t>
      </w:r>
      <w:r>
        <w:t xml:space="preserve">–</w:t>
      </w:r>
      <w:r>
        <w:t xml:space="preserve"> </w:t>
      </w:r>
      <w:r>
        <w:rPr>
          <w:rStyle w:val="VerbatimChar"/>
        </w:rPr>
        <w:t xml:space="preserve">ibex_cs_registers.sv</w:t>
      </w:r>
      <w:r>
        <w:t xml:space="preserve"> </w:t>
      </w:r>
      <w:r>
        <w:t xml:space="preserve">forms</w:t>
      </w:r>
      <w:r>
        <w:t xml:space="preserve"> </w:t>
      </w:r>
      <w:r>
        <w:rPr>
          <w:rStyle w:val="VerbatimChar"/>
        </w:rPr>
        <w:t xml:space="preserve">mtvec</w:t>
      </w:r>
      <w:r>
        <w:t xml:space="preserve"> </w:t>
      </w:r>
      <w:r>
        <w:t xml:space="preserve">with bit 0</w:t>
      </w:r>
      <w:r>
        <w:t xml:space="preserve"> </w:t>
      </w:r>
      <w:r>
        <w:t xml:space="preserve">set, and that bit is not a configuration this project can change. So the trap address</w:t>
      </w:r>
      <w:r>
        <w:t xml:space="preserve"> </w:t>
      </w:r>
      <w:r>
        <w:t xml:space="preserve">is computed directly from the cause:</w:t>
      </w:r>
    </w:p>
    <w:p>
      <w:pPr>
        <w:pStyle w:val="SourceCode"/>
        <w:jc w:val="left"/>
      </w:pPr>
      <w:r>
        <w:rPr>
          <w:rStyle w:val="CommentTok"/>
        </w:rPr>
        <w:t xml:space="preserve">// ibex_if_stage.sv</w:t>
      </w:r>
      <w:r>
        <w:br/>
      </w:r>
      <w:r>
        <w:rPr>
          <w:rStyle w:val="NormalTok"/>
        </w:rPr>
        <w:t xml:space="preserve">EXC_PC_IRQ: exc_pc = {csr_mtvec_i[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1'b0</w:t>
      </w:r>
      <w:r>
        <w:rPr>
          <w:rStyle w:val="NormalTok"/>
        </w:rPr>
        <w:t xml:space="preserve">, irq_vec, </w:t>
      </w:r>
      <w:r>
        <w:rPr>
          <w:rStyle w:val="BaseNTok"/>
        </w:rPr>
        <w:t xml:space="preserve">2'b00</w:t>
      </w:r>
      <w:r>
        <w:rPr>
          <w:rStyle w:val="NormalTok"/>
        </w:rPr>
        <w:t xml:space="preserve">};</w:t>
      </w:r>
    </w:p>
    <w:p>
      <w:pPr>
        <w:pStyle w:val="FirstParagraph"/>
      </w:pPr>
      <w:r>
        <w:t xml:space="preserve">which is</w:t>
      </w:r>
      <w:r>
        <w:t xml:space="preserve"> </w:t>
      </w:r>
      <w:r>
        <w:rPr>
          <w:rStyle w:val="VerbatimChar"/>
          <w:b/>
          <w:bCs/>
        </w:rPr>
        <w:t xml:space="preserve">mtvec + 4 × mcause</w:t>
      </w:r>
      <w:r>
        <w:t xml:space="preserve">. Fast line 0 lands at</w:t>
      </w:r>
      <w:r>
        <w:t xml:space="preserve"> </w:t>
      </w:r>
      <w:r>
        <w:rPr>
          <w:rStyle w:val="VerbatimChar"/>
        </w:rPr>
        <w:t xml:space="preserve">mtvec + 0x40</w:t>
      </w:r>
      <w:r>
        <w:t xml:space="preserve">, line 10 at</w:t>
      </w:r>
      <w:r>
        <w:t xml:space="preserve"> </w:t>
      </w:r>
      <w:r>
        <w:rPr>
          <w:rStyle w:val="VerbatimChar"/>
        </w:rPr>
        <w:t xml:space="preserve">mtvec + 0x68</w:t>
      </w:r>
      <w:r>
        <w:t xml:space="preserve">. The core therefore arrives</w:t>
      </w:r>
      <w:r>
        <w:t xml:space="preserve"> </w:t>
      </w:r>
      <w:r>
        <w:rPr>
          <w:b/>
          <w:bCs/>
        </w:rPr>
        <w:t xml:space="preserve">inside the right peripheral’s handler</w:t>
      </w:r>
      <w:r>
        <w:t xml:space="preserve"> </w:t>
      </w:r>
      <w:r>
        <w:t xml:space="preserve">with no dispatch code and no register read on the path. That is the whole reason this</w:t>
      </w:r>
      <w:r>
        <w:t xml:space="preserve"> </w:t>
      </w:r>
      <w:r>
        <w:t xml:space="preserve">design can afford to have no state: the identification that a controller would do with</w:t>
      </w:r>
      <w:r>
        <w:t xml:space="preserve"> </w:t>
      </w:r>
      <w:r>
        <w:t xml:space="preserve">a claim register,</w:t>
      </w:r>
      <w:r>
        <w:t xml:space="preserve"> </w:t>
      </w:r>
      <w:r>
        <w:rPr>
          <w:rStyle w:val="VerbatimChar"/>
        </w:rPr>
        <w:t xml:space="preserve">mcause</w:t>
      </w:r>
      <w:r>
        <w:t xml:space="preserve"> </w:t>
      </w:r>
      <w:r>
        <w:t xml:space="preserve">does with an address.</w:t>
      </w:r>
    </w:p>
    <w:p>
      <w:pPr>
        <w:pStyle w:val="BodyText"/>
      </w:pPr>
      <w:r>
        <w:rPr>
          <w:rStyle w:val="VerbatimChar"/>
          <w:b/>
          <w:bCs/>
        </w:rPr>
        <w:t xml:space="preserve">irq_vec</w:t>
      </w:r>
      <w:r>
        <w:rPr>
          <w:b/>
          <w:bCs/>
        </w:rPr>
        <w:t xml:space="preserve"> </w:t>
      </w:r>
      <w:r>
        <w:rPr>
          <w:b/>
          <w:bCs/>
        </w:rPr>
        <w:t xml:space="preserve">is five bits</w:t>
      </w:r>
      <w:r>
        <w:t xml:space="preserve">, so the vector table is</w:t>
      </w:r>
      <w:r>
        <w:t xml:space="preserve"> </w:t>
      </w:r>
      <w:r>
        <w:rPr>
          <w:b/>
          <w:bCs/>
        </w:rPr>
        <w:t xml:space="preserve">32 entries of four bytes = 128</w:t>
      </w:r>
      <w:r>
        <w:rPr>
          <w:b/>
          <w:bCs/>
        </w:rPr>
        <w:t xml:space="preserve"> </w:t>
      </w:r>
      <w:r>
        <w:rPr>
          <w:b/>
          <w:bCs/>
        </w:rPr>
        <w:t xml:space="preserve">bytes</w:t>
      </w:r>
      <w:r>
        <w:t xml:space="preserve">. That is exactly the table at the bottom of the ROM in</w:t>
      </w:r>
      <w:r>
        <w:t xml:space="preserve"> </w:t>
      </w:r>
      <w:r>
        <w:rPr>
          <w:rStyle w:val="VerbatimChar"/>
        </w:rPr>
        <w:t xml:space="preserve">QNSC_RAM_MAS</w:t>
      </w:r>
      <w:r>
        <w:t xml:space="preserve"> </w:t>
      </w:r>
      <w:r>
        <w:t xml:space="preserve">Table 16,</w:t>
      </w:r>
      <w:r>
        <w:t xml:space="preserve"> </w:t>
      </w:r>
      <w:r>
        <w:t xml:space="preserve">and it is why that table has 32 entries and not 31.</w:t>
      </w:r>
    </w:p>
    <w:p>
      <w:pPr>
        <w:pStyle w:val="BodyText"/>
      </w:pPr>
      <w:r>
        <w:rPr>
          <w:b/>
          <w:bCs/>
        </w:rPr>
        <w:t xml:space="preserve">What firmware owes.</w:t>
      </w:r>
      <w:r>
        <w:t xml:space="preserve"> </w:t>
      </w:r>
      <w:r>
        <w:rPr>
          <w:rStyle w:val="VerbatimChar"/>
        </w:rPr>
        <w:t xml:space="preserve">mie</w:t>
      </w:r>
      <w:r>
        <w:t xml:space="preserve"> </w:t>
      </w:r>
      <w:r>
        <w:t xml:space="preserve">bits</w:t>
      </w:r>
      <w:r>
        <w:t xml:space="preserve"> </w:t>
      </w:r>
      <w:r>
        <w:rPr>
          <w:b/>
          <w:bCs/>
        </w:rPr>
        <w:t xml:space="preserve">16 to 26</w:t>
      </w:r>
      <w:r>
        <w:t xml:space="preserve"> </w:t>
      </w:r>
      <w:r>
        <w:t xml:space="preserve">must be set, one per line in use, and</w:t>
      </w:r>
      <w:r>
        <w:t xml:space="preserve"> </w:t>
      </w:r>
      <w:r>
        <w:rPr>
          <w:rStyle w:val="VerbatimChar"/>
        </w:rPr>
        <w:t xml:space="preserve">mstatus.MIE</w:t>
      </w:r>
      <w:r>
        <w:t xml:space="preserve"> </w:t>
      </w:r>
      <w:r>
        <w:t xml:space="preserve">must be set. Those are the only two masking levels in this design –</w:t>
      </w:r>
      <w:r>
        <w:t xml:space="preserve"> </w:t>
      </w:r>
      <w:r>
        <w:t xml:space="preserve">there is no third level inside</w:t>
      </w:r>
      <w:r>
        <w:t xml:space="preserve"> </w:t>
      </w:r>
      <w:r>
        <w:rPr>
          <w:rStyle w:val="VerbatimChar"/>
        </w:rPr>
        <w:t xml:space="preserve">INTMAP</w:t>
      </w:r>
      <w:r>
        <w:t xml:space="preserve">, because</w:t>
      </w:r>
      <w:r>
        <w:t xml:space="preserve"> </w:t>
      </w:r>
      <w:r>
        <w:rPr>
          <w:rStyle w:val="VerbatimChar"/>
        </w:rPr>
        <w:t xml:space="preserve">INTMAP</w:t>
      </w:r>
      <w:r>
        <w:t xml:space="preserve"> </w:t>
      </w:r>
      <w:r>
        <w:t xml:space="preserve">has no registers.</w:t>
      </w:r>
    </w:p>
    <w:p>
      <w:pPr>
        <w:pStyle w:val="BodyText"/>
      </w:pPr>
      <w:r>
        <w:rPr>
          <w:b/>
          <w:bCs/>
        </w:rPr>
        <w:t xml:space="preserve">The NMI has an identity, and it needs an entry in the same table.</w:t>
      </w:r>
      <w:r>
        <w:t xml:space="preserve"> </w:t>
      </w:r>
      <w:r>
        <w:t xml:space="preserve">It is</w:t>
      </w:r>
      <w:r>
        <w:t xml:space="preserve"> </w:t>
      </w:r>
      <w:r>
        <w:rPr>
          <w:b/>
          <w:bCs/>
        </w:rPr>
        <w:t xml:space="preserve">interrupt ID 31</w:t>
      </w:r>
      <w:r>
        <w:t xml:space="preserve">,</w:t>
      </w:r>
      <w:r>
        <w:t xml:space="preserve"> </w:t>
      </w:r>
      <w:r>
        <w:rPr>
          <w:rStyle w:val="VerbatimChar"/>
        </w:rPr>
        <w:t xml:space="preserve">mcause</w:t>
      </w:r>
      <w:r>
        <w:t xml:space="preserve"> </w:t>
      </w:r>
      <w:r>
        <w:rPr>
          <w:rStyle w:val="VerbatimChar"/>
          <w:b/>
          <w:bCs/>
        </w:rPr>
        <w:t xml:space="preserve">0x8000001F</w:t>
      </w:r>
      <w:r>
        <w:t xml:space="preserve">, vectored to</w:t>
      </w:r>
      <w:r>
        <w:t xml:space="preserve"> </w:t>
      </w:r>
      <w:r>
        <w:rPr>
          <w:rStyle w:val="VerbatimChar"/>
          <w:b/>
          <w:bCs/>
        </w:rPr>
        <w:t xml:space="preserve">mtvec + 0x7C</w:t>
      </w:r>
      <w:r>
        <w:t xml:space="preserve"> </w:t>
      </w:r>
      <w:r>
        <w:t xml:space="preserve">– the</w:t>
      </w:r>
      <w:r>
        <w:t xml:space="preserve"> </w:t>
      </w:r>
      <w:r>
        <w:t xml:space="preserve">thirty-second and last entry. The NMI is</w:t>
      </w:r>
      <w:r>
        <w:t xml:space="preserve"> </w:t>
      </w:r>
      <w:r>
        <w:rPr>
          <w:b/>
          <w:bCs/>
        </w:rPr>
        <w:t xml:space="preserve">not visible in</w:t>
      </w:r>
      <w:r>
        <w:rPr>
          <w:b/>
          <w:bCs/>
        </w:rPr>
        <w:t xml:space="preserve"> </w:t>
      </w:r>
      <w:r>
        <w:rPr>
          <w:rStyle w:val="VerbatimChar"/>
          <w:b/>
          <w:bCs/>
        </w:rPr>
        <w:t xml:space="preserve">mip</w:t>
      </w:r>
      <w:r>
        <w:t xml:space="preserve">, so a handler cannot</w:t>
      </w:r>
      <w:r>
        <w:t xml:space="preserve"> </w:t>
      </w:r>
      <w:r>
        <w:t xml:space="preserve">poll for it, and</w:t>
      </w:r>
      <w:r>
        <w:t xml:space="preserve"> </w:t>
      </w:r>
      <w:r>
        <w:rPr>
          <w:b/>
          <w:bCs/>
        </w:rPr>
        <w:t xml:space="preserve">nested NMIs are not supported</w:t>
      </w:r>
      <w:r>
        <w:t xml:space="preserve">.</w:t>
      </w:r>
    </w:p>
    <w:p>
      <w:pPr>
        <w:pStyle w:val="BodyText"/>
      </w:pPr>
      <w:r>
        <w:rPr>
          <w:b/>
          <w:bCs/>
        </w:rPr>
        <w:t xml:space="preserve">Ibex also ignores the NMI in Debug Mode</w:t>
      </w:r>
      <w:r>
        <w:t xml:space="preserve"> </w:t>
      </w:r>
      <w:r>
        <w:t xml:space="preserve">–</w:t>
      </w:r>
      <w:r>
        <w:t xml:space="preserve"> </w:t>
      </w:r>
      <w:r>
        <w:rPr>
          <w:i/>
          <w:iCs/>
        </w:rPr>
        <w:t xml:space="preserve">“In Debug Mode, all interrupts</w:t>
      </w:r>
      <w:r>
        <w:rPr>
          <w:i/>
          <w:iCs/>
        </w:rPr>
        <w:t xml:space="preserve"> </w:t>
      </w:r>
      <w:r>
        <w:rPr>
          <w:i/>
          <w:iCs/>
        </w:rPr>
        <w:t xml:space="preserve">including the NMI are ignored independent of</w:t>
      </w:r>
      <w:r>
        <w:rPr>
          <w:i/>
          <w:iCs/>
        </w:rPr>
        <w:t xml:space="preserve"> </w:t>
      </w:r>
      <w:r>
        <w:rPr>
          <w:rStyle w:val="VerbatimChar"/>
          <w:i/>
          <w:iCs/>
        </w:rPr>
        <w:t xml:space="preserve">mstatus</w:t>
      </w:r>
      <w:r>
        <w:rPr>
          <w:i/>
          <w:iCs/>
        </w:rPr>
        <w:t xml:space="preserve">.MIE and the content of the</w:t>
      </w:r>
      <w:r>
        <w:rPr>
          <w:i/>
          <w:iCs/>
        </w:rPr>
        <w:t xml:space="preserve"> </w:t>
      </w:r>
      <w:r>
        <w:rPr>
          <w:rStyle w:val="VerbatimChar"/>
          <w:i/>
          <w:iCs/>
        </w:rPr>
        <w:t xml:space="preserve">mie</w:t>
      </w:r>
      <w:r>
        <w:rPr>
          <w:i/>
          <w:iCs/>
        </w:rPr>
        <w:t xml:space="preserve"> </w:t>
      </w:r>
      <w:r>
        <w:rPr>
          <w:i/>
          <w:iCs/>
        </w:rPr>
        <w:t xml:space="preserve">CSR.”</w:t>
      </w:r>
      <w:r>
        <w:t xml:space="preserve"> </w:t>
      </w:r>
      <w:r>
        <w:t xml:space="preserve">So while</w:t>
      </w:r>
      <w:r>
        <w:t xml:space="preserve"> </w:t>
      </w:r>
      <w:r>
        <w:rPr>
          <w:rStyle w:val="VerbatimChar"/>
        </w:rPr>
        <w:t xml:space="preserve">SYSDBG</w:t>
      </w:r>
      <w:r>
        <w:t xml:space="preserve"> </w:t>
      </w:r>
      <w:r>
        <w:t xml:space="preserve">has the core halted the bark does not trap; it traps</w:t>
      </w:r>
      <w:r>
        <w:t xml:space="preserve"> </w:t>
      </w:r>
      <w:r>
        <w:t xml:space="preserve">when the core resumes, and only because</w:t>
      </w:r>
      <w:r>
        <w:t xml:space="preserve"> </w:t>
      </w:r>
      <w:r>
        <w:rPr>
          <w:rStyle w:val="VerbatimChar"/>
        </w:rPr>
        <w:t xml:space="preserve">aon_timer</w:t>
      </w:r>
      <w:r>
        <w:t xml:space="preserve"> </w:t>
      </w:r>
      <w:r>
        <w:t xml:space="preserve">holds it as a level.</w:t>
      </w:r>
      <w:r>
        <w:t xml:space="preserve"> </w:t>
      </w:r>
      <w:r>
        <w:rPr>
          <w:b/>
          <w:bCs/>
        </w:rPr>
        <w:t xml:space="preserve">The</w:t>
      </w:r>
      <w:r>
        <w:rPr>
          <w:b/>
          <w:bCs/>
        </w:rPr>
        <w:t xml:space="preserve"> </w:t>
      </w:r>
      <w:r>
        <w:rPr>
          <w:b/>
          <w:bCs/>
        </w:rPr>
        <w:t xml:space="preserve">unlatched NMI is safe because its source latches.</w:t>
      </w:r>
      <w:r>
        <w:t xml:space="preserve"> </w:t>
      </w:r>
      <w:r>
        <w:t xml:space="preserve">Question 8 asks whether the</w:t>
      </w:r>
      <w:r>
        <w:t xml:space="preserve"> </w:t>
      </w:r>
      <w:r>
        <w:t xml:space="preserve">watchdog should be stopped while halted.</w:t>
      </w:r>
    </w:p>
    <w:p>
      <w:pPr>
        <w:pStyle w:val="BodyText"/>
      </w:pPr>
      <w:r>
        <w:rPr>
          <w:b/>
          <w:bCs/>
        </w:rPr>
        <w:t xml:space="preserve">And here is the property of Ibex that this design has to answer for.</w:t>
      </w:r>
      <w:r>
        <w:t xml:space="preserve"> </w:t>
      </w:r>
      <w:r>
        <w:rPr>
          <w:i/>
          <w:iCs/>
        </w:rPr>
        <w:t xml:space="preserve">“All</w:t>
      </w:r>
      <w:r>
        <w:rPr>
          <w:i/>
          <w:iCs/>
        </w:rPr>
        <w:t xml:space="preserve"> </w:t>
      </w:r>
      <w:r>
        <w:rPr>
          <w:i/>
          <w:iCs/>
        </w:rPr>
        <w:t xml:space="preserve">interrupt lines are level-sensitive. It is assumed that the interrupt handler signals</w:t>
      </w:r>
      <w:r>
        <w:rPr>
          <w:i/>
          <w:iCs/>
        </w:rPr>
        <w:t xml:space="preserve"> </w:t>
      </w:r>
      <w:r>
        <w:rPr>
          <w:i/>
          <w:iCs/>
        </w:rPr>
        <w:t xml:space="preserve">completion of the handling routine to the interrupt source … which then deasserts</w:t>
      </w:r>
      <w:r>
        <w:rPr>
          <w:i/>
          <w:iCs/>
        </w:rPr>
        <w:t xml:space="preserve"> </w:t>
      </w:r>
      <w:r>
        <w:rPr>
          <w:i/>
          <w:iCs/>
        </w:rPr>
        <w:t xml:space="preserve">the corresponding interrupt line.”</w:t>
      </w:r>
      <w:r>
        <w:t xml:space="preserve"> </w:t>
      </w:r>
      <w:r>
        <w:t xml:space="preserve">Ibex expects every input to be</w:t>
      </w:r>
      <w:r>
        <w:t xml:space="preserve"> </w:t>
      </w:r>
      <w:r>
        <w:rPr>
          <w:b/>
          <w:bCs/>
        </w:rPr>
        <w:t xml:space="preserve">held by something</w:t>
      </w:r>
      <w:r>
        <w:rPr>
          <w:b/>
          <w:bCs/>
        </w:rPr>
        <w:t xml:space="preserve"> </w:t>
      </w:r>
      <w:r>
        <w:rPr>
          <w:b/>
          <w:bCs/>
        </w:rPr>
        <w:t xml:space="preserve">outside the core</w:t>
      </w:r>
      <w:r>
        <w:t xml:space="preserve"> </w:t>
      </w:r>
      <w:r>
        <w:t xml:space="preserve">until a handler clears it.</w:t>
      </w:r>
    </w:p>
    <w:p>
      <w:pPr>
        <w:pStyle w:val="BodyText"/>
      </w:pPr>
      <w:r>
        <w:rPr>
          <w:b/>
          <w:bCs/>
        </w:rPr>
        <w:t xml:space="preserve">Six of QSOC’s fourteen peripherals do that</w:t>
      </w:r>
      <w:r>
        <w:t xml:space="preserve"> </w:t>
      </w:r>
      <w:r>
        <w:t xml:space="preserve">– the two UARTs, I2C, the SPI host,</w:t>
      </w:r>
      <w:r>
        <w:t xml:space="preserve"> </w:t>
      </w:r>
      <w:r>
        <w:t xml:space="preserve">the SPI device and the watchdog. For the other eight, nothing holds the line, and</w:t>
      </w:r>
      <w:r>
        <w:t xml:space="preserve"> </w:t>
      </w:r>
      <w:r>
        <w:rPr>
          <w:rStyle w:val="VerbatimChar"/>
        </w:rPr>
        <w:t xml:space="preserve">INTMAP</w:t>
      </w:r>
      <w:r>
        <w:t xml:space="preserve"> </w:t>
      </w:r>
      <w:r>
        <w:t xml:space="preserve">does not hold it either. Section 4.4 sets out exactly which sources those are</w:t>
      </w:r>
      <w:r>
        <w:t xml:space="preserve"> </w:t>
      </w:r>
      <w:r>
        <w:t xml:space="preserve">and what the consequence is; section 5.7 says why it is accepted.</w:t>
      </w:r>
    </w:p>
    <w:bookmarkEnd w:id="40"/>
    <w:bookmarkStart w:id="41" w:name="X521f0b5f2bcd0495ac15a7b1e00a6dee9e8fb72"/>
    <w:p>
      <w:pPr>
        <w:pStyle w:val="Heading2"/>
      </w:pPr>
      <w:r>
        <w:t xml:space="preserve">4.4 The shape of each source, and what it costs</w:t>
      </w:r>
    </w:p>
    <w:p>
      <w:pPr>
        <w:pStyle w:val="FirstParagraph"/>
      </w:pPr>
      <w:r>
        <w:t xml:space="preserve">Ibex expects every interrupt input to be</w:t>
      </w:r>
      <w:r>
        <w:t xml:space="preserve"> </w:t>
      </w:r>
      <w:r>
        <w:rPr>
          <w:b/>
          <w:bCs/>
        </w:rPr>
        <w:t xml:space="preserve">held until a handler clears it</w:t>
      </w:r>
      <w:r>
        <w:t xml:space="preserve">, section</w:t>
      </w:r>
      <w:r>
        <w:t xml:space="preserve"> </w:t>
      </w:r>
      <w:r>
        <w:t xml:space="preserve">4.3.</w:t>
      </w:r>
      <w:r>
        <w:t xml:space="preserve"> </w:t>
      </w:r>
      <w:r>
        <w:rPr>
          <w:rStyle w:val="VerbatimChar"/>
        </w:rPr>
        <w:t xml:space="preserve">INTMAP</w:t>
      </w:r>
      <w:r>
        <w:t xml:space="preserve"> </w:t>
      </w:r>
      <w:r>
        <w:t xml:space="preserve">has no state, so whatever the peripheral does is what the core sees.</w:t>
      </w:r>
      <w:r>
        <w:t xml:space="preserve"> </w:t>
      </w:r>
      <w:r>
        <w:t xml:space="preserve">This section is therefore the risk register of the design: it says, source by source,</w:t>
      </w:r>
      <w:r>
        <w:t xml:space="preserve"> </w:t>
      </w:r>
      <w:r>
        <w:t xml:space="preserve">whether the line is held or is a single pulse, and if it is a pulse, whether the event</w:t>
      </w:r>
      <w:r>
        <w:t xml:space="preserve"> </w:t>
      </w:r>
      <w:r>
        <w:t xml:space="preserve">can be recovered afterwards.</w:t>
      </w:r>
    </w:p>
    <w:p>
      <w:pPr>
        <w:pStyle w:val="BodyText"/>
      </w:pPr>
      <w:r>
        <w:rPr>
          <w:b/>
          <w:bCs/>
        </w:rPr>
        <w:t xml:space="preserve">The distinction that matters is not pulse against level. It is whether the peripheral</w:t>
      </w:r>
      <w:r>
        <w:rPr>
          <w:b/>
          <w:bCs/>
        </w:rPr>
        <w:t xml:space="preserve"> </w:t>
      </w:r>
      <w:r>
        <w:rPr>
          <w:b/>
          <w:bCs/>
        </w:rPr>
        <w:t xml:space="preserve">keeps a record.</w:t>
      </w:r>
      <w:r>
        <w:t xml:space="preserve"> </w:t>
      </w:r>
      <w:r>
        <w:t xml:space="preserve">A pulse whose peripheral latches the event in its own status register</w:t>
      </w:r>
      <w:r>
        <w:t xml:space="preserve"> </w:t>
      </w:r>
      <w:r>
        <w:t xml:space="preserve">costs a missed interrupt but no lost information – firmware can still find out by</w:t>
      </w:r>
      <w:r>
        <w:t xml:space="preserve"> </w:t>
      </w:r>
      <w:r>
        <w:t xml:space="preserve">reading. A pulse whose peripheral keeps no record is</w:t>
      </w:r>
      <w:r>
        <w:t xml:space="preserve"> </w:t>
      </w:r>
      <w:r>
        <w:rPr>
          <w:b/>
          <w:bCs/>
        </w:rPr>
        <w:t xml:space="preserve">information destroyed</w:t>
      </w:r>
      <w:r>
        <w:t xml:space="preserve">.</w:t>
      </w:r>
    </w:p>
    <w:p>
      <w:pPr>
        <w:pStyle w:val="BodyText"/>
      </w:pPr>
      <w:r>
        <w:rPr>
          <w:b/>
          <w:bCs/>
        </w:rPr>
        <w:t xml:space="preserve">Table 5 – Shape of each interrupt output, and whether the event survives</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Shape</w:t>
            </w:r>
          </w:p>
        </w:tc>
        <w:tc>
          <w:tcPr/>
          <w:p>
            <w:pPr>
              <w:pStyle w:val="Compact"/>
              <w:jc w:val="left"/>
            </w:pPr>
            <w:r>
              <w:t xml:space="preserve">Record kept?</w:t>
            </w:r>
          </w:p>
        </w:tc>
        <w:tc>
          <w:tcPr/>
          <w:p>
            <w:pPr>
              <w:pStyle w:val="Compact"/>
              <w:jc w:val="left"/>
            </w:pPr>
            <w:r>
              <w:t xml:space="preserve">Evidence, read from the RTL</w:t>
            </w:r>
          </w:p>
        </w:tc>
      </w:tr>
      <w:tr>
        <w:tc>
          <w:tcPr/>
          <w:p>
            <w:pPr>
              <w:pStyle w:val="Compact"/>
              <w:jc w:val="left"/>
            </w:pPr>
            <w:r>
              <w:t xml:space="preserve">UART –</w:t>
            </w:r>
            <w:r>
              <w:t xml:space="preserve"> </w:t>
            </w:r>
            <w:r>
              <w:rPr>
                <w:rStyle w:val="VerbatimChar"/>
              </w:rPr>
              <w:t xml:space="preserve">apb_uart</w:t>
            </w:r>
            <w:r>
              <w:t xml:space="preserve"> </w:t>
            </w:r>
            <w:r>
              <w:rPr>
                <w:rStyle w:val="VerbatimChar"/>
              </w:rPr>
              <w:t xml:space="preserve">INT</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assign INT = ~iIIR[0];</w:t>
            </w:r>
            <w:r>
              <w:t xml:space="preserve">, and</w:t>
            </w:r>
            <w:r>
              <w:t xml:space="preserve"> </w:t>
            </w:r>
            <w:r>
              <w:rPr>
                <w:rStyle w:val="VerbatimChar"/>
              </w:rPr>
              <w:t xml:space="preserve">iIIR</w:t>
            </w:r>
            <w:r>
              <w:t xml:space="preserve"> </w:t>
            </w:r>
            <w:r>
              <w:t xml:space="preserve">is a register holding the cause</w:t>
            </w:r>
          </w:p>
        </w:tc>
      </w:tr>
      <w:tr>
        <w:tc>
          <w:tcPr/>
          <w:p>
            <w:pPr>
              <w:pStyle w:val="Compact"/>
              <w:jc w:val="left"/>
            </w:pPr>
            <w:r>
              <w:t xml:space="preserve">I2C –</w:t>
            </w:r>
            <w:r>
              <w:t xml:space="preserve"> </w:t>
            </w:r>
            <w:r>
              <w:rPr>
                <w:rStyle w:val="VerbatimChar"/>
              </w:rPr>
              <w:t xml:space="preserve">apb_i2c</w:t>
            </w:r>
            <w:r>
              <w:t xml:space="preserve"> </w:t>
            </w:r>
            <w:r>
              <w:rPr>
                <w:rStyle w:val="VerbatimChar"/>
              </w:rPr>
              <w:t xml:space="preserve">interrupt_o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irq_flag</w:t>
            </w:r>
            <w:r>
              <w:t xml:space="preserve"> </w:t>
            </w:r>
            <w:r>
              <w:t xml:space="preserve">is the OR of</w:t>
            </w:r>
            <w:r>
              <w:t xml:space="preserve"> </w:t>
            </w:r>
            <w:r>
              <w:rPr>
                <w:rStyle w:val="VerbatimChar"/>
              </w:rPr>
              <w:t xml:space="preserve">s_done</w:t>
            </w:r>
            <w:r>
              <w:t xml:space="preserve">,</w:t>
            </w:r>
            <w:r>
              <w:t xml:space="preserve"> </w:t>
            </w:r>
            <w:r>
              <w:rPr>
                <w:rStyle w:val="VerbatimChar"/>
              </w:rPr>
              <w:t xml:space="preserve">i2c_al</w:t>
            </w:r>
            <w:r>
              <w:t xml:space="preserve"> </w:t>
            </w:r>
            <w:r>
              <w:t xml:space="preserve">and its own value, gated</w:t>
            </w:r>
            <w:r>
              <w:t xml:space="preserve"> </w:t>
            </w:r>
            <w:r>
              <w:rPr>
                <w:rStyle w:val="VerbatimChar"/>
              </w:rPr>
              <w:t xml:space="preserve">&amp; ~iack</w:t>
            </w:r>
            <w:r>
              <w:t xml:space="preserve"> </w:t>
            </w:r>
            <w:r>
              <w:t xml:space="preserve">– self-holding until acknowledged</w:t>
            </w:r>
          </w:p>
        </w:tc>
      </w:tr>
      <w:tr>
        <w:tc>
          <w:tcPr/>
          <w:p>
            <w:pPr>
              <w:pStyle w:val="Compact"/>
              <w:jc w:val="left"/>
            </w:pPr>
            <w:r>
              <w:t xml:space="preserve">SPI host –</w:t>
            </w:r>
            <w:r>
              <w:t xml:space="preserve"> </w:t>
            </w:r>
            <w:r>
              <w:rPr>
                <w:rStyle w:val="VerbatimChar"/>
              </w:rPr>
              <w:t xml:space="preserve">intr_error_o</w:t>
            </w:r>
            <w:r>
              <w:t xml:space="preserve">,</w:t>
            </w:r>
            <w:r>
              <w:t xml:space="preserve"> </w:t>
            </w:r>
            <w:r>
              <w:rPr>
                <w:rStyle w:val="VerbatimChar"/>
              </w:rPr>
              <w:t xml:space="preserve">intr_spi_event_o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t xml:space="preserve">Both from</w:t>
            </w:r>
            <w:r>
              <w:t xml:space="preserve"> </w:t>
            </w:r>
            <w:r>
              <w:rPr>
                <w:rStyle w:val="VerbatimChar"/>
              </w:rPr>
              <w:t xml:space="preserve">prim_intr_hw</w:t>
            </w:r>
            <w:r>
              <w:t xml:space="preserve">;</w:t>
            </w:r>
            <w:r>
              <w:t xml:space="preserve"> </w:t>
            </w:r>
            <w:r>
              <w:rPr>
                <w:rStyle w:val="VerbatimChar"/>
              </w:rPr>
              <w:t xml:space="preserve">INTR_STATE</w:t>
            </w:r>
            <w:r>
              <w:t xml:space="preserve"> </w:t>
            </w:r>
            <w:r>
              <w:t xml:space="preserve">is write-one-to-clear</w:t>
            </w:r>
          </w:p>
        </w:tc>
      </w:tr>
      <w:tr>
        <w:tc>
          <w:tcPr/>
          <w:p>
            <w:pPr>
              <w:pStyle w:val="Compact"/>
              <w:jc w:val="left"/>
            </w:pPr>
            <w:r>
              <w:t xml:space="preserve">SPI device – the eight</w:t>
            </w:r>
            <w:r>
              <w:t xml:space="preserve"> </w:t>
            </w:r>
            <w:r>
              <w:rPr>
                <w:rStyle w:val="VerbatimChar"/>
              </w:rPr>
              <w:t xml:space="preserve">intr_*_o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t xml:space="preserve">Eight</w:t>
            </w:r>
            <w:r>
              <w:t xml:space="preserve"> </w:t>
            </w:r>
            <w:r>
              <w:rPr>
                <w:rStyle w:val="VerbatimChar"/>
              </w:rPr>
              <w:t xml:space="preserve">prim_intr_hw</w:t>
            </w:r>
            <w:r>
              <w:t xml:space="preserve"> </w:t>
            </w:r>
            <w:r>
              <w:t xml:space="preserve">instances, same structure</w:t>
            </w:r>
          </w:p>
        </w:tc>
      </w:tr>
      <w:tr>
        <w:tc>
          <w:tcPr/>
          <w:p>
            <w:pPr>
              <w:pStyle w:val="Compact"/>
              <w:jc w:val="left"/>
            </w:pPr>
            <w:r>
              <w:t xml:space="preserve">WDT –</w:t>
            </w:r>
            <w:r>
              <w:t xml:space="preserve"> </w:t>
            </w:r>
            <w:r>
              <w:rPr>
                <w:rStyle w:val="VerbatimChar"/>
              </w:rPr>
              <w:t xml:space="preserve">intr_wkup_timer_expired_o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prim_intr_hw</w:t>
            </w:r>
            <w:r>
              <w:t xml:space="preserve"> </w:t>
            </w:r>
            <w:r>
              <w:t xml:space="preserve">with</w:t>
            </w:r>
            <w:r>
              <w:t xml:space="preserve"> </w:t>
            </w:r>
            <w:r>
              <w:rPr>
                <w:rStyle w:val="VerbatimChar"/>
              </w:rPr>
              <w:t xml:space="preserve">Width(2)</w:t>
            </w:r>
            <w:r>
              <w:t xml:space="preserve">; the bark is</w:t>
            </w:r>
            <w:r>
              <w:t xml:space="preserve"> </w:t>
            </w:r>
            <w:r>
              <w:rPr>
                <w:rStyle w:val="VerbatimChar"/>
              </w:rPr>
              <w:t xml:space="preserve">intr_out[AON_WDOG]</w:t>
            </w:r>
          </w:p>
        </w:tc>
      </w:tr>
      <w:tr>
        <w:tc>
          <w:tcPr/>
          <w:p>
            <w:pPr>
              <w:pStyle w:val="Compact"/>
              <w:jc w:val="left"/>
            </w:pPr>
            <w:r>
              <w:t xml:space="preserve">GPIO –</w:t>
            </w:r>
            <w:r>
              <w:t xml:space="preserve"> </w:t>
            </w:r>
            <w:r>
              <w:rPr>
                <w:rStyle w:val="VerbatimChar"/>
              </w:rPr>
              <w:t xml:space="preserve">apb_gpio</w:t>
            </w:r>
            <w:r>
              <w:t xml:space="preserve"> </w:t>
            </w:r>
            <w:r>
              <w:rPr>
                <w:rStyle w:val="VerbatimChar"/>
              </w:rPr>
              <w:t xml:space="preserve">interrupt</w:t>
            </w:r>
          </w:p>
        </w:tc>
        <w:tc>
          <w:tcPr/>
          <w:p>
            <w:pPr>
              <w:pStyle w:val="Compact"/>
              <w:jc w:val="left"/>
            </w:pPr>
            <w:r>
              <w:rPr>
                <w:b/>
                <w:bCs/>
              </w:rPr>
              <w:t xml:space="preserve">one-cycle pulse</w:t>
            </w:r>
          </w:p>
        </w:tc>
        <w:tc>
          <w:tcPr/>
          <w:p>
            <w:pPr>
              <w:pStyle w:val="Compact"/>
              <w:jc w:val="left"/>
            </w:pPr>
            <w:r>
              <w:rPr>
                <w:b/>
                <w:bCs/>
              </w:rPr>
              <w:t xml:space="preserve">recoverable</w:t>
            </w:r>
          </w:p>
        </w:tc>
        <w:tc>
          <w:tcPr/>
          <w:p>
            <w:pPr>
              <w:pStyle w:val="Compact"/>
              <w:jc w:val="left"/>
            </w:pPr>
            <w:r>
              <w:rPr>
                <w:rStyle w:val="VerbatimChar"/>
              </w:rPr>
              <w:t xml:space="preserve">assign interrupt = s_rise_int;</w:t>
            </w:r>
            <w:r>
              <w:t xml:space="preserve"> </w:t>
            </w:r>
            <w:r>
              <w:t xml:space="preserve">– an unlatched OR of one-cycle edge detectors. But</w:t>
            </w:r>
            <w:r>
              <w:t xml:space="preserve"> </w:t>
            </w:r>
            <w:r>
              <w:rPr>
                <w:rStyle w:val="VerbatimChar"/>
              </w:rPr>
              <w:t xml:space="preserve">INTSTATUS</w:t>
            </w:r>
            <w:r>
              <w:t xml:space="preserve"> </w:t>
            </w:r>
            <w:r>
              <w:t xml:space="preserve">at offset</w:t>
            </w:r>
            <w:r>
              <w:t xml:space="preserve"> </w:t>
            </w:r>
            <w:r>
              <w:rPr>
                <w:rStyle w:val="VerbatimChar"/>
              </w:rPr>
              <w:t xml:space="preserve">0x24</w:t>
            </w:r>
            <w:r>
              <w:t xml:space="preserve"> </w:t>
            </w:r>
            <w:r>
              <w:rPr>
                <w:b/>
                <w:bCs/>
              </w:rPr>
              <w:t xml:space="preserve">does</w:t>
            </w:r>
            <w:r>
              <w:t xml:space="preserve"> </w:t>
            </w:r>
            <w:r>
              <w:t xml:space="preserve">latch per pin, section 4.5</w:t>
            </w:r>
          </w:p>
        </w:tc>
      </w:tr>
      <w:tr>
        <w:tc>
          <w:tcPr/>
          <w:p>
            <w:pPr>
              <w:pStyle w:val="Compact"/>
              <w:jc w:val="left"/>
            </w:pPr>
            <w:r>
              <w:t xml:space="preserve">TIMER 0, TIMER 1 –</w:t>
            </w:r>
            <w:r>
              <w:t xml:space="preserve"> </w:t>
            </w:r>
            <w:r>
              <w:rPr>
                <w:rStyle w:val="VerbatimChar"/>
              </w:rPr>
              <w:t xml:space="preserve">apb_timer_unit</w:t>
            </w:r>
            <w:r>
              <w:t xml:space="preserve">, periodic</w:t>
            </w:r>
          </w:p>
        </w:tc>
        <w:tc>
          <w:tcPr/>
          <w:p>
            <w:pPr>
              <w:pStyle w:val="Compact"/>
              <w:jc w:val="left"/>
            </w:pPr>
            <w:r>
              <w:rPr>
                <w:b/>
                <w:bCs/>
              </w:rPr>
              <w:t xml:space="preserve">one-cycle pulse</w:t>
            </w:r>
          </w:p>
        </w:tc>
        <w:tc>
          <w:tcPr/>
          <w:p>
            <w:pPr>
              <w:pStyle w:val="Compact"/>
              <w:jc w:val="left"/>
            </w:pPr>
            <w:r>
              <w:rPr>
                <w:b/>
                <w:bCs/>
              </w:rPr>
              <w:t xml:space="preserve">repeats</w:t>
            </w:r>
          </w:p>
        </w:tc>
        <w:tc>
          <w:tcPr/>
          <w:p>
            <w:pPr>
              <w:pStyle w:val="Compact"/>
              <w:jc w:val="left"/>
            </w:pPr>
            <w:r>
              <w:rPr>
                <w:rStyle w:val="VerbatimChar"/>
              </w:rPr>
              <w:t xml:space="preserve">irq_lo_o</w:t>
            </w:r>
            <w:r>
              <w:t xml:space="preserve"> </w:t>
            </w:r>
            <w:r>
              <w:t xml:space="preserve">is</w:t>
            </w:r>
            <w:r>
              <w:t xml:space="preserve"> </w:t>
            </w:r>
            <w:r>
              <w:rPr>
                <w:rStyle w:val="VerbatimChar"/>
              </w:rPr>
              <w:t xml:space="preserve">s_target_reached_lo</w:t>
            </w:r>
            <w:r>
              <w:t xml:space="preserve"> </w:t>
            </w:r>
            <w:r>
              <w:t xml:space="preserve">ANDed with</w:t>
            </w:r>
            <w:r>
              <w:t xml:space="preserve"> </w:t>
            </w:r>
            <w:r>
              <w:rPr>
                <w:rStyle w:val="VerbatimChar"/>
              </w:rPr>
              <w:t xml:space="preserve">IRQ_BIT</w:t>
            </w:r>
            <w:r>
              <w:t xml:space="preserve">; with</w:t>
            </w:r>
            <w:r>
              <w:t xml:space="preserve"> </w:t>
            </w:r>
            <w:r>
              <w:rPr>
                <w:rStyle w:val="VerbatimChar"/>
              </w:rPr>
              <w:t xml:space="preserve">CMP_CLR</w:t>
            </w:r>
            <w:r>
              <w:t xml:space="preserve"> </w:t>
            </w:r>
            <w:r>
              <w:t xml:space="preserve">the counter resets as the target is reached. Missing one tick means the next arrives a period later</w:t>
            </w:r>
          </w:p>
        </w:tc>
      </w:tr>
      <w:tr>
        <w:tc>
          <w:tcPr/>
          <w:p>
            <w:pPr>
              <w:pStyle w:val="Compact"/>
              <w:jc w:val="left"/>
            </w:pPr>
            <w:r>
              <w:t xml:space="preserve">TIMER –</w:t>
            </w:r>
            <w:r>
              <w:t xml:space="preserve"> </w:t>
            </w:r>
            <w:r>
              <w:rPr>
                <w:rStyle w:val="VerbatimChar"/>
              </w:rPr>
              <w:t xml:space="preserve">apb_timer_unit</w:t>
            </w:r>
            <w:r>
              <w:t xml:space="preserve">, one-shot</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ONE_SHOT</w:t>
            </w:r>
            <w:r>
              <w:t xml:space="preserve"> </w:t>
            </w:r>
            <w:r>
              <w:t xml:space="preserve">clears</w:t>
            </w:r>
            <w:r>
              <w:t xml:space="preserve"> </w:t>
            </w:r>
            <w:r>
              <w:rPr>
                <w:rStyle w:val="VerbatimChar"/>
              </w:rPr>
              <w:t xml:space="preserve">ENABLE</w:t>
            </w:r>
            <w:r>
              <w:t xml:space="preserve"> </w:t>
            </w:r>
            <w:r>
              <w:t xml:space="preserve">at the target, so the counter</w:t>
            </w:r>
            <w:r>
              <w:t xml:space="preserve"> </w:t>
            </w:r>
            <w:r>
              <w:rPr>
                <w:b/>
                <w:bCs/>
              </w:rPr>
              <w:t xml:space="preserve">stops on</w:t>
            </w:r>
            <w:r>
              <w:t xml:space="preserve"> </w:t>
            </w:r>
            <w:r>
              <w:t xml:space="preserve">the compare value; and the comparator flop is</w:t>
            </w:r>
            <w:r>
              <w:t xml:space="preserve"> </w:t>
            </w:r>
            <w:r>
              <w:rPr>
                <w:b/>
                <w:bCs/>
              </w:rPr>
              <w:t xml:space="preserve">not gated by the counter enable</w:t>
            </w:r>
            <w:r>
              <w:t xml:space="preserve">, so</w:t>
            </w:r>
            <w:r>
              <w:t xml:space="preserve"> </w:t>
            </w:r>
            <w:r>
              <w:rPr>
                <w:rStyle w:val="VerbatimChar"/>
              </w:rPr>
              <w:t xml:space="preserve">s_count == compare_value_i</w:t>
            </w:r>
            <w:r>
              <w:t xml:space="preserve"> </w:t>
            </w:r>
            <w:r>
              <w:t xml:space="preserve">stays true indefinitely.</w:t>
            </w:r>
            <w:r>
              <w:t xml:space="preserve"> </w:t>
            </w:r>
            <w:r>
              <w:rPr>
                <w:rStyle w:val="VerbatimChar"/>
              </w:rPr>
              <w:t xml:space="preserve">QNSC_TIMER_MAS</w:t>
            </w:r>
            <w:r>
              <w:t xml:space="preserve"> </w:t>
            </w:r>
            <w:r>
              <w:t xml:space="preserve">section 4.7</w:t>
            </w:r>
          </w:p>
        </w:tc>
      </w:tr>
      <w:tr>
        <w:tc>
          <w:tcPr/>
          <w:p>
            <w:pPr>
              <w:pStyle w:val="Compact"/>
              <w:jc w:val="left"/>
            </w:pPr>
            <w:r>
              <w:t xml:space="preserve">PWM –</w:t>
            </w:r>
            <w:r>
              <w:t xml:space="preserve"> </w:t>
            </w:r>
            <w:r>
              <w:rPr>
                <w:rStyle w:val="VerbatimChar"/>
              </w:rPr>
              <w:t xml:space="preserve">apb_adv_timer</w:t>
            </w:r>
            <w:r>
              <w:t xml:space="preserve"> </w:t>
            </w:r>
            <w:r>
              <w:rPr>
                <w:rStyle w:val="VerbatimChar"/>
              </w:rPr>
              <w:t xml:space="preserve">events_o[3:0]</w:t>
            </w:r>
          </w:p>
        </w:tc>
        <w:tc>
          <w:tcPr/>
          <w:p>
            <w:pPr>
              <w:pStyle w:val="Compact"/>
              <w:jc w:val="left"/>
            </w:pPr>
            <w:r>
              <w:rPr>
                <w:b/>
                <w:bCs/>
              </w:rPr>
              <w:t xml:space="preserve">one-cycle pulse</w:t>
            </w:r>
          </w:p>
        </w:tc>
        <w:tc>
          <w:tcPr/>
          <w:p>
            <w:pPr>
              <w:pStyle w:val="Compact"/>
              <w:jc w:val="left"/>
            </w:pPr>
            <w:r>
              <w:rPr>
                <w:b/>
                <w:bCs/>
              </w:rPr>
              <w:t xml:space="preserve">repeats</w:t>
            </w:r>
          </w:p>
        </w:tc>
        <w:tc>
          <w:tcPr/>
          <w:p>
            <w:pPr>
              <w:pStyle w:val="Compact"/>
              <w:jc w:val="left"/>
            </w:pPr>
            <w:r>
              <w:rPr>
                <w:rStyle w:val="VerbatimChar"/>
              </w:rPr>
              <w:t xml:space="preserve">assign events_o[0] = s_event_en[0] &amp; r_event_sync_0[1] &amp; ~r_event_sync_0[0];</w:t>
            </w:r>
            <w:r>
              <w:t xml:space="preserve"> </w:t>
            </w:r>
            <w:r>
              <w:t xml:space="preserve">– an edge detector. The next PWM cycle produces the next event</w:t>
            </w:r>
          </w:p>
        </w:tc>
      </w:tr>
      <w:tr>
        <w:tc>
          <w:tcPr/>
          <w:p>
            <w:pPr>
              <w:pStyle w:val="Compact"/>
              <w:jc w:val="left"/>
            </w:pPr>
            <w:r>
              <w:t xml:space="preserve">DMA –</w:t>
            </w:r>
            <w:r>
              <w:t xml:space="preserve"> </w:t>
            </w:r>
            <w:r>
              <w:rPr>
                <w:rStyle w:val="VerbatimChar"/>
              </w:rPr>
              <w:t xml:space="preserve">QNSC_iDMA</w:t>
            </w:r>
            <w:r>
              <w:t xml:space="preserve"> </w:t>
            </w:r>
            <w:r>
              <w:rPr>
                <w:rStyle w:val="VerbatimChar"/>
              </w:rPr>
              <w:t xml:space="preserve">dma_irq_o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dma_irq_o = error_irq OR (DMA_GCTRL.IRQ_MODE AND completion_irq)</w:t>
            </w:r>
            <w:r>
              <w:t xml:space="preserve">, both built from</w:t>
            </w:r>
            <w:r>
              <w:t xml:space="preserve"> </w:t>
            </w:r>
            <w:r>
              <w:rPr>
                <w:rStyle w:val="VerbatimChar"/>
                <w:b/>
                <w:bCs/>
              </w:rPr>
              <w:t xml:space="preserve">DMA_ISR</w:t>
            </w:r>
            <w:r>
              <w:rPr>
                <w:b/>
                <w:bCs/>
              </w:rPr>
              <w:t xml:space="preserve"> </w:t>
            </w:r>
            <w:r>
              <w:rPr>
                <w:b/>
                <w:bCs/>
              </w:rPr>
              <w:t xml:space="preserve">flags that are write-1-to-clear</w:t>
            </w:r>
            <w:r>
              <w:t xml:space="preserve"> </w:t>
            </w:r>
            <w:r>
              <w:t xml:space="preserve">– so the line stays asserted until firmware clears the flag. Superseded reading: AXI B-channel handshake, true for one cycle.</w:t>
            </w:r>
            <w:r>
              <w:t xml:space="preserve"> </w:t>
            </w:r>
            <w:r>
              <w:rPr>
                <w:b/>
                <w:bCs/>
              </w:rPr>
              <w:t xml:space="preserve">The front end has no interrupt status register at all</w:t>
            </w:r>
          </w:p>
        </w:tc>
      </w:tr>
    </w:tbl>
    <w:p>
      <w:pPr>
        <w:pStyle w:val="BodyText"/>
      </w:pPr>
      <w:r>
        <w:rPr>
          <w:b/>
          <w:bCs/>
        </w:rPr>
        <w:t xml:space="preserve">Eleven of the twenty-six are pulses</w:t>
      </w:r>
      <w:r>
        <w:t xml:space="preserve">, and ten of those eleven are survivable – but</w:t>
      </w:r>
      <w:r>
        <w:t xml:space="preserve"> </w:t>
      </w:r>
      <w:r>
        <w:rPr>
          <w:b/>
          <w:bCs/>
        </w:rPr>
        <w:t xml:space="preserve">by two different mechanisms, and the difference matters.</w:t>
      </w:r>
    </w:p>
    <w:p>
      <w:pPr>
        <w:pStyle w:val="BodyText"/>
      </w:pPr>
      <w:r>
        <w:rPr>
          <w:b/>
          <w:bCs/>
        </w:rPr>
        <w:t xml:space="preserve">GPIO keeps a record.</w:t>
      </w:r>
      <w:r>
        <w:t xml:space="preserve"> </w:t>
      </w:r>
      <w:r>
        <w:rPr>
          <w:rStyle w:val="VerbatimChar"/>
        </w:rPr>
        <w:t xml:space="preserve">INTSTATUS</w:t>
      </w:r>
      <w:r>
        <w:t xml:space="preserve"> </w:t>
      </w:r>
      <w:r>
        <w:t xml:space="preserve">latches the pin, so firmware can read it later and</w:t>
      </w:r>
      <w:r>
        <w:t xml:space="preserve"> </w:t>
      </w:r>
      <w:r>
        <w:t xml:space="preserve">learn what happened even though the interrupt was missed.</w:t>
      </w:r>
    </w:p>
    <w:p>
      <w:pPr>
        <w:pStyle w:val="BodyText"/>
      </w:pPr>
      <w:r>
        <w:rPr>
          <w:b/>
          <w:bCs/>
        </w:rPr>
        <w:t xml:space="preserve">The timers and PWM keep no record at all. They recover because the event repeats.</w:t>
      </w:r>
      <w:r>
        <w:t xml:space="preserve"> </w:t>
      </w:r>
      <w:r>
        <w:rPr>
          <w:rStyle w:val="VerbatimChar"/>
        </w:rPr>
        <w:t xml:space="preserve">apb_timer_unit</w:t>
      </w:r>
      <w:r>
        <w:t xml:space="preserve"> </w:t>
      </w:r>
      <w:r>
        <w:t xml:space="preserve">exposes no interrupt flag – its read map returns only</w:t>
      </w:r>
      <w:r>
        <w:t xml:space="preserve"> </w:t>
      </w:r>
      <w:r>
        <w:rPr>
          <w:rStyle w:val="VerbatimChar"/>
        </w:rPr>
        <w:t xml:space="preserve">CFG</w:t>
      </w:r>
      <w:r>
        <w:t xml:space="preserve">,</w:t>
      </w:r>
      <w:r>
        <w:t xml:space="preserve"> </w:t>
      </w:r>
      <w:r>
        <w:rPr>
          <w:rStyle w:val="VerbatimChar"/>
        </w:rPr>
        <w:t xml:space="preserve">VAL</w:t>
      </w:r>
      <w:r>
        <w:t xml:space="preserve"> </w:t>
      </w:r>
      <w:r>
        <w:t xml:space="preserve">and</w:t>
      </w:r>
      <w:r>
        <w:t xml:space="preserve"> </w:t>
      </w:r>
      <w:r>
        <w:rPr>
          <w:rStyle w:val="VerbatimChar"/>
        </w:rPr>
        <w:t xml:space="preserve">CMP</w:t>
      </w:r>
      <w:r>
        <w:t xml:space="preserve">.</w:t>
      </w:r>
      <w:r>
        <w:t xml:space="preserve"> </w:t>
      </w:r>
      <w:r>
        <w:rPr>
          <w:rStyle w:val="VerbatimChar"/>
        </w:rPr>
        <w:t xml:space="preserve">apb_adv_timer</w:t>
      </w:r>
      <w:r>
        <w:t xml:space="preserve"> </w:t>
      </w:r>
      <w:r>
        <w:t xml:space="preserve">has a per-timer</w:t>
      </w:r>
      <w:r>
        <w:t xml:space="preserve"> </w:t>
      </w:r>
      <w:r>
        <w:rPr>
          <w:rStyle w:val="VerbatimChar"/>
        </w:rPr>
        <w:t xml:space="preserve">status_o</w:t>
      </w:r>
      <w:r>
        <w:t xml:space="preserve"> </w:t>
      </w:r>
      <w:r>
        <w:t xml:space="preserve">that is</w:t>
      </w:r>
      <w:r>
        <w:t xml:space="preserve"> </w:t>
      </w:r>
      <w:r>
        <w:rPr>
          <w:b/>
          <w:bCs/>
        </w:rPr>
        <w:t xml:space="preserve">connected to nothing</w:t>
      </w:r>
      <w:r>
        <w:rPr>
          <w:b/>
          <w:bCs/>
        </w:rPr>
        <w:t xml:space="preserve"> </w:t>
      </w:r>
      <w:r>
        <w:rPr>
          <w:b/>
          <w:bCs/>
        </w:rPr>
        <w:t xml:space="preserve">readable</w:t>
      </w:r>
      <w:r>
        <w:t xml:space="preserve">: the signal appears only at its declaration and its port connection, and</w:t>
      </w:r>
      <w:r>
        <w:t xml:space="preserve"> </w:t>
      </w:r>
      <w:r>
        <w:rPr>
          <w:rStyle w:val="VerbatimChar"/>
        </w:rPr>
        <w:t xml:space="preserve">adv_timer_apb_if</w:t>
      </w:r>
      <w:r>
        <w:t xml:space="preserve"> </w:t>
      </w:r>
      <w:r>
        <w:t xml:space="preserve">has no status port at all. So for these sources recovery is a</w:t>
      </w:r>
      <w:r>
        <w:t xml:space="preserve"> </w:t>
      </w:r>
      <w:r>
        <w:t xml:space="preserve">property of the</w:t>
      </w:r>
      <w:r>
        <w:t xml:space="preserve"> </w:t>
      </w:r>
      <w:r>
        <w:rPr>
          <w:b/>
          <w:bCs/>
        </w:rPr>
        <w:t xml:space="preserve">waveform</w:t>
      </w:r>
      <w:r>
        <w:t xml:space="preserve">, not of the hardware, and it holds only while the source is</w:t>
      </w:r>
      <w:r>
        <w:t xml:space="preserve"> </w:t>
      </w:r>
      <w:r>
        <w:t xml:space="preserve">periodic.</w:t>
      </w:r>
      <w:r>
        <w:t xml:space="preserve"> </w:t>
      </w:r>
      <w:r>
        <w:rPr>
          <w:rStyle w:val="VerbatimChar"/>
        </w:rPr>
        <w:t xml:space="preserve">QNSC_TIMER_MAS</w:t>
      </w:r>
      <w:r>
        <w:t xml:space="preserve"> </w:t>
      </w:r>
      <w:r>
        <w:t xml:space="preserve">section 4.4 and</w:t>
      </w:r>
      <w:r>
        <w:t xml:space="preserve"> </w:t>
      </w:r>
      <w:r>
        <w:rPr>
          <w:rStyle w:val="VerbatimChar"/>
        </w:rPr>
        <w:t xml:space="preserve">QNSC_PWM_MAS</w:t>
      </w:r>
      <w:r>
        <w:t xml:space="preserve"> </w:t>
      </w:r>
      <w:r>
        <w:t xml:space="preserve">section 4.6 carry the evidence.</w:t>
      </w:r>
    </w:p>
    <w:p>
      <w:pPr>
        <w:pStyle w:val="BodyText"/>
      </w:pPr>
      <w:r>
        <w:rPr>
          <w:b/>
          <w:bCs/>
        </w:rPr>
        <w:t xml:space="preserve">Two consequences follow.</w:t>
      </w:r>
      <w:r>
        <w:t xml:space="preserve"> </w:t>
      </w:r>
      <w:r>
        <w:t xml:space="preserve">A timer in</w:t>
      </w:r>
      <w:r>
        <w:t xml:space="preserve"> </w:t>
      </w:r>
      <w:r>
        <w:rPr>
          <w:b/>
          <w:bCs/>
        </w:rPr>
        <w:t xml:space="preserve">one-shot</w:t>
      </w:r>
      <w:r>
        <w:t xml:space="preserve"> </w:t>
      </w:r>
      <w:r>
        <w:t xml:space="preserve">mode is not periodic, and the IP</w:t>
      </w:r>
      <w:r>
        <w:t xml:space="preserve"> </w:t>
      </w:r>
      <w:r>
        <w:t xml:space="preserve">covers exactly that case by holding the line instead of pulsing it – the row above. A</w:t>
      </w:r>
      <w:r>
        <w:t xml:space="preserve"> </w:t>
      </w:r>
      <w:r>
        <w:rPr>
          <w:b/>
          <w:bCs/>
        </w:rPr>
        <w:t xml:space="preserve">PWM channel used as a one-off notification</w:t>
      </w:r>
      <w:r>
        <w:t xml:space="preserve"> </w:t>
      </w:r>
      <w:r>
        <w:t xml:space="preserve">has no such cover: its event is always a</w:t>
      </w:r>
      <w:r>
        <w:t xml:space="preserve"> </w:t>
      </w:r>
      <w:r>
        <w:t xml:space="preserve">one-cycle pulse and nothing records it. Firmware must not use a PWM event as a</w:t>
      </w:r>
      <w:r>
        <w:t xml:space="preserve"> </w:t>
      </w:r>
      <w:r>
        <w:t xml:space="preserve">single-shot notification.</w:t>
      </w:r>
    </w:p>
    <w:p>
      <w:pPr>
        <w:pStyle w:val="BodyText"/>
      </w:pPr>
      <w:r>
        <w:rPr>
          <w:b/>
          <w:bCs/>
        </w:rPr>
        <w:t xml:space="preserve">DMA is the remaining exception, and it is the one that decides whether this design is</w:t>
      </w:r>
      <w:r>
        <w:rPr>
          <w:b/>
          <w:bCs/>
        </w:rPr>
        <w:t xml:space="preserve"> </w:t>
      </w:r>
      <w:r>
        <w:rPr>
          <w:b/>
          <w:bCs/>
        </w:rPr>
        <w:t xml:space="preserve">acceptable.</w:t>
      </w:r>
    </w:p>
    <w:p>
      <w:pPr>
        <w:pStyle w:val="BodyText"/>
      </w:pPr>
      <w:r>
        <w:rPr>
          <w:b/>
          <w:bCs/>
        </w:rPr>
        <w:t xml:space="preserve">Why the pulse is lost at all.</w:t>
      </w:r>
      <w:r>
        <w:t xml:space="preserve"> </w:t>
      </w:r>
      <w:r>
        <w:rPr>
          <w:rStyle w:val="VerbatimChar"/>
        </w:rPr>
        <w:t xml:space="preserve">ibex_cs_registers.sv</w:t>
      </w:r>
      <w:r>
        <w:t xml:space="preserve"> </w:t>
      </w:r>
      <w:r>
        <w:t xml:space="preserve">carries a comment from Ibex’s</w:t>
      </w:r>
      <w:r>
        <w:t xml:space="preserve"> </w:t>
      </w:r>
      <w:r>
        <w:t xml:space="preserve">own authors:</w:t>
      </w:r>
    </w:p>
    <w:p>
      <w:pPr>
        <w:pStyle w:val="SourceCode"/>
        <w:jc w:val="left"/>
      </w:pPr>
      <w:r>
        <w:rPr>
          <w:rStyle w:val="CommentTok"/>
        </w:rPr>
        <w:t xml:space="preserve">// mip CSR is purely combinational - must be able to re-enable the clock upon WFI</w:t>
      </w:r>
      <w:r>
        <w:br/>
      </w:r>
      <w:r>
        <w:rPr>
          <w:rStyle w:val="KeywordTok"/>
        </w:rPr>
        <w:t xml:space="preserve">assign</w:t>
      </w:r>
      <w:r>
        <w:rPr>
          <w:rStyle w:val="NormalTok"/>
        </w:rPr>
        <w:t xml:space="preserve"> mip.irq_fast = irq_fast_i;</w:t>
      </w:r>
    </w:p>
    <w:p>
      <w:pPr>
        <w:pStyle w:val="FirstParagraph"/>
      </w:pPr>
      <w:r>
        <w:rPr>
          <w:rStyle w:val="VerbatimChar"/>
        </w:rPr>
        <w:t xml:space="preserve">mip</w:t>
      </w:r>
      <w:r>
        <w:t xml:space="preserve"> </w:t>
      </w:r>
      <w:r>
        <w:t xml:space="preserve">is a</w:t>
      </w:r>
      <w:r>
        <w:t xml:space="preserve"> </w:t>
      </w:r>
      <w:r>
        <w:rPr>
          <w:b/>
          <w:bCs/>
        </w:rPr>
        <w:t xml:space="preserve">wire from the pins</w:t>
      </w:r>
      <w:r>
        <w:t xml:space="preserve">, not a register. The core keeps no pending bit. So a</w:t>
      </w:r>
      <w:r>
        <w:t xml:space="preserve"> </w:t>
      </w:r>
      <w:r>
        <w:t xml:space="preserve">one-cycle pulse is visible for exactly one cycle, and if</w:t>
      </w:r>
      <w:r>
        <w:t xml:space="preserve"> </w:t>
      </w:r>
      <w:r>
        <w:rPr>
          <w:rStyle w:val="VerbatimChar"/>
        </w:rPr>
        <w:t xml:space="preserve">mstatus.MIE</w:t>
      </w:r>
      <w:r>
        <w:t xml:space="preserve"> </w:t>
      </w:r>
      <w:r>
        <w:t xml:space="preserve">is clear at that</w:t>
      </w:r>
      <w:r>
        <w:t xml:space="preserve"> </w:t>
      </w:r>
      <w:r>
        <w:t xml:space="preserve">moment – inside another handler, or in a critical section – it is</w:t>
      </w:r>
      <w:r>
        <w:t xml:space="preserve"> </w:t>
      </w:r>
      <w:r>
        <w:rPr>
          <w:b/>
          <w:bCs/>
        </w:rPr>
        <w:t xml:space="preserve">gone with no</w:t>
      </w:r>
      <w:r>
        <w:rPr>
          <w:b/>
          <w:bCs/>
        </w:rPr>
        <w:t xml:space="preserve"> </w:t>
      </w:r>
      <w:r>
        <w:rPr>
          <w:b/>
          <w:bCs/>
        </w:rPr>
        <w:t xml:space="preserve">record anywhere</w:t>
      </w:r>
      <w:r>
        <w:t xml:space="preserve">.</w:t>
      </w:r>
    </w:p>
    <w:p>
      <w:pPr>
        <w:pStyle w:val="BodyText"/>
      </w:pPr>
      <w:r>
        <w:rPr>
          <w:b/>
          <w:bCs/>
        </w:rPr>
        <w:t xml:space="preserve">No source in QSOC is in that position any longer.</w:t>
      </w:r>
      <w:r>
        <w:t xml:space="preserve"> </w:t>
      </w:r>
      <w:r>
        <w:t xml:space="preserve">Earlier revisions of this document</w:t>
      </w:r>
      <w:r>
        <w:t xml:space="preserve"> </w:t>
      </w:r>
      <w:r>
        <w:t xml:space="preserve">recorded the DMA as the one exception – a pulse with nothing to read afterwards, so a</w:t>
      </w:r>
      <w:r>
        <w:t xml:space="preserve"> </w:t>
      </w:r>
      <w:r>
        <w:t xml:space="preserve">missed completion was information destroyed.</w:t>
      </w:r>
      <w:r>
        <w:t xml:space="preserve"> </w:t>
      </w:r>
      <w:r>
        <w:rPr>
          <w:rStyle w:val="VerbatimChar"/>
        </w:rPr>
        <w:t xml:space="preserve">QNSC_iDMA</w:t>
      </w:r>
      <w:r>
        <w:t xml:space="preserve"> </w:t>
      </w:r>
      <w:r>
        <w:rPr>
          <w:b/>
          <w:bCs/>
        </w:rPr>
        <w:t xml:space="preserve">V2.0</w:t>
      </w:r>
      <w:r>
        <w:t xml:space="preserve"> </w:t>
      </w:r>
      <w:r>
        <w:t xml:space="preserve">closes it: the single</w:t>
      </w:r>
      <w:r>
        <w:t xml:space="preserve"> </w:t>
      </w:r>
      <w:r>
        <w:rPr>
          <w:rStyle w:val="VerbatimChar"/>
        </w:rPr>
        <w:t xml:space="preserve">dma_irq_o</w:t>
      </w:r>
      <w:r>
        <w:t xml:space="preserve"> </w:t>
      </w:r>
      <w:r>
        <w:t xml:space="preserve">is driven from</w:t>
      </w:r>
      <w:r>
        <w:t xml:space="preserve"> </w:t>
      </w:r>
      <w:r>
        <w:rPr>
          <w:rStyle w:val="VerbatimChar"/>
        </w:rPr>
        <w:t xml:space="preserve">DMA_ISR</w:t>
      </w:r>
      <w:r>
        <w:t xml:space="preserve"> </w:t>
      </w:r>
      <w:r>
        <w:t xml:space="preserve">flags that are</w:t>
      </w:r>
      <w:r>
        <w:t xml:space="preserve"> </w:t>
      </w:r>
      <w:r>
        <w:rPr>
          <w:b/>
          <w:bCs/>
        </w:rPr>
        <w:t xml:space="preserve">write-1-to-clear</w:t>
      </w:r>
      <w:r>
        <w:t xml:space="preserve">, so the line</w:t>
      </w:r>
      <w:r>
        <w:t xml:space="preserve"> </w:t>
      </w:r>
      <w:r>
        <w:t xml:space="preserve">stays asserted until firmware clears it, and the flag is readable whether or not the</w:t>
      </w:r>
      <w:r>
        <w:t xml:space="preserve"> </w:t>
      </w:r>
      <w:r>
        <w:t xml:space="preserve">interrupt was ever taken.</w:t>
      </w:r>
      <w:r>
        <w:t xml:space="preserve"> </w:t>
      </w:r>
      <w:r>
        <w:rPr>
          <w:b/>
          <w:bCs/>
        </w:rPr>
        <w:t xml:space="preserve">Every source in Table 5 now either holds its line or keeps a</w:t>
      </w:r>
      <w:r>
        <w:rPr>
          <w:b/>
          <w:bCs/>
        </w:rPr>
        <w:t xml:space="preserve"> </w:t>
      </w:r>
      <w:r>
        <w:rPr>
          <w:b/>
          <w:bCs/>
        </w:rPr>
        <w:t xml:space="preserve">record.</w:t>
      </w:r>
    </w:p>
    <w:p>
      <w:pPr>
        <w:pStyle w:val="BodyText"/>
      </w:pPr>
      <w:r>
        <w:rPr>
          <w:b/>
          <w:bCs/>
        </w:rPr>
        <w:t xml:space="preserve">This is the one open dependency of the whole design, and it is question 2.</w:t>
      </w:r>
      <w:r>
        <w:t xml:space="preserve"> </w:t>
      </w:r>
      <w:r>
        <w:t xml:space="preserve">Three</w:t>
      </w:r>
      <w:r>
        <w:t xml:space="preserve"> </w:t>
      </w:r>
      <w:r>
        <w:t xml:space="preserve">outcomes, and all three are acceptable:</w:t>
      </w:r>
    </w:p>
    <w:p>
      <w:pPr>
        <w:pStyle w:val="Compact"/>
        <w:numPr>
          <w:ilvl w:val="0"/>
          <w:numId w:val="1003"/>
        </w:numPr>
        <w:jc w:val="left"/>
      </w:pPr>
      <w:r>
        <w:t xml:space="preserve">The DMA uses the</w:t>
      </w:r>
      <w:r>
        <w:t xml:space="preserve"> </w:t>
      </w:r>
      <w:r>
        <w:rPr>
          <w:rStyle w:val="VerbatimChar"/>
          <w:b/>
          <w:bCs/>
        </w:rPr>
        <w:t xml:space="preserve">reg</w:t>
      </w:r>
      <w:r>
        <w:rPr>
          <w:b/>
          <w:bCs/>
        </w:rPr>
        <w:t xml:space="preserve"> </w:t>
      </w:r>
      <w:r>
        <w:rPr>
          <w:b/>
          <w:bCs/>
        </w:rPr>
        <w:t xml:space="preserve">front end</w:t>
      </w:r>
      <w:r>
        <w:t xml:space="preserve">, which has</w:t>
      </w:r>
      <w:r>
        <w:t xml:space="preserve"> </w:t>
      </w:r>
      <w:r>
        <w:rPr>
          <w:b/>
          <w:bCs/>
        </w:rPr>
        <w:t xml:space="preserve">no interrupt output at all</w:t>
      </w:r>
      <w:r>
        <w:t xml:space="preserve"> </w:t>
      </w:r>
      <w:r>
        <w:t xml:space="preserve">–</w:t>
      </w:r>
      <w:r>
        <w:t xml:space="preserve"> </w:t>
      </w:r>
      <w:r>
        <w:t xml:space="preserve">then the source does not exist, and every remaining pulse is recoverable.</w:t>
      </w:r>
    </w:p>
    <w:p>
      <w:pPr>
        <w:pStyle w:val="Compact"/>
        <w:numPr>
          <w:ilvl w:val="0"/>
          <w:numId w:val="1003"/>
        </w:numPr>
        <w:jc w:val="left"/>
      </w:pPr>
      <w:r>
        <w:t xml:space="preserve">The DMA owner adds a</w:t>
      </w:r>
      <w:r>
        <w:t xml:space="preserve"> </w:t>
      </w:r>
      <w:r>
        <w:rPr>
          <w:b/>
          <w:bCs/>
        </w:rPr>
        <w:t xml:space="preserve">sticky status bit</w:t>
      </w:r>
      <w:r>
        <w:t xml:space="preserve"> </w:t>
      </w:r>
      <w:r>
        <w:t xml:space="preserve">for</w:t>
      </w:r>
      <w:r>
        <w:t xml:space="preserve"> </w:t>
      </w:r>
      <w:r>
        <w:rPr>
          <w:rStyle w:val="VerbatimChar"/>
        </w:rPr>
        <w:t xml:space="preserve">irq_o</w:t>
      </w:r>
      <w:r>
        <w:t xml:space="preserve"> </w:t>
      </w:r>
      <w:r>
        <w:t xml:space="preserve">– then it joins the</w:t>
      </w:r>
      <w:r>
        <w:t xml:space="preserve"> </w:t>
      </w:r>
      <w:r>
        <w:t xml:space="preserve">recoverable group.</w:t>
      </w:r>
    </w:p>
    <w:p>
      <w:pPr>
        <w:pStyle w:val="Compact"/>
        <w:numPr>
          <w:ilvl w:val="0"/>
          <w:numId w:val="1003"/>
        </w:numPr>
        <w:jc w:val="left"/>
      </w:pPr>
      <w:r>
        <w:t xml:space="preserve">Firmware</w:t>
      </w:r>
      <w:r>
        <w:t xml:space="preserve"> </w:t>
      </w:r>
      <w:r>
        <w:rPr>
          <w:b/>
          <w:bCs/>
        </w:rPr>
        <w:t xml:space="preserve">polls</w:t>
      </w:r>
      <w:r>
        <w:t xml:space="preserve"> </w:t>
      </w:r>
      <w:r>
        <w:t xml:space="preserve">the descriptor write-back and the interrupt is a convenience –</w:t>
      </w:r>
      <w:r>
        <w:t xml:space="preserve"> </w:t>
      </w:r>
      <w:r>
        <w:t xml:space="preserve">then losing it costs nothing.</w:t>
      </w:r>
    </w:p>
    <w:p>
      <w:pPr>
        <w:pStyle w:val="FirstParagraph"/>
      </w:pPr>
      <w:r>
        <w:t xml:space="preserve">What is</w:t>
      </w:r>
      <w:r>
        <w:t xml:space="preserve"> </w:t>
      </w:r>
      <w:r>
        <w:rPr>
          <w:b/>
          <w:bCs/>
        </w:rPr>
        <w:t xml:space="preserve">not</w:t>
      </w:r>
      <w:r>
        <w:t xml:space="preserve"> </w:t>
      </w:r>
      <w:r>
        <w:t xml:space="preserve">acceptable is</w:t>
      </w:r>
      <w:r>
        <w:t xml:space="preserve"> </w:t>
      </w:r>
      <w:r>
        <w:rPr>
          <w:rStyle w:val="VerbatimChar"/>
        </w:rPr>
        <w:t xml:space="preserve">desc64</w:t>
      </w:r>
      <w:r>
        <w:t xml:space="preserve"> </w:t>
      </w:r>
      <w:r>
        <w:t xml:space="preserve">with no status bit and firmware relying on the</w:t>
      </w:r>
      <w:r>
        <w:t xml:space="preserve"> </w:t>
      </w:r>
      <w:r>
        <w:t xml:space="preserve">interrupt. Section 5.7 records this as the condition on which the design rests.</w:t>
      </w:r>
    </w:p>
    <w:bookmarkEnd w:id="41"/>
    <w:bookmarkStart w:id="42" w:name="gpio-and-what-apb_gpio-holds"/>
    <w:p>
      <w:pPr>
        <w:pStyle w:val="Heading2"/>
      </w:pPr>
      <w:r>
        <w:t xml:space="preserve">4.5 GPIO, and what</w:t>
      </w:r>
      <w:r>
        <w:t xml:space="preserve"> </w:t>
      </w:r>
      <w:r>
        <w:rPr>
          <w:rStyle w:val="VerbatimChar"/>
        </w:rPr>
        <w:t xml:space="preserve">apb_gpio</w:t>
      </w:r>
      <w:r>
        <w:t xml:space="preserve"> </w:t>
      </w:r>
      <w:r>
        <w:t xml:space="preserve">holds</w:t>
      </w:r>
    </w:p>
    <w:p>
      <w:pPr>
        <w:pStyle w:val="FirstParagraph"/>
      </w:pPr>
      <w:r>
        <w:t xml:space="preserve">One row of Table 2 needs its own section, because two earlier revisions of this</w:t>
      </w:r>
      <w:r>
        <w:t xml:space="preserve"> </w:t>
      </w:r>
      <w:r>
        <w:t xml:space="preserve">document got it wrong in opposite directions, and because GPIO is the source whose</w:t>
      </w:r>
      <w:r>
        <w:t xml:space="preserve"> </w:t>
      </w:r>
      <w:r>
        <w:t xml:space="preserve">behaviour this design depends on most: it is a pulse, but it is a</w:t>
      </w:r>
      <w:r>
        <w:t xml:space="preserve"> </w:t>
      </w:r>
      <w:r>
        <w:rPr>
          <w:b/>
          <w:bCs/>
        </w:rPr>
        <w:t xml:space="preserve">recoverable</w:t>
      </w:r>
      <w:r>
        <w:t xml:space="preserve"> </w:t>
      </w:r>
      <w:r>
        <w:t xml:space="preserve">one,</w:t>
      </w:r>
      <w:r>
        <w:t xml:space="preserve"> </w:t>
      </w:r>
      <w:r>
        <w:t xml:space="preserve">and that distinction is what makes section 5.7’s limit 1 acceptable. The team’s</w:t>
      </w:r>
      <w:r>
        <w:t xml:space="preserve"> </w:t>
      </w:r>
      <w:r>
        <w:t xml:space="preserve">assignment sheet specifies</w:t>
      </w:r>
      <w:r>
        <w:t xml:space="preserve"> </w:t>
      </w:r>
      <w:r>
        <w:rPr>
          <w:rStyle w:val="VerbatimChar"/>
          <w:b/>
          <w:bCs/>
        </w:rPr>
        <w:t xml:space="preserve">pulp-platform/apb_gpio</w:t>
      </w:r>
      <w:r>
        <w:t xml:space="preserve">,</w:t>
      </w:r>
      <w:r>
        <w:t xml:space="preserve"> </w:t>
      </w:r>
      <w:r>
        <w:t xml:space="preserve">whose port list is:</w:t>
      </w:r>
    </w:p>
    <w:p>
      <w:pPr>
        <w:pStyle w:val="SourceCode"/>
        <w:jc w:val="left"/>
      </w:pPr>
      <w:r>
        <w:rPr>
          <w:rStyle w:val="KeywordTok"/>
        </w:rPr>
        <w:t xml:space="preserve">module</w:t>
      </w:r>
      <w:r>
        <w:rPr>
          <w:rStyle w:val="NormalTok"/>
        </w:rPr>
        <w:t xml:space="preserve"> apb_gpio #(</w:t>
      </w:r>
      <w:r>
        <w:br/>
      </w:r>
      <w:r>
        <w:rPr>
          <w:rStyle w:val="NormalTok"/>
        </w:rPr>
        <w:t xml:space="preserve">    </w:t>
      </w:r>
      <w:r>
        <w:rPr>
          <w:rStyle w:val="KeywordTok"/>
        </w:rPr>
        <w:t xml:space="preserve">parameter</w:t>
      </w:r>
      <w:r>
        <w:rPr>
          <w:rStyle w:val="NormalTok"/>
        </w:rPr>
        <w:t xml:space="preserve"> APB_ADDR_WIDTH = </w:t>
      </w:r>
      <w:r>
        <w:rPr>
          <w:rStyle w:val="DecValTok"/>
        </w:rPr>
        <w:t xml:space="preserve">12</w:t>
      </w:r>
      <w:r>
        <w:rPr>
          <w:rStyle w:val="NormalTok"/>
        </w:rPr>
        <w:t xml:space="preserve">,</w:t>
      </w:r>
      <w:r>
        <w:br/>
      </w:r>
      <w:r>
        <w:rPr>
          <w:rStyle w:val="NormalTok"/>
        </w:rPr>
        <w:t xml:space="preserve">    </w:t>
      </w:r>
      <w:r>
        <w:rPr>
          <w:rStyle w:val="KeywordTok"/>
        </w:rPr>
        <w:t xml:space="preserve">parameter</w:t>
      </w:r>
      <w:r>
        <w:rPr>
          <w:rStyle w:val="NormalTok"/>
        </w:rPr>
        <w:t xml:space="preserve"> PAD_NUM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NBIT_PADCFG    = </w:t>
      </w:r>
      <w:r>
        <w:rPr>
          <w:rStyle w:val="DecValTok"/>
        </w:rPr>
        <w:t xml:space="preserve">4</w:t>
      </w:r>
      <w:r>
        <w:br/>
      </w:r>
      <w:r>
        <w:rPr>
          <w:rStyle w:val="NormalTok"/>
        </w:rPr>
        <w:t xml:space="preserve">) (</w:t>
      </w:r>
      <w:r>
        <w:br/>
      </w:r>
      <w:r>
        <w:rPr>
          <w:rStyle w:val="NormalTok"/>
        </w:rPr>
        <w:t xml:space="preserve">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interrupt        </w:t>
      </w:r>
      <w:r>
        <w:rPr>
          <w:rStyle w:val="CommentTok"/>
        </w:rPr>
        <w:t xml:space="preserve">// ONE bit per instance</w:t>
      </w:r>
      <w:r>
        <w:br/>
      </w:r>
      <w:r>
        <w:rPr>
          <w:rStyle w:val="NormalTok"/>
        </w:rPr>
        <w:t xml:space="preserve">);</w:t>
      </w:r>
    </w:p>
    <w:p>
      <w:pPr>
        <w:pStyle w:val="FirstParagraph"/>
      </w:pPr>
      <w:r>
        <w:rPr>
          <w:b/>
          <w:bCs/>
        </w:rPr>
        <w:t xml:space="preserve">One wire per instance, so four instances are four sources</w:t>
      </w:r>
      <w:r>
        <w:t xml:space="preserve">, not 32. And it</w:t>
      </w:r>
      <w:r>
        <w:t xml:space="preserve"> </w:t>
      </w:r>
      <w:r>
        <w:rPr>
          <w:b/>
          <w:bCs/>
        </w:rPr>
        <w:t xml:space="preserve">does</w:t>
      </w:r>
      <w:r>
        <w:t xml:space="preserve"> </w:t>
      </w:r>
      <w:r>
        <w:t xml:space="preserve">have a per-pin interrupt status register,</w:t>
      </w:r>
      <w:r>
        <w:t xml:space="preserve"> </w:t>
      </w:r>
      <w:r>
        <w:rPr>
          <w:rStyle w:val="VerbatimChar"/>
        </w:rPr>
        <w:t xml:space="preserve">REG_INTSTATUS_00_31</w:t>
      </w:r>
      <w:r>
        <w:t xml:space="preserve"> </w:t>
      </w:r>
      <w:r>
        <w:t xml:space="preserve">at offset</w:t>
      </w:r>
      <w:r>
        <w:t xml:space="preserve"> </w:t>
      </w:r>
      <w:r>
        <w:rPr>
          <w:rStyle w:val="VerbatimChar"/>
        </w:rPr>
        <w:t xml:space="preserve">0x24</w:t>
      </w:r>
      <w:r>
        <w:t xml:space="preserve">,</w:t>
      </w:r>
      <w:r>
        <w:t xml:space="preserve"> </w:t>
      </w:r>
      <w:r>
        <w:t xml:space="preserve">backed by</w:t>
      </w:r>
      <w:r>
        <w:t xml:space="preserve"> </w:t>
      </w:r>
      <w:r>
        <w:rPr>
          <w:rStyle w:val="VerbatimChar"/>
        </w:rPr>
        <w:t xml:space="preserve">logic [PAD_NUM-1:0] r_status</w:t>
      </w:r>
      <w:r>
        <w:t xml:space="preserve">. So</w:t>
      </w:r>
      <w:r>
        <w:t xml:space="preserve"> </w:t>
      </w:r>
      <w:r>
        <w:rPr>
          <w:rStyle w:val="VerbatimChar"/>
        </w:rPr>
        <w:t xml:space="preserve">INTMAP</w:t>
      </w:r>
      <w:r>
        <w:t xml:space="preserve"> </w:t>
      </w:r>
      <w:r>
        <w:t xml:space="preserve">needs no per-pin state and no</w:t>
      </w:r>
      <w:r>
        <w:t xml:space="preserve"> </w:t>
      </w:r>
      <w:r>
        <w:t xml:space="preserve">per-instance state either:</w:t>
      </w:r>
      <w:r>
        <w:t xml:space="preserve"> </w:t>
      </w:r>
      <w:r>
        <w:rPr>
          <w:rStyle w:val="VerbatimChar"/>
        </w:rPr>
        <w:t xml:space="preserve">mcause</w:t>
      </w:r>
      <w:r>
        <w:t xml:space="preserve"> </w:t>
      </w:r>
      <w:r>
        <w:t xml:space="preserve">tells the handler it was GPIO, and the instances’</w:t>
      </w:r>
      <w:r>
        <w:t xml:space="preserve"> </w:t>
      </w:r>
      <w:r>
        <w:t xml:space="preserve">own</w:t>
      </w:r>
      <w:r>
        <w:t xml:space="preserve"> </w:t>
      </w:r>
      <w:r>
        <w:rPr>
          <w:rStyle w:val="VerbatimChar"/>
        </w:rPr>
        <w:t xml:space="preserve">INTSTATUS</w:t>
      </w:r>
      <w:r>
        <w:t xml:space="preserve"> </w:t>
      </w:r>
      <w:r>
        <w:t xml:space="preserve">registers tell it which instance and which pin. That is the same</w:t>
      </w:r>
      <w:r>
        <w:t xml:space="preserve"> </w:t>
      </w:r>
      <w:r>
        <w:t xml:space="preserve">two-step every other multi-source peripheral needs.</w:t>
      </w:r>
    </w:p>
    <w:p>
      <w:pPr>
        <w:pStyle w:val="BodyText"/>
      </w:pPr>
      <w:r>
        <w:rPr>
          <w:b/>
          <w:bCs/>
        </w:rPr>
        <w:t xml:space="preserve">But the interrupt output does not come from</w:t>
      </w:r>
      <w:r>
        <w:rPr>
          <w:b/>
          <w:bCs/>
        </w:rPr>
        <w:t xml:space="preserve"> </w:t>
      </w:r>
      <w:r>
        <w:rPr>
          <w:rStyle w:val="VerbatimChar"/>
          <w:b/>
          <w:bCs/>
        </w:rPr>
        <w:t xml:space="preserve">r_status</w:t>
      </w:r>
      <w:r>
        <w:rPr>
          <w:b/>
          <w:bCs/>
        </w:rPr>
        <w:t xml:space="preserve">:</w:t>
      </w:r>
    </w:p>
    <w:p>
      <w:pPr>
        <w:pStyle w:val="SourceCode"/>
        <w:jc w:val="left"/>
      </w:pPr>
      <w:r>
        <w:rPr>
          <w:rStyle w:val="KeywordTok"/>
        </w:rPr>
        <w:t xml:space="preserve">assign</w:t>
      </w:r>
      <w:r>
        <w:rPr>
          <w:rStyle w:val="NormalTok"/>
        </w:rPr>
        <w:t xml:space="preserve"> s_gpio_rise =  r_gpio_sync1 &amp; ~r_gpio_in;   </w:t>
      </w:r>
      <w:r>
        <w:rPr>
          <w:rStyle w:val="CommentTok"/>
        </w:rPr>
        <w:t xml:space="preserve">// one-cycle edge detect</w:t>
      </w:r>
      <w:r>
        <w:br/>
      </w:r>
      <w:r>
        <w:rPr>
          <w:rStyle w:val="KeywordTok"/>
        </w:rPr>
        <w:t xml:space="preserve">assign</w:t>
      </w:r>
      <w:r>
        <w:rPr>
          <w:rStyle w:val="NormalTok"/>
        </w:rPr>
        <w:t xml:space="preserve"> s_gpio_fall = ~r_gpio_sync1 &amp;  r_gpio_in;</w:t>
      </w:r>
      <w:r>
        <w:br/>
      </w:r>
      <w:r>
        <w:br/>
      </w:r>
      <w:r>
        <w:rPr>
          <w:rStyle w:val="NormalTok"/>
        </w:rPr>
        <w:t xml:space="preserve">s_is_int_fall[i] = ~inttype[i][</w:t>
      </w:r>
      <w:r>
        <w:rPr>
          <w:rStyle w:val="DecValTok"/>
        </w:rPr>
        <w:t xml:space="preserve">1</w:t>
      </w:r>
      <w:r>
        <w:rPr>
          <w:rStyle w:val="NormalTok"/>
        </w:rPr>
        <w:t xml:space="preserve">] &amp; ~inttype[i][</w:t>
      </w:r>
      <w:r>
        <w:rPr>
          <w:rStyle w:val="DecValTok"/>
        </w:rPr>
        <w:t xml:space="preserve">0</w:t>
      </w:r>
      <w:r>
        <w:rPr>
          <w:rStyle w:val="NormalTok"/>
        </w:rPr>
        <w:t xml:space="preserve">] &amp; s_gpio_fall[i];             </w:t>
      </w:r>
      <w:r>
        <w:rPr>
          <w:rStyle w:val="CommentTok"/>
        </w:rPr>
        <w:t xml:space="preserve">// 00 fall</w:t>
      </w:r>
      <w:r>
        <w:br/>
      </w:r>
      <w:r>
        <w:rPr>
          <w:rStyle w:val="NormalTok"/>
        </w:rPr>
        <w:t xml:space="preserve">s_is_int_rise[i] = ~inttype[i][</w:t>
      </w:r>
      <w:r>
        <w:rPr>
          <w:rStyle w:val="DecValTok"/>
        </w:rPr>
        <w:t xml:space="preserve">1</w:t>
      </w:r>
      <w:r>
        <w:rPr>
          <w:rStyle w:val="NormalTok"/>
        </w:rPr>
        <w:t xml:space="preserve">] &amp;  inttype[i][</w:t>
      </w:r>
      <w:r>
        <w:rPr>
          <w:rStyle w:val="DecValTok"/>
        </w:rPr>
        <w:t xml:space="preserve">0</w:t>
      </w:r>
      <w:r>
        <w:rPr>
          <w:rStyle w:val="NormalTok"/>
        </w:rPr>
        <w:t xml:space="preserve">] &amp; s_gpio_rise[i];             </w:t>
      </w:r>
      <w:r>
        <w:rPr>
          <w:rStyle w:val="CommentTok"/>
        </w:rPr>
        <w:t xml:space="preserve">// 01 rise</w:t>
      </w:r>
      <w:r>
        <w:br/>
      </w:r>
      <w:r>
        <w:rPr>
          <w:rStyle w:val="NormalTok"/>
        </w:rPr>
        <w:t xml:space="preserve">s_is_int_rifa[i] =  inttype[i][</w:t>
      </w:r>
      <w:r>
        <w:rPr>
          <w:rStyle w:val="DecValTok"/>
        </w:rPr>
        <w:t xml:space="preserve">1</w:t>
      </w:r>
      <w:r>
        <w:rPr>
          <w:rStyle w:val="NormalTok"/>
        </w:rPr>
        <w:t xml:space="preserve">] &amp; ~inttype[i][</w:t>
      </w:r>
      <w:r>
        <w:rPr>
          <w:rStyle w:val="DecValTok"/>
        </w:rPr>
        <w:t xml:space="preserve">0</w:t>
      </w:r>
      <w:r>
        <w:rPr>
          <w:rStyle w:val="NormalTok"/>
        </w:rPr>
        <w:t xml:space="preserve">] &amp; (s_gpio_rise[i] | s_gpio_fall[i]);</w:t>
      </w:r>
      <w:r>
        <w:br/>
      </w:r>
      <w:r>
        <w:br/>
      </w:r>
      <w:r>
        <w:rPr>
          <w:rStyle w:val="KeywordTok"/>
        </w:rPr>
        <w:t xml:space="preserve">assign</w:t>
      </w:r>
      <w:r>
        <w:rPr>
          <w:rStyle w:val="NormalTok"/>
        </w:rPr>
        <w:t xml:space="preserve"> s_is_int_all = r_gpio_inten &amp; r_gpio_en &amp;</w:t>
      </w:r>
      <w:r>
        <w:br/>
      </w:r>
      <w:r>
        <w:rPr>
          <w:rStyle w:val="NormalTok"/>
        </w:rPr>
        <w:t xml:space="preserve">                      (s_is_int_rise | s_is_int_fall | s_is_int_rifa);</w:t>
      </w:r>
      <w:r>
        <w:br/>
      </w:r>
      <w:r>
        <w:rPr>
          <w:rStyle w:val="KeywordTok"/>
        </w:rPr>
        <w:t xml:space="preserve">assign</w:t>
      </w:r>
      <w:r>
        <w:rPr>
          <w:rStyle w:val="NormalTok"/>
        </w:rPr>
        <w:t xml:space="preserve"> s_rise_int   = |s_is_int_all;</w:t>
      </w:r>
      <w:r>
        <w:br/>
      </w:r>
      <w:r>
        <w:rPr>
          <w:rStyle w:val="KeywordTok"/>
        </w:rPr>
        <w:t xml:space="preserve">assign</w:t>
      </w:r>
      <w:r>
        <w:rPr>
          <w:rStyle w:val="NormalTok"/>
        </w:rPr>
        <w:t xml:space="preserve"> interrupt    = s_rise_int;          </w:t>
      </w:r>
      <w:r>
        <w:rPr>
          <w:rStyle w:val="CommentTok"/>
        </w:rPr>
        <w:t xml:space="preserve">// &lt;-- the output, straight off the edge detectors</w:t>
      </w:r>
    </w:p>
    <w:p>
      <w:pPr>
        <w:pStyle w:val="FirstParagraph"/>
      </w:pPr>
      <w:r>
        <w:rPr>
          <w:rStyle w:val="VerbatimChar"/>
        </w:rPr>
        <w:t xml:space="preserve">r_status</w:t>
      </w:r>
      <w:r>
        <w:t xml:space="preserve"> </w:t>
      </w:r>
      <w:r>
        <w:t xml:space="preserve">is a sticky latch of</w:t>
      </w:r>
      <w:r>
        <w:t xml:space="preserve"> </w:t>
      </w:r>
      <w:r>
        <w:rPr>
          <w:rStyle w:val="VerbatimChar"/>
        </w:rPr>
        <w:t xml:space="preserve">s_is_int_all</w:t>
      </w:r>
      <w:r>
        <w:t xml:space="preserve">, but</w:t>
      </w:r>
      <w:r>
        <w:t xml:space="preserve"> </w:t>
      </w:r>
      <w:r>
        <w:rPr>
          <w:rStyle w:val="VerbatimChar"/>
        </w:rPr>
        <w:t xml:space="preserve">interrupt</w:t>
      </w:r>
      <w:r>
        <w:t xml:space="preserve"> </w:t>
      </w:r>
      <w:r>
        <w:t xml:space="preserve">is the</w:t>
      </w:r>
      <w:r>
        <w:t xml:space="preserve"> </w:t>
      </w:r>
      <w:r>
        <w:rPr>
          <w:b/>
          <w:bCs/>
        </w:rPr>
        <w:t xml:space="preserve">unlatched OR</w:t>
      </w:r>
      <w:r>
        <w:rPr>
          <w:b/>
          <w:bCs/>
        </w:rPr>
        <w:t xml:space="preserve"> </w:t>
      </w:r>
      <w:r>
        <w:rPr>
          <w:b/>
          <w:bCs/>
        </w:rPr>
        <w:t xml:space="preserve">of one-cycle edge pulses</w:t>
      </w:r>
      <w:r>
        <w:t xml:space="preserve">. So the block</w:t>
      </w:r>
      <w:r>
        <w:t xml:space="preserve"> </w:t>
      </w:r>
      <w:r>
        <w:rPr>
          <w:b/>
          <w:bCs/>
        </w:rPr>
        <w:t xml:space="preserve">records which pin moved and keeps that</w:t>
      </w:r>
      <w:r>
        <w:rPr>
          <w:b/>
          <w:bCs/>
        </w:rPr>
        <w:t xml:space="preserve"> </w:t>
      </w:r>
      <w:r>
        <w:rPr>
          <w:b/>
          <w:bCs/>
        </w:rPr>
        <w:t xml:space="preserve">record, while announcing that something moved for exactly one cycle.</w:t>
      </w:r>
    </w:p>
    <w:p>
      <w:pPr>
        <w:pStyle w:val="BodyText"/>
      </w:pPr>
      <w:r>
        <w:rPr>
          <w:b/>
          <w:bCs/>
        </w:rPr>
        <w:t xml:space="preserve">That combination is exactly what this design needs.</w:t>
      </w:r>
      <w:r>
        <w:t xml:space="preserve"> </w:t>
      </w:r>
      <w:r>
        <w:t xml:space="preserve">The one-cycle announcement can</w:t>
      </w:r>
      <w:r>
        <w:t xml:space="preserve"> </w:t>
      </w:r>
      <w:r>
        <w:t xml:space="preserve">be missed if</w:t>
      </w:r>
      <w:r>
        <w:t xml:space="preserve"> </w:t>
      </w:r>
      <w:r>
        <w:rPr>
          <w:rStyle w:val="VerbatimChar"/>
        </w:rPr>
        <w:t xml:space="preserve">mstatus.MIE</w:t>
      </w:r>
      <w:r>
        <w:t xml:space="preserve"> </w:t>
      </w:r>
      <w:r>
        <w:t xml:space="preserve">is clear, but</w:t>
      </w:r>
      <w:r>
        <w:t xml:space="preserve"> </w:t>
      </w:r>
      <w:r>
        <w:rPr>
          <w:rStyle w:val="VerbatimChar"/>
        </w:rPr>
        <w:t xml:space="preserve">INTSTATUS</w:t>
      </w:r>
      <w:r>
        <w:t xml:space="preserve"> </w:t>
      </w:r>
      <w:r>
        <w:t xml:space="preserve">still says which pin moved – so</w:t>
      </w:r>
      <w:r>
        <w:t xml:space="preserve"> </w:t>
      </w:r>
      <w:r>
        <w:t xml:space="preserve">the interrupt is lost and the information is not. GPIO is therefore in the recoverable</w:t>
      </w:r>
      <w:r>
        <w:t xml:space="preserve"> </w:t>
      </w:r>
      <w:r>
        <w:t xml:space="preserve">group of Table 5, and it is the reason four instances can share one fast line at all.</w:t>
      </w:r>
    </w:p>
    <w:p>
      <w:pPr>
        <w:pStyle w:val="BodyText"/>
      </w:pPr>
      <w:r>
        <w:rPr>
          <w:b/>
          <w:bCs/>
        </w:rPr>
        <w:t xml:space="preserve">There is no level mode to fall back on.</w:t>
      </w:r>
      <w:r>
        <w:t xml:space="preserve"> </w:t>
      </w:r>
      <w:r>
        <w:rPr>
          <w:rStyle w:val="VerbatimChar"/>
        </w:rPr>
        <w:t xml:space="preserve">inttype</w:t>
      </w:r>
      <w:r>
        <w:t xml:space="preserve"> </w:t>
      </w:r>
      <w:r>
        <w:t xml:space="preserve">has three meaningful encodings</w:t>
      </w:r>
      <w:r>
        <w:t xml:space="preserve"> </w:t>
      </w:r>
      <w:r>
        <w:t xml:space="preserve">–</w:t>
      </w:r>
      <w:r>
        <w:t xml:space="preserve"> </w:t>
      </w:r>
      <w:r>
        <w:rPr>
          <w:rStyle w:val="VerbatimChar"/>
        </w:rPr>
        <w:t xml:space="preserve">00</w:t>
      </w:r>
      <w:r>
        <w:t xml:space="preserve"> </w:t>
      </w:r>
      <w:r>
        <w:t xml:space="preserve">falling,</w:t>
      </w:r>
      <w:r>
        <w:t xml:space="preserve"> </w:t>
      </w:r>
      <w:r>
        <w:rPr>
          <w:rStyle w:val="VerbatimChar"/>
        </w:rPr>
        <w:t xml:space="preserve">01</w:t>
      </w:r>
      <w:r>
        <w:t xml:space="preserve"> </w:t>
      </w:r>
      <w:r>
        <w:t xml:space="preserve">rising,</w:t>
      </w:r>
      <w:r>
        <w:t xml:space="preserve"> </w:t>
      </w:r>
      <w:r>
        <w:rPr>
          <w:rStyle w:val="VerbatimChar"/>
        </w:rPr>
        <w:t xml:space="preserve">10</w:t>
      </w:r>
      <w:r>
        <w:t xml:space="preserve"> </w:t>
      </w:r>
      <w:r>
        <w:t xml:space="preserve">either – and</w:t>
      </w:r>
      <w:r>
        <w:t xml:space="preserve"> </w:t>
      </w:r>
      <w:r>
        <w:rPr>
          <w:rStyle w:val="VerbatimChar"/>
        </w:rPr>
        <w:t xml:space="preserve">11</w:t>
      </w:r>
      <w:r>
        <w:t xml:space="preserve"> </w:t>
      </w:r>
      <w:r>
        <w:t xml:space="preserve">matches none of the three, so it</w:t>
      </w:r>
      <w:r>
        <w:t xml:space="preserve"> </w:t>
      </w:r>
      <w:r>
        <w:t xml:space="preserve">disables the pin’s interrupt entirely.</w:t>
      </w:r>
      <w:r>
        <w:t xml:space="preserve"> </w:t>
      </w:r>
      <w:r>
        <w:rPr>
          <w:b/>
          <w:bCs/>
        </w:rPr>
        <w:t xml:space="preserve">Every GPIO interrupt in this IP is an edge.</w:t>
      </w:r>
    </w:p>
    <w:p>
      <w:pPr>
        <w:pStyle w:val="BodyText"/>
      </w:pPr>
      <w:r>
        <w:rPr>
          <w:rStyle w:val="VerbatimChar"/>
          <w:b/>
          <w:bCs/>
        </w:rPr>
        <w:t xml:space="preserve">INTSTATUS</w:t>
      </w:r>
      <w:r>
        <w:rPr>
          <w:b/>
          <w:bCs/>
        </w:rPr>
        <w:t xml:space="preserve"> </w:t>
      </w:r>
      <w:r>
        <w:rPr>
          <w:b/>
          <w:bCs/>
        </w:rPr>
        <w:t xml:space="preserve">is read-to-clear, and set beats clear:</w:t>
      </w:r>
    </w:p>
    <w:p>
      <w:pPr>
        <w:pStyle w:val="SourceCode"/>
        <w:jc w:val="left"/>
      </w:pPr>
      <w:r>
        <w:rPr>
          <w:rStyle w:val="KeywordTok"/>
        </w:rPr>
        <w:t xml:space="preserve">if</w:t>
      </w:r>
      <w:r>
        <w:rPr>
          <w:rStyle w:val="NormalTok"/>
        </w:rPr>
        <w:t xml:space="preserve"> (s_rise_int)                                   r_status &lt;= r_status | s_is_int_all;</w:t>
      </w:r>
      <w:r>
        <w:br/>
      </w:r>
      <w:r>
        <w:rPr>
          <w:rStyle w:val="KeywordTok"/>
        </w:rPr>
        <w:t xml:space="preserve">else</w:t>
      </w:r>
      <w:r>
        <w:rPr>
          <w:rStyle w:val="NormalTok"/>
        </w:rPr>
        <w:t xml:space="preserve"> </w:t>
      </w:r>
      <w:r>
        <w:rPr>
          <w:rStyle w:val="KeywordTok"/>
        </w:rPr>
        <w:t xml:space="preserve">if</w:t>
      </w:r>
      <w:r>
        <w:rPr>
          <w:rStyle w:val="NormalTok"/>
        </w:rPr>
        <w:t xml:space="preserve"> (PSEL &amp;&amp; PENABLE &amp;&amp; !PWRITE &amp;&amp;</w:t>
      </w:r>
      <w:r>
        <w:br/>
      </w:r>
      <w:r>
        <w:rPr>
          <w:rStyle w:val="NormalTok"/>
        </w:rPr>
        <w:t xml:space="preserve">         (s_apb_addr == </w:t>
      </w:r>
      <w:r>
        <w:rPr>
          <w:rStyle w:val="OtherTok"/>
        </w:rPr>
        <w:t xml:space="preserve">`REG_INTSTATUS_00_31</w:t>
      </w:r>
      <w:r>
        <w:rPr>
          <w:rStyle w:val="NormalTok"/>
        </w:rPr>
        <w:t xml:space="preserve">))    r_status[i] &lt;= </w:t>
      </w:r>
      <w:r>
        <w:rPr>
          <w:rStyle w:val="BaseNTok"/>
        </w:rPr>
        <w:t xml:space="preserve">1'b0</w:t>
      </w:r>
      <w:r>
        <w:rPr>
          <w:rStyle w:val="NormalTok"/>
        </w:rPr>
        <w:t xml:space="preserve">;</w:t>
      </w:r>
    </w:p>
    <w:p>
      <w:pPr>
        <w:pStyle w:val="FirstParagraph"/>
      </w:pPr>
      <w:r>
        <w:t xml:space="preserve">Two consequences for firmware, both in section 9.2.</w:t>
      </w:r>
      <w:r>
        <w:t xml:space="preserve"> </w:t>
      </w:r>
      <w:r>
        <w:rPr>
          <w:b/>
          <w:bCs/>
        </w:rPr>
        <w:t xml:space="preserve">Reading</w:t>
      </w:r>
      <w:r>
        <w:rPr>
          <w:b/>
          <w:bCs/>
        </w:rPr>
        <w:t xml:space="preserve"> </w:t>
      </w:r>
      <w:r>
        <w:rPr>
          <w:rStyle w:val="VerbatimChar"/>
          <w:b/>
          <w:bCs/>
        </w:rPr>
        <w:t xml:space="preserve">INTSTATUS</w:t>
      </w:r>
      <w:r>
        <w:rPr>
          <w:b/>
          <w:bCs/>
        </w:rPr>
        <w:t xml:space="preserve"> </w:t>
      </w:r>
      <w:r>
        <w:rPr>
          <w:b/>
          <w:bCs/>
        </w:rPr>
        <w:t xml:space="preserve">clears</w:t>
      </w:r>
      <w:r>
        <w:rPr>
          <w:b/>
          <w:bCs/>
        </w:rPr>
        <w:t xml:space="preserve"> </w:t>
      </w:r>
      <w:r>
        <w:rPr>
          <w:b/>
          <w:bCs/>
        </w:rPr>
        <w:t xml:space="preserve">it</w:t>
      </w:r>
      <w:r>
        <w:t xml:space="preserve">, so the handler gets exactly one look: whatever it does with the value, it</w:t>
      </w:r>
      <w:r>
        <w:t xml:space="preserve"> </w:t>
      </w:r>
      <w:r>
        <w:t xml:space="preserve">cannot ask again. And a new edge arriving in the same cycle as the read</w:t>
      </w:r>
      <w:r>
        <w:t xml:space="preserve"> </w:t>
      </w:r>
      <w:r>
        <w:rPr>
          <w:b/>
          <w:bCs/>
        </w:rPr>
        <w:t xml:space="preserve">wins</w:t>
      </w:r>
      <w:r>
        <w:t xml:space="preserve"> </w:t>
      </w:r>
      <w:r>
        <w:t xml:space="preserve">–</w:t>
      </w:r>
      <w:r>
        <w:t xml:space="preserve"> </w:t>
      </w:r>
      <w:r>
        <w:t xml:space="preserve">the clear branch is skipped entirely – so no edge is lost to a coincident read.</w:t>
      </w:r>
    </w:p>
    <w:p>
      <w:pPr>
        <w:pStyle w:val="BodyText"/>
      </w:pPr>
      <w:r>
        <w:rPr>
          <w:rStyle w:val="VerbatimChar"/>
          <w:b/>
          <w:bCs/>
        </w:rPr>
        <w:t xml:space="preserve">PAD_NUM</w:t>
      </w:r>
      <w:r>
        <w:rPr>
          <w:b/>
          <w:bCs/>
        </w:rPr>
        <w:t xml:space="preserve"> </w:t>
      </w:r>
      <w:r>
        <w:rPr>
          <w:b/>
          <w:bCs/>
        </w:rPr>
        <w:t xml:space="preserve">does not concern this specification.</w:t>
      </w:r>
      <w:r>
        <w:t xml:space="preserve"> </w:t>
      </w:r>
      <w:r>
        <w:t xml:space="preserve">Whether an instance carries 8 pins</w:t>
      </w:r>
      <w:r>
        <w:t xml:space="preserve"> </w:t>
      </w:r>
      <w:r>
        <w:t xml:space="preserve">or 32,</w:t>
      </w:r>
      <w:r>
        <w:t xml:space="preserve"> </w:t>
      </w:r>
      <w:r>
        <w:rPr>
          <w:rStyle w:val="VerbatimChar"/>
        </w:rPr>
        <w:t xml:space="preserve">INTMAP</w:t>
      </w:r>
      <w:r>
        <w:t xml:space="preserve"> </w:t>
      </w:r>
      <w:r>
        <w:t xml:space="preserve">sees one wire from it. The pin count belongs to the GPIO driver and</w:t>
      </w:r>
      <w:r>
        <w:t xml:space="preserve"> </w:t>
      </w:r>
      <w:r>
        <w:t xml:space="preserve">the pad ring.</w:t>
      </w:r>
    </w:p>
    <w:bookmarkEnd w:id="42"/>
    <w:bookmarkEnd w:id="43"/>
    <w:bookmarkStart w:id="51" w:name="the-design"/>
    <w:p>
      <w:pPr>
        <w:pStyle w:val="Heading1"/>
      </w:pPr>
      <w:r>
        <w:t xml:space="preserve">5. The Design</w:t>
      </w:r>
    </w:p>
    <w:bookmarkStart w:id="44" w:name="structure"/>
    <w:p>
      <w:pPr>
        <w:pStyle w:val="Heading2"/>
      </w:pPr>
      <w:r>
        <w:t xml:space="preserve">5.1 Structure</w:t>
      </w:r>
    </w:p>
    <w:p>
      <w:pPr>
        <w:pStyle w:val="FirstParagraph"/>
      </w:pPr>
      <w:r>
        <w:rPr>
          <w:rStyle w:val="VerbatimChar"/>
        </w:rPr>
        <w:t xml:space="preserve">INTMAP</w:t>
      </w:r>
      <w:r>
        <w:t xml:space="preserve"> </w:t>
      </w:r>
      <w:r>
        <w:t xml:space="preserve">is</w:t>
      </w:r>
      <w:r>
        <w:t xml:space="preserve"> </w:t>
      </w:r>
      <w:r>
        <w:rPr>
          <w:b/>
          <w:bCs/>
        </w:rPr>
        <w:t xml:space="preserve">one OR per peripheral and nothing else</w:t>
      </w:r>
      <w:r>
        <w:t xml:space="preserve">. It has no clock, no reset, no</w:t>
      </w:r>
      <w:r>
        <w:t xml:space="preserve"> </w:t>
      </w:r>
      <w:r>
        <w:t xml:space="preserve">register, no address and no bus port, and it contains</w:t>
      </w:r>
      <w:r>
        <w:t xml:space="preserve"> </w:t>
      </w:r>
      <w:r>
        <w:rPr>
          <w:b/>
          <w:bCs/>
        </w:rPr>
        <w:t xml:space="preserve">zero flip-flops</w:t>
      </w:r>
      <w:r>
        <w:t xml:space="preserve">.</w:t>
      </w:r>
    </w:p>
    <w:p>
      <w:pPr>
        <w:pStyle w:val="BodyText"/>
      </w:pPr>
      <w:r>
        <w:t xml:space="preserve">Written out, the whole block is of this shape:</w:t>
      </w:r>
    </w:p>
    <w:p>
      <w:pPr>
        <w:pStyle w:val="SourceCode"/>
        <w:jc w:val="left"/>
      </w:pPr>
      <w:r>
        <w:rPr>
          <w:rStyle w:val="KeywordTok"/>
        </w:rPr>
        <w:t xml:space="preserve">assign</w:t>
      </w:r>
      <w:r>
        <w:rPr>
          <w:rStyle w:val="NormalTok"/>
        </w:rPr>
        <w:t xml:space="preserve"> o_irq_fast[</w:t>
      </w:r>
      <w:r>
        <w:rPr>
          <w:rStyle w:val="DecValTok"/>
        </w:rPr>
        <w:t xml:space="preserve">0</w:t>
      </w:r>
      <w:r>
        <w:rPr>
          <w:rStyle w:val="NormalTok"/>
        </w:rPr>
        <w:t xml:space="preserve">]  = i_dma_int;                       </w:t>
      </w:r>
      <w:r>
        <w:rPr>
          <w:rStyle w:val="CommentTok"/>
        </w:rPr>
        <w:t xml:space="preserve">// 1 source</w:t>
      </w:r>
      <w:r>
        <w:br/>
      </w:r>
      <w:r>
        <w:rPr>
          <w:rStyle w:val="KeywordTok"/>
        </w:rPr>
        <w:t xml:space="preserve">assign</w:t>
      </w:r>
      <w:r>
        <w:rPr>
          <w:rStyle w:val="NormalTok"/>
        </w:rPr>
        <w:t xml:space="preserve"> o_irq_fast[</w:t>
      </w:r>
      <w:r>
        <w:rPr>
          <w:rStyle w:val="DecValTok"/>
        </w:rPr>
        <w:t xml:space="preserve">1</w:t>
      </w:r>
      <w:r>
        <w:rPr>
          <w:rStyle w:val="NormalTok"/>
        </w:rPr>
        <w:t xml:space="preserve">]  = |i_spi_dev_int;                  </w:t>
      </w:r>
      <w:r>
        <w:rPr>
          <w:rStyle w:val="CommentTok"/>
        </w:rPr>
        <w:t xml:space="preserve">// 8 sources OR'd</w:t>
      </w:r>
      <w:r>
        <w:br/>
      </w:r>
      <w:r>
        <w:rPr>
          <w:rStyle w:val="KeywordTok"/>
        </w:rPr>
        <w:t xml:space="preserve">assign</w:t>
      </w:r>
      <w:r>
        <w:rPr>
          <w:rStyle w:val="NormalTok"/>
        </w:rPr>
        <w:t xml:space="preserve"> o_irq_fast[</w:t>
      </w:r>
      <w:r>
        <w:rPr>
          <w:rStyle w:val="DecValTok"/>
        </w:rPr>
        <w:t xml:space="preserve">2</w:t>
      </w:r>
      <w:r>
        <w:rPr>
          <w:rStyle w:val="NormalTok"/>
        </w:rPr>
        <w:t xml:space="preserve">]  = |i_spi_host_int;                 </w:t>
      </w:r>
      <w:r>
        <w:rPr>
          <w:rStyle w:val="CommentTok"/>
        </w:rPr>
        <w:t xml:space="preserve">// 2</w:t>
      </w:r>
      <w:r>
        <w:br/>
      </w:r>
      <w:r>
        <w:rPr>
          <w:rStyle w:val="KeywordTok"/>
        </w:rPr>
        <w:t xml:space="preserve">assign</w:t>
      </w:r>
      <w:r>
        <w:rPr>
          <w:rStyle w:val="NormalTok"/>
        </w:rPr>
        <w:t xml:space="preserve"> o_irq_fast[</w:t>
      </w:r>
      <w:r>
        <w:rPr>
          <w:rStyle w:val="DecValTok"/>
        </w:rPr>
        <w:t xml:space="preserve">3</w:t>
      </w:r>
      <w:r>
        <w:rPr>
          <w:rStyle w:val="NormalTok"/>
        </w:rPr>
        <w:t xml:space="preserve">]  = i_i2c_int;                       </w:t>
      </w:r>
      <w:r>
        <w:rPr>
          <w:rStyle w:val="CommentTok"/>
        </w:rPr>
        <w:t xml:space="preserve">// 1</w:t>
      </w:r>
      <w:r>
        <w:br/>
      </w:r>
      <w:r>
        <w:rPr>
          <w:rStyle w:val="KeywordTok"/>
        </w:rPr>
        <w:t xml:space="preserve">assign</w:t>
      </w:r>
      <w:r>
        <w:rPr>
          <w:rStyle w:val="NormalTok"/>
        </w:rPr>
        <w:t xml:space="preserve"> o_irq_fast[</w:t>
      </w:r>
      <w:r>
        <w:rPr>
          <w:rStyle w:val="DecValTok"/>
        </w:rPr>
        <w:t xml:space="preserve">4</w:t>
      </w:r>
      <w:r>
        <w:rPr>
          <w:rStyle w:val="NormalTok"/>
        </w:rPr>
        <w:t xml:space="preserve">]  = i_uart0_int;                     </w:t>
      </w:r>
      <w:r>
        <w:rPr>
          <w:rStyle w:val="CommentTok"/>
        </w:rPr>
        <w:t xml:space="preserve">// 1</w:t>
      </w:r>
      <w:r>
        <w:br/>
      </w:r>
      <w:r>
        <w:rPr>
          <w:rStyle w:val="KeywordTok"/>
        </w:rPr>
        <w:t xml:space="preserve">assign</w:t>
      </w:r>
      <w:r>
        <w:rPr>
          <w:rStyle w:val="NormalTok"/>
        </w:rPr>
        <w:t xml:space="preserve"> o_irq_fast[</w:t>
      </w:r>
      <w:r>
        <w:rPr>
          <w:rStyle w:val="DecValTok"/>
        </w:rPr>
        <w:t xml:space="preserve">5</w:t>
      </w:r>
      <w:r>
        <w:rPr>
          <w:rStyle w:val="NormalTok"/>
        </w:rPr>
        <w:t xml:space="preserve">]  = i_uart1_int;                     </w:t>
      </w:r>
      <w:r>
        <w:rPr>
          <w:rStyle w:val="CommentTok"/>
        </w:rPr>
        <w:t xml:space="preserve">// 1</w:t>
      </w:r>
      <w:r>
        <w:br/>
      </w:r>
      <w:r>
        <w:rPr>
          <w:rStyle w:val="KeywordTok"/>
        </w:rPr>
        <w:t xml:space="preserve">assign</w:t>
      </w:r>
      <w:r>
        <w:rPr>
          <w:rStyle w:val="NormalTok"/>
        </w:rPr>
        <w:t xml:space="preserve"> o_irq_fast[</w:t>
      </w:r>
      <w:r>
        <w:rPr>
          <w:rStyle w:val="DecValTok"/>
        </w:rPr>
        <w:t xml:space="preserve">6</w:t>
      </w:r>
      <w:r>
        <w:rPr>
          <w:rStyle w:val="NormalTok"/>
        </w:rPr>
        <w:t xml:space="preserve">]  = |i_timer1_int;                   </w:t>
      </w:r>
      <w:r>
        <w:rPr>
          <w:rStyle w:val="CommentTok"/>
        </w:rPr>
        <w:t xml:space="preserve">// 2</w:t>
      </w:r>
      <w:r>
        <w:br/>
      </w:r>
      <w:r>
        <w:rPr>
          <w:rStyle w:val="KeywordTok"/>
        </w:rPr>
        <w:t xml:space="preserve">assign</w:t>
      </w:r>
      <w:r>
        <w:rPr>
          <w:rStyle w:val="NormalTok"/>
        </w:rPr>
        <w:t xml:space="preserve"> o_irq_fast[</w:t>
      </w:r>
      <w:r>
        <w:rPr>
          <w:rStyle w:val="DecValTok"/>
        </w:rPr>
        <w:t xml:space="preserve">7</w:t>
      </w:r>
      <w:r>
        <w:rPr>
          <w:rStyle w:val="NormalTok"/>
        </w:rPr>
        <w:t xml:space="preserve">]  = |i_pwm_int;                      </w:t>
      </w:r>
      <w:r>
        <w:rPr>
          <w:rStyle w:val="CommentTok"/>
        </w:rPr>
        <w:t xml:space="preserve">// 4</w:t>
      </w:r>
      <w:r>
        <w:br/>
      </w:r>
      <w:r>
        <w:rPr>
          <w:rStyle w:val="KeywordTok"/>
        </w:rPr>
        <w:t xml:space="preserve">assign</w:t>
      </w:r>
      <w:r>
        <w:rPr>
          <w:rStyle w:val="NormalTok"/>
        </w:rPr>
        <w:t xml:space="preserve"> o_irq_fast[</w:t>
      </w:r>
      <w:r>
        <w:rPr>
          <w:rStyle w:val="DecValTok"/>
        </w:rPr>
        <w:t xml:space="preserve">8</w:t>
      </w:r>
      <w:r>
        <w:rPr>
          <w:rStyle w:val="NormalTok"/>
        </w:rPr>
        <w:t xml:space="preserve">]  = i_wdt_wkup_int;                  </w:t>
      </w:r>
      <w:r>
        <w:rPr>
          <w:rStyle w:val="CommentTok"/>
        </w:rPr>
        <w:t xml:space="preserve">// 1</w:t>
      </w:r>
      <w:r>
        <w:br/>
      </w:r>
      <w:r>
        <w:rPr>
          <w:rStyle w:val="KeywordTok"/>
        </w:rPr>
        <w:t xml:space="preserve">assign</w:t>
      </w:r>
      <w:r>
        <w:rPr>
          <w:rStyle w:val="NormalTok"/>
        </w:rPr>
        <w:t xml:space="preserve"> o_irq_fast[</w:t>
      </w:r>
      <w:r>
        <w:rPr>
          <w:rStyle w:val="DecValTok"/>
        </w:rPr>
        <w:t xml:space="preserve">9</w:t>
      </w:r>
      <w:r>
        <w:rPr>
          <w:rStyle w:val="NormalTok"/>
        </w:rPr>
        <w:t xml:space="preserve">]  = |i_gpio_int;                     </w:t>
      </w:r>
      <w:r>
        <w:rPr>
          <w:rStyle w:val="CommentTok"/>
        </w:rPr>
        <w:t xml:space="preserve">// 4 instances OR'd</w:t>
      </w:r>
      <w:r>
        <w:br/>
      </w:r>
      <w:r>
        <w:rPr>
          <w:rStyle w:val="KeywordTok"/>
        </w:rPr>
        <w:t xml:space="preserve">assign</w:t>
      </w:r>
      <w:r>
        <w:rPr>
          <w:rStyle w:val="NormalTok"/>
        </w:rPr>
        <w:t xml:space="preserve"> o_irq_fast[</w:t>
      </w:r>
      <w:r>
        <w:rPr>
          <w:rStyle w:val="DecValTok"/>
        </w:rPr>
        <w:t xml:space="preserve">10</w:t>
      </w:r>
      <w:r>
        <w:rPr>
          <w:rStyle w:val="NormalTok"/>
        </w:rPr>
        <w:t xml:space="preserve">] = i_timer0_int;                    </w:t>
      </w:r>
      <w:r>
        <w:rPr>
          <w:rStyle w:val="CommentTok"/>
        </w:rPr>
        <w:t xml:space="preserve">// 1</w:t>
      </w:r>
      <w:r>
        <w:br/>
      </w:r>
      <w:r>
        <w:rPr>
          <w:rStyle w:val="KeywordTok"/>
        </w:rPr>
        <w:t xml:space="preserve">assign</w:t>
      </w:r>
      <w:r>
        <w:rPr>
          <w:rStyle w:val="NormalTok"/>
        </w:rPr>
        <w:t xml:space="preserve"> o_irq_fast[</w:t>
      </w:r>
      <w:r>
        <w:rPr>
          <w:rStyle w:val="DecValTok"/>
        </w:rPr>
        <w:t xml:space="preserve">14</w:t>
      </w:r>
      <w:r>
        <w:rPr>
          <w:rStyle w:val="NormalTok"/>
        </w:rPr>
        <w:t xml:space="preserve">:</w:t>
      </w:r>
      <w:r>
        <w:rPr>
          <w:rStyle w:val="DecValTok"/>
        </w:rPr>
        <w:t xml:space="preserve">11</w:t>
      </w:r>
      <w:r>
        <w:rPr>
          <w:rStyle w:val="NormalTok"/>
        </w:rPr>
        <w:t xml:space="preserve">] = </w:t>
      </w:r>
      <w:r>
        <w:rPr>
          <w:rStyle w:val="BaseNTok"/>
        </w:rPr>
        <w:t xml:space="preserve">4'b0</w:t>
      </w:r>
      <w:r>
        <w:rPr>
          <w:rStyle w:val="NormalTok"/>
        </w:rPr>
        <w:t xml:space="preserve">;                         </w:t>
      </w:r>
      <w:r>
        <w:rPr>
          <w:rStyle w:val="CommentTok"/>
        </w:rPr>
        <w:t xml:space="preserve">// spare</w:t>
      </w:r>
      <w:r>
        <w:br/>
      </w:r>
      <w:r>
        <w:rPr>
          <w:rStyle w:val="KeywordTok"/>
        </w:rPr>
        <w:t xml:space="preserve">assign</w:t>
      </w:r>
      <w:r>
        <w:rPr>
          <w:rStyle w:val="NormalTok"/>
        </w:rPr>
        <w:t xml:space="preserve"> o_irq_nm       = i_wdt_nmi;                       </w:t>
      </w:r>
      <w:r>
        <w:rPr>
          <w:rStyle w:val="CommentTok"/>
        </w:rPr>
        <w:t xml:space="preserve">// feed-through</w:t>
      </w:r>
    </w:p>
    <w:p>
      <w:pPr>
        <w:pStyle w:val="FirstParagraph"/>
      </w:pPr>
      <w:r>
        <w:t xml:space="preserve">Eleven lines, twenty-six sources,</w:t>
      </w:r>
      <w:r>
        <w:t xml:space="preserve"> </w:t>
      </w:r>
      <w:r>
        <w:rPr>
          <w:b/>
          <w:bCs/>
        </w:rPr>
        <w:t xml:space="preserve">no state</w:t>
      </w:r>
      <w:r>
        <w:t xml:space="preserve">. That listing is close to the entire</w:t>
      </w:r>
      <w:r>
        <w:t xml:space="preserve"> </w:t>
      </w:r>
      <w:r>
        <w:t xml:space="preserve">RTL of the block, which is the point of the design rather than an accident of it.</w:t>
      </w:r>
    </w:p>
    <w:p>
      <w:pPr>
        <w:pStyle w:val="BodyText"/>
      </w:pPr>
      <w:r>
        <w:rPr>
          <w:b/>
          <w:bCs/>
        </w:rPr>
        <w:t xml:space="preserve">Everything the block does not contain is deliberate</w:t>
      </w:r>
      <w:r>
        <w:t xml:space="preserve">, and each omission is paid for</w:t>
      </w:r>
      <w:r>
        <w:t xml:space="preserve"> </w:t>
      </w:r>
      <w:r>
        <w:t xml:space="preserve">somewhere else: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Not present</w:t>
            </w:r>
          </w:p>
        </w:tc>
        <w:tc>
          <w:tcPr/>
          <w:p>
            <w:pPr>
              <w:pStyle w:val="Compact"/>
              <w:jc w:val="left"/>
            </w:pPr>
            <w:r>
              <w:t xml:space="preserve">Who does it instead</w:t>
            </w:r>
          </w:p>
        </w:tc>
      </w:tr>
      <w:tr>
        <w:tc>
          <w:tcPr/>
          <w:p>
            <w:pPr>
              <w:pStyle w:val="Compact"/>
              <w:jc w:val="left"/>
            </w:pPr>
            <w:r>
              <w:t xml:space="preserve">Pending latch</w:t>
            </w:r>
          </w:p>
        </w:tc>
        <w:tc>
          <w:tcPr/>
          <w:p>
            <w:pPr>
              <w:pStyle w:val="Compact"/>
              <w:jc w:val="left"/>
            </w:pPr>
            <w:r>
              <w:t xml:space="preserve">The peripheral’s own status register, or nothing – section 4.4</w:t>
            </w:r>
          </w:p>
        </w:tc>
      </w:tr>
      <w:tr>
        <w:tc>
          <w:tcPr/>
          <w:p>
            <w:pPr>
              <w:pStyle w:val="Compact"/>
              <w:jc w:val="left"/>
            </w:pPr>
            <w:r>
              <w:t xml:space="preserve">“Which event fired”</w:t>
            </w:r>
          </w:p>
        </w:tc>
        <w:tc>
          <w:tcPr/>
          <w:p>
            <w:pPr>
              <w:pStyle w:val="Compact"/>
              <w:jc w:val="left"/>
            </w:pPr>
            <w:r>
              <w:t xml:space="preserve">The peripheral’s own status register, read inside the handler</w:t>
            </w:r>
          </w:p>
        </w:tc>
      </w:tr>
      <w:tr>
        <w:tc>
          <w:tcPr/>
          <w:p>
            <w:pPr>
              <w:pStyle w:val="Compact"/>
              <w:jc w:val="left"/>
            </w:pPr>
            <w:r>
              <w:t xml:space="preserve">“Which peripheral fired”</w:t>
            </w:r>
          </w:p>
        </w:tc>
        <w:tc>
          <w:tcPr/>
          <w:p>
            <w:pPr>
              <w:pStyle w:val="Compact"/>
              <w:jc w:val="left"/>
            </w:pPr>
            <w:r>
              <w:rPr>
                <w:rStyle w:val="VerbatimChar"/>
                <w:b/>
                <w:bCs/>
              </w:rPr>
              <w:t xml:space="preserve">mcause</w:t>
            </w:r>
            <w:r>
              <w:t xml:space="preserve">, through the vectored trap address, section 4.3</w:t>
            </w:r>
          </w:p>
        </w:tc>
      </w:tr>
      <w:tr>
        <w:tc>
          <w:tcPr/>
          <w:p>
            <w:pPr>
              <w:pStyle w:val="Compact"/>
              <w:jc w:val="left"/>
            </w:pPr>
            <w:r>
              <w:t xml:space="preserve">Priority resolution</w:t>
            </w:r>
          </w:p>
        </w:tc>
        <w:tc>
          <w:tcPr/>
          <w:p>
            <w:pPr>
              <w:pStyle w:val="Compact"/>
              <w:jc w:val="left"/>
            </w:pPr>
            <w:r>
              <w:t xml:space="preserve">Ibex, by fast-line index, section 4.3</w:t>
            </w:r>
          </w:p>
        </w:tc>
      </w:tr>
      <w:tr>
        <w:tc>
          <w:tcPr/>
          <w:p>
            <w:pPr>
              <w:pStyle w:val="Compact"/>
              <w:jc w:val="left"/>
            </w:pPr>
            <w:r>
              <w:t xml:space="preserve">Enable per source</w:t>
            </w:r>
          </w:p>
        </w:tc>
        <w:tc>
          <w:tcPr/>
          <w:p>
            <w:pPr>
              <w:pStyle w:val="Compact"/>
              <w:jc w:val="left"/>
            </w:pPr>
            <w:r>
              <w:rPr>
                <w:rStyle w:val="VerbatimChar"/>
              </w:rPr>
              <w:t xml:space="preserve">mie</w:t>
            </w:r>
            <w:r>
              <w:t xml:space="preserve"> </w:t>
            </w:r>
            <w:r>
              <w:t xml:space="preserve">bits 16 to 26, in the core</w:t>
            </w:r>
          </w:p>
        </w:tc>
      </w:tr>
      <w:tr>
        <w:tc>
          <w:tcPr/>
          <w:p>
            <w:pPr>
              <w:pStyle w:val="Compact"/>
              <w:jc w:val="left"/>
            </w:pPr>
            <w:r>
              <w:t xml:space="preserve">Acknowledge</w:t>
            </w:r>
          </w:p>
        </w:tc>
        <w:tc>
          <w:tcPr/>
          <w:p>
            <w:pPr>
              <w:pStyle w:val="Compact"/>
              <w:jc w:val="left"/>
            </w:pPr>
            <w:r>
              <w:t xml:space="preserve">Writing the peripheral’s own status register, as firmware already must</w:t>
            </w:r>
          </w:p>
        </w:tc>
      </w:tr>
    </w:tbl>
    <w:bookmarkEnd w:id="44"/>
    <w:bookmarkStart w:id="45" w:name="why-the-sources-group-this-way"/>
    <w:p>
      <w:pPr>
        <w:pStyle w:val="Heading2"/>
      </w:pPr>
      <w:r>
        <w:t xml:space="preserve">5.2 Why the sources group this way</w:t>
      </w:r>
    </w:p>
    <w:p>
      <w:pPr>
        <w:pStyle w:val="FirstParagraph"/>
      </w:pPr>
      <w:r>
        <w:t xml:space="preserve">The grouping follows one rule:</w:t>
      </w:r>
      <w:r>
        <w:t xml:space="preserve"> </w:t>
      </w:r>
      <w:r>
        <w:rPr>
          <w:b/>
          <w:bCs/>
        </w:rPr>
        <w:t xml:space="preserve">one line per peripheral, because</w:t>
      </w:r>
      <w:r>
        <w:rPr>
          <w:b/>
          <w:bCs/>
        </w:rPr>
        <w:t xml:space="preserve"> </w:t>
      </w:r>
      <w:r>
        <w:rPr>
          <w:rStyle w:val="VerbatimChar"/>
          <w:b/>
          <w:bCs/>
        </w:rPr>
        <w:t xml:space="preserve">mcause</w:t>
      </w:r>
      <w:r>
        <w:rPr>
          <w:b/>
          <w:bCs/>
        </w:rPr>
        <w:t xml:space="preserve"> </w:t>
      </w:r>
      <w:r>
        <w:rPr>
          <w:b/>
          <w:bCs/>
        </w:rPr>
        <w:t xml:space="preserve">can only</w:t>
      </w:r>
      <w:r>
        <w:rPr>
          <w:b/>
          <w:bCs/>
        </w:rPr>
        <w:t xml:space="preserve"> </w:t>
      </w:r>
      <w:r>
        <w:rPr>
          <w:b/>
          <w:bCs/>
        </w:rPr>
        <w:t xml:space="preserve">identify as finely as the lines are split.</w:t>
      </w:r>
      <w:r>
        <w:t xml:space="preserve"> </w:t>
      </w:r>
      <w:r>
        <w:t xml:space="preserve">Anything OR’d onto the same line becomes</w:t>
      </w:r>
      <w:r>
        <w:t xml:space="preserve"> </w:t>
      </w:r>
      <w:r>
        <w:t xml:space="preserve">indistinguishable to the trap, and the handler has to read a status register to tell</w:t>
      </w:r>
      <w:r>
        <w:t xml:space="preserve"> </w:t>
      </w:r>
      <w:r>
        <w:t xml:space="preserve">them apart – which is exactly what the peripheral’s register is for.</w:t>
      </w:r>
    </w:p>
    <w:p>
      <w:pPr>
        <w:pStyle w:val="BodyText"/>
      </w:pPr>
      <w:r>
        <w:t xml:space="preserve">So sources are merged</w:t>
      </w:r>
      <w:r>
        <w:t xml:space="preserve"> </w:t>
      </w:r>
      <w:r>
        <w:rPr>
          <w:b/>
          <w:bCs/>
        </w:rPr>
        <w:t xml:space="preserve">only when they belong to the same block</w:t>
      </w:r>
      <w:r>
        <w:t xml:space="preserve"> </w:t>
      </w:r>
      <w:r>
        <w:t xml:space="preserve">and that block</w:t>
      </w:r>
      <w:r>
        <w:t xml:space="preserve"> </w:t>
      </w:r>
      <w:r>
        <w:t xml:space="preserve">already reports which of its own events fired:</w:t>
      </w:r>
    </w:p>
    <w:p>
      <w:pPr>
        <w:pStyle w:val="BodyText"/>
      </w:pPr>
      <w:r>
        <w:rPr>
          <w:rStyle w:val="VerbatimChar"/>
          <w:b/>
          <w:bCs/>
        </w:rPr>
        <w:t xml:space="preserve">spi_device</w:t>
      </w:r>
      <w:r>
        <w:rPr>
          <w:b/>
          <w:bCs/>
        </w:rPr>
        <w:t xml:space="preserve">’s eight</w:t>
      </w:r>
      <w:r>
        <w:t xml:space="preserve"> </w:t>
      </w:r>
      <w:r>
        <w:t xml:space="preserve">become one line. The block has eight</w:t>
      </w:r>
      <w:r>
        <w:t xml:space="preserve"> </w:t>
      </w:r>
      <w:r>
        <w:rPr>
          <w:rStyle w:val="VerbatimChar"/>
        </w:rPr>
        <w:t xml:space="preserve">prim_intr_hw</w:t>
      </w:r>
      <w:r>
        <w:t xml:space="preserve"> </w:t>
      </w:r>
      <w:r>
        <w:t xml:space="preserve">instances behind one</w:t>
      </w:r>
      <w:r>
        <w:t xml:space="preserve"> </w:t>
      </w:r>
      <w:r>
        <w:rPr>
          <w:rStyle w:val="VerbatimChar"/>
        </w:rPr>
        <w:t xml:space="preserve">INTR_STATE</w:t>
      </w:r>
      <w:r>
        <w:t xml:space="preserve"> </w:t>
      </w:r>
      <w:r>
        <w:t xml:space="preserve">register, so the handler reads that register and</w:t>
      </w:r>
      <w:r>
        <w:t xml:space="preserve"> </w:t>
      </w:r>
      <w:r>
        <w:t xml:space="preserve">learns which of the eight fired. Splitting them across eight fast lines would consume</w:t>
      </w:r>
      <w:r>
        <w:t xml:space="preserve"> </w:t>
      </w:r>
      <w:r>
        <w:t xml:space="preserve">more than half the available lines to duplicate information the block already holds.</w:t>
      </w:r>
    </w:p>
    <w:p>
      <w:pPr>
        <w:pStyle w:val="BodyText"/>
      </w:pPr>
      <w:r>
        <w:rPr>
          <w:rStyle w:val="VerbatimChar"/>
          <w:b/>
          <w:bCs/>
        </w:rPr>
        <w:t xml:space="preserve">apb_adv_timer</w:t>
      </w:r>
      <w:r>
        <w:rPr>
          <w:b/>
          <w:bCs/>
        </w:rPr>
        <w:t xml:space="preserve">’s four PWM events</w:t>
      </w:r>
      <w:r>
        <w:t xml:space="preserve"> </w:t>
      </w:r>
      <w:r>
        <w:t xml:space="preserve">become one line, and</w:t>
      </w:r>
      <w:r>
        <w:t xml:space="preserve"> </w:t>
      </w:r>
      <w:r>
        <w:rPr>
          <w:rStyle w:val="VerbatimChar"/>
          <w:b/>
          <w:bCs/>
        </w:rPr>
        <w:t xml:space="preserve">apb_timer_unit</w:t>
      </w:r>
      <w:r>
        <w:rPr>
          <w:b/>
          <w:bCs/>
        </w:rPr>
        <w:t xml:space="preserve">’s two</w:t>
      </w:r>
      <w:r>
        <w:rPr>
          <w:b/>
          <w:bCs/>
        </w:rPr>
        <w:t xml:space="preserve"> </w:t>
      </w:r>
      <w:r>
        <w:rPr>
          <w:b/>
          <w:bCs/>
        </w:rPr>
        <w:t xml:space="preserve">compare outputs on TIMER1</w:t>
      </w:r>
      <w:r>
        <w:t xml:space="preserve"> </w:t>
      </w:r>
      <w:r>
        <w:t xml:space="preserve">become one line, for the same reason.</w:t>
      </w:r>
    </w:p>
    <w:p>
      <w:pPr>
        <w:pStyle w:val="BodyText"/>
      </w:pPr>
      <w:r>
        <w:rPr>
          <w:b/>
          <w:bCs/>
        </w:rPr>
        <w:t xml:space="preserve">The four GPIO instances share one line</w:t>
      </w:r>
      <w:r>
        <w:t xml:space="preserve">, and this one is a judgement rather than a</w:t>
      </w:r>
      <w:r>
        <w:t xml:space="preserve"> </w:t>
      </w:r>
      <w:r>
        <w:t xml:space="preserve">consequence. Each instance has its own</w:t>
      </w:r>
      <w:r>
        <w:t xml:space="preserve"> </w:t>
      </w:r>
      <w:r>
        <w:rPr>
          <w:rStyle w:val="VerbatimChar"/>
        </w:rPr>
        <w:t xml:space="preserve">INTSTATUS</w:t>
      </w:r>
      <w:r>
        <w:t xml:space="preserve">, so a shared line means the handler</w:t>
      </w:r>
      <w:r>
        <w:t xml:space="preserve"> </w:t>
      </w:r>
      <w:r>
        <w:t xml:space="preserve">reads up to four registers to find the source. Giving each instance its own line would</w:t>
      </w:r>
      <w:r>
        <w:t xml:space="preserve"> </w:t>
      </w:r>
      <w:r>
        <w:t xml:space="preserve">cost three more lines and leave only one spare. Four spare lines are worth more than</w:t>
      </w:r>
      <w:r>
        <w:t xml:space="preserve"> </w:t>
      </w:r>
      <w:r>
        <w:t xml:space="preserve">three saved register reads on a chip where</w:t>
      </w:r>
      <w:r>
        <w:t xml:space="preserve"> </w:t>
      </w:r>
      <w:r>
        <w:rPr>
          <w:rStyle w:val="VerbatimChar"/>
        </w:rPr>
        <w:t xml:space="preserve">SCRC</w:t>
      </w:r>
      <w:r>
        <w:t xml:space="preserve"> </w:t>
      </w:r>
      <w:r>
        <w:t xml:space="preserve">and</w:t>
      </w:r>
      <w:r>
        <w:t xml:space="preserve"> </w:t>
      </w:r>
      <w:r>
        <w:rPr>
          <w:rStyle w:val="VerbatimChar"/>
        </w:rPr>
        <w:t xml:space="preserve">SYSCSR</w:t>
      </w:r>
      <w:r>
        <w:t xml:space="preserve"> </w:t>
      </w:r>
      <w:r>
        <w:t xml:space="preserve">are confirmed to add</w:t>
      </w:r>
      <w:r>
        <w:t xml:space="preserve"> </w:t>
      </w:r>
      <w:r>
        <w:t xml:space="preserve">none, but where the SPI and TL-UL questions are still open.</w:t>
      </w:r>
      <w:r>
        <w:t xml:space="preserve"> </w:t>
      </w:r>
      <w:r>
        <w:rPr>
          <w:b/>
          <w:bCs/>
        </w:rPr>
        <w:t xml:space="preserve">If the spares are never</w:t>
      </w:r>
      <w:r>
        <w:rPr>
          <w:b/>
          <w:bCs/>
        </w:rPr>
        <w:t xml:space="preserve"> </w:t>
      </w:r>
      <w:r>
        <w:rPr>
          <w:b/>
          <w:bCs/>
        </w:rPr>
        <w:t xml:space="preserve">needed, splitting GPIO later is a four-line edit and no change to anything else.</w:t>
      </w:r>
    </w:p>
    <w:bookmarkEnd w:id="45"/>
    <w:bookmarkStart w:id="46" w:name="fast-line-assignment"/>
    <w:p>
      <w:pPr>
        <w:pStyle w:val="Heading2"/>
      </w:pPr>
      <w:r>
        <w:t xml:space="preserve">5.3 Fast line assignment</w:t>
      </w:r>
    </w:p>
    <w:p>
      <w:pPr>
        <w:pStyle w:val="FirstParagraph"/>
      </w:pPr>
      <w:r>
        <w:rPr>
          <w:b/>
          <w:bCs/>
        </w:rPr>
        <w:t xml:space="preserve">This table is the contract.</w:t>
      </w:r>
      <w:r>
        <w:t xml:space="preserve"> </w:t>
      </w:r>
      <w:r>
        <w:t xml:space="preserve">It fixes both the wiring and, because the index</w:t>
      </w:r>
      <w:r>
        <w:t xml:space="preserve"> </w:t>
      </w:r>
      <w:r>
        <w:rPr>
          <w:i/>
          <w:iCs/>
        </w:rPr>
        <w:t xml:space="preserve">is</w:t>
      </w:r>
      <w:r>
        <w:t xml:space="preserve"> </w:t>
      </w:r>
      <w:r>
        <w:t xml:space="preserve">the priority, the default priority order. Firmware’s vector table depends on it.</w:t>
      </w:r>
    </w:p>
    <w:p>
      <w:pPr>
        <w:pStyle w:val="BodyText"/>
      </w:pPr>
      <w:r>
        <w:rPr>
          <w:b/>
          <w:bCs/>
        </w:rPr>
        <w:t xml:space="preserve">Table 6 – Fast line assignment</w:t>
      </w:r>
    </w:p>
    <w:tbl>
      <w:tblPr>
        <w:tblStyle w:val="TableGrid"/>
        <w:tblW w:type="pct" w:w="5000"/>
        <w:tblLayout w:type="fixed"/>
        <w:tblLook w:firstRow="1" w:lastRow="0" w:firstColumn="0" w:lastColumn="0" w:noHBand="0" w:noVBand="0" w:val="0020"/>
      </w:tblPr>
      <w:tblGrid>
        <w:gridCol w:w="1508"/>
        <w:gridCol w:w="1508"/>
        <w:gridCol w:w="1131"/>
        <w:gridCol w:w="1131"/>
        <w:gridCol w:w="1508"/>
        <w:gridCol w:w="1131"/>
      </w:tblGrid>
      <w:tr>
        <w:trPr>
          <w:tblHeader w:val="on"/>
        </w:trPr>
        <w:tc>
          <w:tcPr/>
          <w:p>
            <w:pPr>
              <w:pStyle w:val="Compact"/>
              <w:jc w:val="right"/>
            </w:pPr>
            <w:r>
              <w:t xml:space="preserve">Line</w:t>
            </w:r>
          </w:p>
        </w:tc>
        <w:tc>
          <w:tcPr/>
          <w:p>
            <w:pPr>
              <w:pStyle w:val="Compact"/>
              <w:jc w:val="right"/>
            </w:pPr>
            <w:r>
              <w:rPr>
                <w:rStyle w:val="VerbatimChar"/>
              </w:rPr>
              <w:t xml:space="preserve">mcause</w:t>
            </w:r>
          </w:p>
        </w:tc>
        <w:tc>
          <w:tcPr/>
          <w:p>
            <w:pPr>
              <w:pStyle w:val="Compact"/>
              <w:jc w:val="left"/>
            </w:pPr>
            <w:r>
              <w:t xml:space="preserve">Vector</w:t>
            </w:r>
          </w:p>
        </w:tc>
        <w:tc>
          <w:tcPr/>
          <w:p>
            <w:pPr>
              <w:pStyle w:val="Compact"/>
              <w:jc w:val="left"/>
            </w:pPr>
            <w:r>
              <w:t xml:space="preserve">Peripheral</w:t>
            </w:r>
          </w:p>
        </w:tc>
        <w:tc>
          <w:tcPr/>
          <w:p>
            <w:pPr>
              <w:pStyle w:val="Compact"/>
              <w:jc w:val="right"/>
            </w:pPr>
            <w:r>
              <w:t xml:space="preserve">Sources OR’d</w:t>
            </w:r>
          </w:p>
        </w:tc>
        <w:tc>
          <w:tcPr/>
          <w:p>
            <w:pPr>
              <w:pStyle w:val="Compact"/>
              <w:jc w:val="left"/>
            </w:pPr>
            <w:r>
              <w:t xml:space="preserve">Shape</w:t>
            </w:r>
          </w:p>
        </w:tc>
      </w:tr>
      <w:tr>
        <w:tc>
          <w:tcPr/>
          <w:p>
            <w:pPr>
              <w:pStyle w:val="Compact"/>
              <w:jc w:val="right"/>
            </w:pPr>
            <w:r>
              <w:rPr>
                <w:rStyle w:val="VerbatimChar"/>
              </w:rPr>
              <w:t xml:space="preserve">0</w:t>
            </w:r>
          </w:p>
        </w:tc>
        <w:tc>
          <w:tcPr/>
          <w:p>
            <w:pPr>
              <w:pStyle w:val="Compact"/>
              <w:jc w:val="right"/>
            </w:pPr>
            <w:r>
              <w:t xml:space="preserve">16</w:t>
            </w:r>
          </w:p>
        </w:tc>
        <w:tc>
          <w:tcPr/>
          <w:p>
            <w:pPr>
              <w:pStyle w:val="Compact"/>
              <w:jc w:val="left"/>
            </w:pPr>
            <w:r>
              <w:rPr>
                <w:rStyle w:val="VerbatimChar"/>
              </w:rPr>
              <w:t xml:space="preserve">mtvec + 0x40</w:t>
            </w:r>
          </w:p>
        </w:tc>
        <w:tc>
          <w:tcPr/>
          <w:p>
            <w:pPr>
              <w:pStyle w:val="Compact"/>
              <w:jc w:val="left"/>
            </w:pPr>
            <w:r>
              <w:rPr>
                <w:b/>
                <w:bCs/>
              </w:rPr>
              <w:t xml:space="preserve">DMA</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1</w:t>
            </w:r>
          </w:p>
        </w:tc>
        <w:tc>
          <w:tcPr/>
          <w:p>
            <w:pPr>
              <w:pStyle w:val="Compact"/>
              <w:jc w:val="right"/>
            </w:pPr>
            <w:r>
              <w:t xml:space="preserve">17</w:t>
            </w:r>
          </w:p>
        </w:tc>
        <w:tc>
          <w:tcPr/>
          <w:p>
            <w:pPr>
              <w:pStyle w:val="Compact"/>
              <w:jc w:val="left"/>
            </w:pPr>
            <w:r>
              <w:rPr>
                <w:rStyle w:val="VerbatimChar"/>
              </w:rPr>
              <w:t xml:space="preserve">mtvec + 0x44</w:t>
            </w:r>
          </w:p>
        </w:tc>
        <w:tc>
          <w:tcPr/>
          <w:p>
            <w:pPr>
              <w:pStyle w:val="Compact"/>
              <w:jc w:val="left"/>
            </w:pPr>
            <w:r>
              <w:rPr>
                <w:b/>
                <w:bCs/>
              </w:rPr>
              <w:t xml:space="preserve">SPI device</w:t>
            </w:r>
          </w:p>
        </w:tc>
        <w:tc>
          <w:tcPr/>
          <w:p>
            <w:pPr>
              <w:pStyle w:val="Compact"/>
              <w:jc w:val="right"/>
            </w:pPr>
            <w:r>
              <w:t xml:space="preserve">8</w:t>
            </w:r>
          </w:p>
        </w:tc>
        <w:tc>
          <w:tcPr/>
          <w:p>
            <w:pPr>
              <w:pStyle w:val="Compact"/>
              <w:jc w:val="left"/>
            </w:pPr>
            <w:r>
              <w:t xml:space="preserve">level</w:t>
            </w:r>
          </w:p>
        </w:tc>
      </w:tr>
      <w:tr>
        <w:tc>
          <w:tcPr/>
          <w:p>
            <w:pPr>
              <w:pStyle w:val="Compact"/>
              <w:jc w:val="right"/>
            </w:pPr>
            <w:r>
              <w:rPr>
                <w:rStyle w:val="VerbatimChar"/>
              </w:rPr>
              <w:t xml:space="preserve">2</w:t>
            </w:r>
          </w:p>
        </w:tc>
        <w:tc>
          <w:tcPr/>
          <w:p>
            <w:pPr>
              <w:pStyle w:val="Compact"/>
              <w:jc w:val="right"/>
            </w:pPr>
            <w:r>
              <w:t xml:space="preserve">18</w:t>
            </w:r>
          </w:p>
        </w:tc>
        <w:tc>
          <w:tcPr/>
          <w:p>
            <w:pPr>
              <w:pStyle w:val="Compact"/>
              <w:jc w:val="left"/>
            </w:pPr>
            <w:r>
              <w:rPr>
                <w:rStyle w:val="VerbatimChar"/>
              </w:rPr>
              <w:t xml:space="preserve">mtvec + 0x48</w:t>
            </w:r>
          </w:p>
        </w:tc>
        <w:tc>
          <w:tcPr/>
          <w:p>
            <w:pPr>
              <w:pStyle w:val="Compact"/>
              <w:jc w:val="left"/>
            </w:pPr>
            <w:r>
              <w:rPr>
                <w:b/>
                <w:bCs/>
              </w:rPr>
              <w:t xml:space="preserve">SPI host</w:t>
            </w:r>
          </w:p>
        </w:tc>
        <w:tc>
          <w:tcPr/>
          <w:p>
            <w:pPr>
              <w:pStyle w:val="Compact"/>
              <w:jc w:val="right"/>
            </w:pPr>
            <w:r>
              <w:t xml:space="preserve">2</w:t>
            </w:r>
          </w:p>
        </w:tc>
        <w:tc>
          <w:tcPr/>
          <w:p>
            <w:pPr>
              <w:pStyle w:val="Compact"/>
              <w:jc w:val="left"/>
            </w:pPr>
            <w:r>
              <w:t xml:space="preserve">level</w:t>
            </w:r>
          </w:p>
        </w:tc>
      </w:tr>
      <w:tr>
        <w:tc>
          <w:tcPr/>
          <w:p>
            <w:pPr>
              <w:pStyle w:val="Compact"/>
              <w:jc w:val="right"/>
            </w:pPr>
            <w:r>
              <w:rPr>
                <w:rStyle w:val="VerbatimChar"/>
              </w:rPr>
              <w:t xml:space="preserve">3</w:t>
            </w:r>
          </w:p>
        </w:tc>
        <w:tc>
          <w:tcPr/>
          <w:p>
            <w:pPr>
              <w:pStyle w:val="Compact"/>
              <w:jc w:val="right"/>
            </w:pPr>
            <w:r>
              <w:t xml:space="preserve">19</w:t>
            </w:r>
          </w:p>
        </w:tc>
        <w:tc>
          <w:tcPr/>
          <w:p>
            <w:pPr>
              <w:pStyle w:val="Compact"/>
              <w:jc w:val="left"/>
            </w:pPr>
            <w:r>
              <w:rPr>
                <w:rStyle w:val="VerbatimChar"/>
              </w:rPr>
              <w:t xml:space="preserve">mtvec + 0x4C</w:t>
            </w:r>
          </w:p>
        </w:tc>
        <w:tc>
          <w:tcPr/>
          <w:p>
            <w:pPr>
              <w:pStyle w:val="Compact"/>
              <w:jc w:val="left"/>
            </w:pPr>
            <w:r>
              <w:rPr>
                <w:b/>
                <w:bCs/>
              </w:rPr>
              <w:t xml:space="preserve">I2C</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4</w:t>
            </w:r>
          </w:p>
        </w:tc>
        <w:tc>
          <w:tcPr/>
          <w:p>
            <w:pPr>
              <w:pStyle w:val="Compact"/>
              <w:jc w:val="right"/>
            </w:pPr>
            <w:r>
              <w:t xml:space="preserve">20</w:t>
            </w:r>
          </w:p>
        </w:tc>
        <w:tc>
          <w:tcPr/>
          <w:p>
            <w:pPr>
              <w:pStyle w:val="Compact"/>
              <w:jc w:val="left"/>
            </w:pPr>
            <w:r>
              <w:rPr>
                <w:rStyle w:val="VerbatimChar"/>
              </w:rPr>
              <w:t xml:space="preserve">mtvec + 0x50</w:t>
            </w:r>
          </w:p>
        </w:tc>
        <w:tc>
          <w:tcPr/>
          <w:p>
            <w:pPr>
              <w:pStyle w:val="Compact"/>
              <w:jc w:val="left"/>
            </w:pPr>
            <w:r>
              <w:rPr>
                <w:b/>
                <w:bCs/>
              </w:rPr>
              <w:t xml:space="preserve">UART0</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5</w:t>
            </w:r>
          </w:p>
        </w:tc>
        <w:tc>
          <w:tcPr/>
          <w:p>
            <w:pPr>
              <w:pStyle w:val="Compact"/>
              <w:jc w:val="right"/>
            </w:pPr>
            <w:r>
              <w:t xml:space="preserve">21</w:t>
            </w:r>
          </w:p>
        </w:tc>
        <w:tc>
          <w:tcPr/>
          <w:p>
            <w:pPr>
              <w:pStyle w:val="Compact"/>
              <w:jc w:val="left"/>
            </w:pPr>
            <w:r>
              <w:rPr>
                <w:rStyle w:val="VerbatimChar"/>
              </w:rPr>
              <w:t xml:space="preserve">mtvec + 0x54</w:t>
            </w:r>
          </w:p>
        </w:tc>
        <w:tc>
          <w:tcPr/>
          <w:p>
            <w:pPr>
              <w:pStyle w:val="Compact"/>
              <w:jc w:val="left"/>
            </w:pPr>
            <w:r>
              <w:rPr>
                <w:b/>
                <w:bCs/>
              </w:rPr>
              <w:t xml:space="preserve">UART1</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6</w:t>
            </w:r>
          </w:p>
        </w:tc>
        <w:tc>
          <w:tcPr/>
          <w:p>
            <w:pPr>
              <w:pStyle w:val="Compact"/>
              <w:jc w:val="right"/>
            </w:pPr>
            <w:r>
              <w:t xml:space="preserve">22</w:t>
            </w:r>
          </w:p>
        </w:tc>
        <w:tc>
          <w:tcPr/>
          <w:p>
            <w:pPr>
              <w:pStyle w:val="Compact"/>
              <w:jc w:val="left"/>
            </w:pPr>
            <w:r>
              <w:rPr>
                <w:rStyle w:val="VerbatimChar"/>
              </w:rPr>
              <w:t xml:space="preserve">mtvec + 0x58</w:t>
            </w:r>
          </w:p>
        </w:tc>
        <w:tc>
          <w:tcPr/>
          <w:p>
            <w:pPr>
              <w:pStyle w:val="Compact"/>
              <w:jc w:val="left"/>
            </w:pPr>
            <w:r>
              <w:rPr>
                <w:b/>
                <w:bCs/>
              </w:rPr>
              <w:t xml:space="preserve">TIMER1</w:t>
            </w:r>
          </w:p>
        </w:tc>
        <w:tc>
          <w:tcPr/>
          <w:p>
            <w:pPr>
              <w:pStyle w:val="Compact"/>
              <w:jc w:val="right"/>
            </w:pPr>
            <w:r>
              <w:t xml:space="preserve">2</w:t>
            </w:r>
          </w:p>
        </w:tc>
        <w:tc>
          <w:tcPr/>
          <w:p>
            <w:pPr>
              <w:pStyle w:val="Compact"/>
              <w:jc w:val="left"/>
            </w:pPr>
            <w:r>
              <w:t xml:space="preserve">pulse</w:t>
            </w:r>
          </w:p>
        </w:tc>
      </w:tr>
      <w:tr>
        <w:tc>
          <w:tcPr/>
          <w:p>
            <w:pPr>
              <w:pStyle w:val="Compact"/>
              <w:jc w:val="right"/>
            </w:pPr>
            <w:r>
              <w:rPr>
                <w:rStyle w:val="VerbatimChar"/>
              </w:rPr>
              <w:t xml:space="preserve">7</w:t>
            </w:r>
          </w:p>
        </w:tc>
        <w:tc>
          <w:tcPr/>
          <w:p>
            <w:pPr>
              <w:pStyle w:val="Compact"/>
              <w:jc w:val="right"/>
            </w:pPr>
            <w:r>
              <w:t xml:space="preserve">23</w:t>
            </w:r>
          </w:p>
        </w:tc>
        <w:tc>
          <w:tcPr/>
          <w:p>
            <w:pPr>
              <w:pStyle w:val="Compact"/>
              <w:jc w:val="left"/>
            </w:pPr>
            <w:r>
              <w:rPr>
                <w:rStyle w:val="VerbatimChar"/>
              </w:rPr>
              <w:t xml:space="preserve">mtvec + 0x5C</w:t>
            </w:r>
          </w:p>
        </w:tc>
        <w:tc>
          <w:tcPr/>
          <w:p>
            <w:pPr>
              <w:pStyle w:val="Compact"/>
              <w:jc w:val="left"/>
            </w:pPr>
            <w:r>
              <w:rPr>
                <w:b/>
                <w:bCs/>
              </w:rPr>
              <w:t xml:space="preserve">PWM</w:t>
            </w:r>
          </w:p>
        </w:tc>
        <w:tc>
          <w:tcPr/>
          <w:p>
            <w:pPr>
              <w:pStyle w:val="Compact"/>
              <w:jc w:val="right"/>
            </w:pPr>
            <w:r>
              <w:t xml:space="preserve">4</w:t>
            </w:r>
          </w:p>
        </w:tc>
        <w:tc>
          <w:tcPr/>
          <w:p>
            <w:pPr>
              <w:pStyle w:val="Compact"/>
              <w:jc w:val="left"/>
            </w:pPr>
            <w:r>
              <w:t xml:space="preserve">pulse</w:t>
            </w:r>
          </w:p>
        </w:tc>
      </w:tr>
      <w:tr>
        <w:tc>
          <w:tcPr/>
          <w:p>
            <w:pPr>
              <w:pStyle w:val="Compact"/>
              <w:jc w:val="right"/>
            </w:pPr>
            <w:r>
              <w:rPr>
                <w:rStyle w:val="VerbatimChar"/>
              </w:rPr>
              <w:t xml:space="preserve">8</w:t>
            </w:r>
          </w:p>
        </w:tc>
        <w:tc>
          <w:tcPr/>
          <w:p>
            <w:pPr>
              <w:pStyle w:val="Compact"/>
              <w:jc w:val="right"/>
            </w:pPr>
            <w:r>
              <w:t xml:space="preserve">24</w:t>
            </w:r>
          </w:p>
        </w:tc>
        <w:tc>
          <w:tcPr/>
          <w:p>
            <w:pPr>
              <w:pStyle w:val="Compact"/>
              <w:jc w:val="left"/>
            </w:pPr>
            <w:r>
              <w:rPr>
                <w:rStyle w:val="VerbatimChar"/>
              </w:rPr>
              <w:t xml:space="preserve">mtvec + 0x60</w:t>
            </w:r>
          </w:p>
        </w:tc>
        <w:tc>
          <w:tcPr/>
          <w:p>
            <w:pPr>
              <w:pStyle w:val="Compact"/>
              <w:jc w:val="left"/>
            </w:pPr>
            <w:r>
              <w:rPr>
                <w:b/>
                <w:bCs/>
              </w:rPr>
              <w:t xml:space="preserve">WDT wakeup</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9</w:t>
            </w:r>
          </w:p>
        </w:tc>
        <w:tc>
          <w:tcPr/>
          <w:p>
            <w:pPr>
              <w:pStyle w:val="Compact"/>
              <w:jc w:val="right"/>
            </w:pPr>
            <w:r>
              <w:t xml:space="preserve">25</w:t>
            </w:r>
          </w:p>
        </w:tc>
        <w:tc>
          <w:tcPr/>
          <w:p>
            <w:pPr>
              <w:pStyle w:val="Compact"/>
              <w:jc w:val="left"/>
            </w:pPr>
            <w:r>
              <w:rPr>
                <w:rStyle w:val="VerbatimChar"/>
              </w:rPr>
              <w:t xml:space="preserve">mtvec + 0x64</w:t>
            </w:r>
          </w:p>
        </w:tc>
        <w:tc>
          <w:tcPr/>
          <w:p>
            <w:pPr>
              <w:pStyle w:val="Compact"/>
              <w:jc w:val="left"/>
            </w:pPr>
            <w:r>
              <w:rPr>
                <w:b/>
                <w:bCs/>
              </w:rPr>
              <w:t xml:space="preserve">GPIO0 – GPIO3</w:t>
            </w:r>
          </w:p>
        </w:tc>
        <w:tc>
          <w:tcPr/>
          <w:p>
            <w:pPr>
              <w:pStyle w:val="Compact"/>
              <w:jc w:val="right"/>
            </w:pPr>
            <w:r>
              <w:t xml:space="preserve">4</w:t>
            </w:r>
          </w:p>
        </w:tc>
        <w:tc>
          <w:tcPr/>
          <w:p>
            <w:pPr>
              <w:pStyle w:val="Compact"/>
              <w:jc w:val="left"/>
            </w:pPr>
            <w:r>
              <w:t xml:space="preserve">pulse</w:t>
            </w:r>
          </w:p>
        </w:tc>
      </w:tr>
      <w:tr>
        <w:tc>
          <w:tcPr/>
          <w:p>
            <w:pPr>
              <w:pStyle w:val="Compact"/>
              <w:jc w:val="right"/>
            </w:pPr>
            <w:r>
              <w:rPr>
                <w:rStyle w:val="VerbatimChar"/>
              </w:rPr>
              <w:t xml:space="preserve">10</w:t>
            </w:r>
          </w:p>
        </w:tc>
        <w:tc>
          <w:tcPr/>
          <w:p>
            <w:pPr>
              <w:pStyle w:val="Compact"/>
              <w:jc w:val="right"/>
            </w:pPr>
            <w:r>
              <w:t xml:space="preserve">26</w:t>
            </w:r>
          </w:p>
        </w:tc>
        <w:tc>
          <w:tcPr/>
          <w:p>
            <w:pPr>
              <w:pStyle w:val="Compact"/>
              <w:jc w:val="left"/>
            </w:pPr>
            <w:r>
              <w:rPr>
                <w:rStyle w:val="VerbatimChar"/>
              </w:rPr>
              <w:t xml:space="preserve">mtvec + 0x68</w:t>
            </w:r>
          </w:p>
        </w:tc>
        <w:tc>
          <w:tcPr/>
          <w:p>
            <w:pPr>
              <w:pStyle w:val="Compact"/>
              <w:jc w:val="left"/>
            </w:pPr>
            <w:r>
              <w:rPr>
                <w:b/>
                <w:bCs/>
              </w:rPr>
              <w:t xml:space="preserve">TIMER0</w:t>
            </w:r>
          </w:p>
        </w:tc>
        <w:tc>
          <w:tcPr/>
          <w:p>
            <w:pPr>
              <w:pStyle w:val="Compact"/>
              <w:jc w:val="right"/>
            </w:pPr>
            <w:r>
              <w:t xml:space="preserve">1</w:t>
            </w:r>
          </w:p>
        </w:tc>
        <w:tc>
          <w:tcPr/>
          <w:p>
            <w:pPr>
              <w:pStyle w:val="Compact"/>
              <w:jc w:val="left"/>
            </w:pPr>
            <w:r>
              <w:t xml:space="preserve">pulse</w:t>
            </w:r>
          </w:p>
        </w:tc>
      </w:tr>
      <w:tr>
        <w:tc>
          <w:tcPr/>
          <w:p>
            <w:pPr>
              <w:pStyle w:val="Compact"/>
              <w:jc w:val="right"/>
            </w:pPr>
            <w:r>
              <w:rPr>
                <w:rStyle w:val="VerbatimChar"/>
              </w:rPr>
              <w:t xml:space="preserve">11</w:t>
            </w:r>
            <w:r>
              <w:t xml:space="preserve"> </w:t>
            </w:r>
            <w:r>
              <w:t xml:space="preserve">–</w:t>
            </w:r>
            <w:r>
              <w:t xml:space="preserve"> </w:t>
            </w:r>
            <w:r>
              <w:rPr>
                <w:rStyle w:val="VerbatimChar"/>
              </w:rPr>
              <w:t xml:space="preserve">14</w:t>
            </w:r>
          </w:p>
        </w:tc>
        <w:tc>
          <w:tcPr/>
          <w:p>
            <w:pPr>
              <w:pStyle w:val="Compact"/>
              <w:jc w:val="right"/>
            </w:pPr>
            <w:r>
              <w:t xml:space="preserve">27 – 30</w:t>
            </w:r>
          </w:p>
        </w:tc>
        <w:tc>
          <w:tcPr/>
          <w:p>
            <w:pPr>
              <w:pStyle w:val="Compact"/>
              <w:jc w:val="left"/>
            </w:pPr>
            <w:r>
              <w:t xml:space="preserve">–</w:t>
            </w:r>
          </w:p>
        </w:tc>
        <w:tc>
          <w:tcPr/>
          <w:p>
            <w:pPr>
              <w:pStyle w:val="Compact"/>
              <w:jc w:val="left"/>
            </w:pPr>
            <w:r>
              <w:rPr>
                <w:b/>
                <w:bCs/>
              </w:rPr>
              <w:t xml:space="preserve">spare</w:t>
            </w:r>
            <w:r>
              <w:t xml:space="preserve">, tied 0</w:t>
            </w:r>
          </w:p>
        </w:tc>
        <w:tc>
          <w:tcPr/>
          <w:p>
            <w:pPr>
              <w:pStyle w:val="Compact"/>
              <w:jc w:val="right"/>
            </w:pPr>
            <w:r>
              <w:t xml:space="preserve">0</w:t>
            </w:r>
          </w:p>
        </w:tc>
        <w:tc>
          <w:tcPr/>
          <w:p>
            <w:pPr>
              <w:pStyle w:val="Compact"/>
              <w:jc w:val="left"/>
            </w:pPr>
            <w:r>
              <w:t xml:space="preserve">–</w:t>
            </w:r>
          </w:p>
        </w:tc>
      </w:tr>
      <w:tr>
        <w:tc>
          <w:tcPr/>
          <w:p>
            <w:pPr>
              <w:pStyle w:val="Compact"/>
              <w:jc w:val="right"/>
            </w:pPr>
            <w:r>
              <w:t xml:space="preserve">–</w:t>
            </w:r>
          </w:p>
        </w:tc>
        <w:tc>
          <w:tcPr/>
          <w:p>
            <w:pPr>
              <w:pStyle w:val="Compact"/>
              <w:jc w:val="right"/>
            </w:pPr>
            <w:r>
              <w:rPr>
                <w:b/>
                <w:bCs/>
              </w:rPr>
              <w:t xml:space="preserve">31</w:t>
            </w:r>
          </w:p>
        </w:tc>
        <w:tc>
          <w:tcPr/>
          <w:p>
            <w:pPr>
              <w:pStyle w:val="Compact"/>
              <w:jc w:val="left"/>
            </w:pPr>
            <w:r>
              <w:rPr>
                <w:rStyle w:val="VerbatimChar"/>
              </w:rPr>
              <w:t xml:space="preserve">mtvec + 0x7C</w:t>
            </w:r>
          </w:p>
        </w:tc>
        <w:tc>
          <w:tcPr/>
          <w:p>
            <w:pPr>
              <w:pStyle w:val="Compact"/>
              <w:jc w:val="left"/>
            </w:pPr>
            <w:r>
              <w:rPr>
                <w:b/>
                <w:bCs/>
              </w:rPr>
              <w:t xml:space="preserve">WDT bark</w:t>
            </w:r>
            <w:r>
              <w:t xml:space="preserve"> </w:t>
            </w:r>
            <w:r>
              <w:t xml:space="preserve">on</w:t>
            </w:r>
            <w:r>
              <w:t xml:space="preserve"> </w:t>
            </w:r>
            <w:r>
              <w:rPr>
                <w:rStyle w:val="VerbatimChar"/>
              </w:rPr>
              <w:t xml:space="preserve">irq_nm_i</w:t>
            </w:r>
          </w:p>
        </w:tc>
        <w:tc>
          <w:tcPr/>
          <w:p>
            <w:pPr>
              <w:pStyle w:val="Compact"/>
              <w:jc w:val="right"/>
            </w:pPr>
            <w:r>
              <w:t xml:space="preserve">1</w:t>
            </w:r>
          </w:p>
        </w:tc>
        <w:tc>
          <w:tcPr/>
          <w:p>
            <w:pPr>
              <w:pStyle w:val="Compact"/>
              <w:jc w:val="left"/>
            </w:pPr>
            <w:r>
              <w:t xml:space="preserve">level</w:t>
            </w:r>
          </w:p>
        </w:tc>
      </w:tr>
    </w:tbl>
    <w:p>
      <w:pPr>
        <w:pStyle w:val="BodyText"/>
      </w:pPr>
      <w:r>
        <w:rPr>
          <w:b/>
          <w:bCs/>
        </w:rPr>
        <w:t xml:space="preserve">Total 26 sources on 11 lines, plus the NMI. Twenty-seven.</w:t>
      </w:r>
    </w:p>
    <w:p>
      <w:pPr>
        <w:pStyle w:val="BodyText"/>
      </w:pPr>
      <w:r>
        <w:rPr>
          <w:b/>
          <w:bCs/>
        </w:rPr>
        <w:t xml:space="preserve">On GPIO, and the way the counts should be read.</w:t>
      </w:r>
      <w:r>
        <w:t xml:space="preserve"> </w:t>
      </w:r>
      <w:r>
        <w:t xml:space="preserve">The Day005 review of 2026-09-18</w:t>
      </w:r>
      <w:r>
        <w:t xml:space="preserve"> </w:t>
      </w:r>
      <w:r>
        <w:t xml:space="preserve">recorded that an earlier revision of the interrupt table was wrong to give GPIO</w:t>
      </w:r>
      <w:r>
        <w:t xml:space="preserve"> </w:t>
      </w:r>
      <w:r>
        <w:rPr>
          <w:b/>
          <w:bCs/>
        </w:rPr>
        <w:t xml:space="preserve">four</w:t>
      </w:r>
      <w:r>
        <w:t xml:space="preserve"> </w:t>
      </w:r>
      <w:r>
        <w:t xml:space="preserve">interrupts with IDs 22 to 25, and ruled that</w:t>
      </w:r>
      <w:r>
        <w:t xml:space="preserve"> </w:t>
      </w:r>
      <w:r>
        <w:rPr>
          <w:b/>
          <w:bCs/>
        </w:rPr>
        <w:t xml:space="preserve">GPIO needs one interrupt in total</w:t>
      </w:r>
      <w:r>
        <w:t xml:space="preserve">. This</w:t>
      </w:r>
      <w:r>
        <w:t xml:space="preserve"> </w:t>
      </w:r>
      <w:r>
        <w:t xml:space="preserve">design satisfies that ruling, and the numbers in the table should be read accordingly:</w:t>
      </w:r>
    </w:p>
    <w:tbl>
      <w:tblPr>
        <w:tblStyle w:val="TableGrid"/>
        <w:tblW w:type="pct" w:w="5000"/>
        <w:tblLayout w:type="fixed"/>
        <w:tblLook w:firstRow="0" w:lastRow="0" w:firstColumn="0" w:lastColumn="0" w:noHBand="0" w:noVBand="0" w:val="0000"/>
      </w:tblPr>
      <w:tblGrid>
        <w:gridCol w:w="3960"/>
        <w:gridCol w:w="3960"/>
      </w:tblGrid>
      <w:tr>
        <w:tc>
          <w:tcPr/>
          <w:p>
            <w:pPr>
              <w:pStyle w:val="Compact"/>
              <w:jc w:val="left"/>
            </w:pPr>
            <w:r>
              <w:t xml:space="preserve">Wires</w:t>
            </w:r>
            <w:r>
              <w:t xml:space="preserve"> </w:t>
            </w:r>
            <w:r>
              <w:rPr>
                <w:b/>
                <w:bCs/>
              </w:rPr>
              <w:t xml:space="preserve">into</w:t>
            </w:r>
            <w:r>
              <w:t xml:space="preserve"> </w:t>
            </w:r>
            <w:r>
              <w:rPr>
                <w:rStyle w:val="VerbatimChar"/>
              </w:rPr>
              <w:t xml:space="preserve">INTMAP</w:t>
            </w:r>
          </w:p>
        </w:tc>
        <w:tc>
          <w:tcPr/>
          <w:p>
            <w:pPr>
              <w:pStyle w:val="Compact"/>
              <w:jc w:val="left"/>
            </w:pPr>
            <w:r>
              <w:rPr>
                <w:b/>
                <w:bCs/>
              </w:rPr>
              <w:t xml:space="preserve">4</w:t>
            </w:r>
            <w:r>
              <w:t xml:space="preserve"> </w:t>
            </w:r>
            <w:r>
              <w:t xml:space="preserve">–</w:t>
            </w:r>
            <w:r>
              <w:t xml:space="preserve"> </w:t>
            </w:r>
            <w:r>
              <w:rPr>
                <w:rStyle w:val="VerbatimChar"/>
              </w:rPr>
              <w:t xml:space="preserve">apb_gpio</w:t>
            </w:r>
            <w:r>
              <w:t xml:space="preserve"> </w:t>
            </w:r>
            <w:r>
              <w:t xml:space="preserve">emits one</w:t>
            </w:r>
            <w:r>
              <w:t xml:space="preserve"> </w:t>
            </w:r>
            <w:r>
              <w:rPr>
                <w:rStyle w:val="VerbatimChar"/>
              </w:rPr>
              <w:t xml:space="preserve">interrupt</w:t>
            </w:r>
            <w:r>
              <w:t xml:space="preserve"> </w:t>
            </w:r>
            <w:r>
              <w:t xml:space="preserve">per instance and QSOC has four instances</w:t>
            </w:r>
          </w:p>
        </w:tc>
      </w:tr>
      <w:tr>
        <w:tc>
          <w:tcPr/>
          <w:p>
            <w:pPr>
              <w:pStyle w:val="Compact"/>
              <w:jc w:val="left"/>
            </w:pPr>
            <w:r>
              <w:t xml:space="preserve">Interrupts</w:t>
            </w:r>
            <w:r>
              <w:t xml:space="preserve"> </w:t>
            </w:r>
            <w:r>
              <w:rPr>
                <w:b/>
                <w:bCs/>
              </w:rPr>
              <w:t xml:space="preserve">out</w:t>
            </w:r>
            <w:r>
              <w:t xml:space="preserve"> </w:t>
            </w:r>
            <w:r>
              <w:t xml:space="preserve">to the CPU</w:t>
            </w:r>
          </w:p>
        </w:tc>
        <w:tc>
          <w:tcPr/>
          <w:p>
            <w:pPr>
              <w:pStyle w:val="Compact"/>
              <w:jc w:val="left"/>
            </w:pPr>
            <w:r>
              <w:rPr>
                <w:b/>
                <w:bCs/>
              </w:rPr>
              <w:t xml:space="preserve">1</w:t>
            </w:r>
            <w:r>
              <w:t xml:space="preserve"> </w:t>
            </w:r>
            <w:r>
              <w:t xml:space="preserve">– line 9,</w:t>
            </w:r>
            <w:r>
              <w:t xml:space="preserve"> </w:t>
            </w:r>
            <w:r>
              <w:rPr>
                <w:rStyle w:val="VerbatimChar"/>
              </w:rPr>
              <w:t xml:space="preserve">mcause</w:t>
            </w:r>
            <w:r>
              <w:t xml:space="preserve"> </w:t>
            </w:r>
            <w:r>
              <w:t xml:space="preserve">25, one vector</w:t>
            </w:r>
          </w:p>
        </w:tc>
      </w:tr>
      <w:tr>
        <w:tc>
          <w:tcPr/>
          <w:p>
            <w:pPr>
              <w:pStyle w:val="Compact"/>
              <w:jc w:val="left"/>
            </w:pPr>
            <w:r>
              <w:t xml:space="preserve">What firmware sees</w:t>
            </w:r>
          </w:p>
        </w:tc>
        <w:tc>
          <w:tcPr/>
          <w:p>
            <w:pPr>
              <w:pStyle w:val="Compact"/>
              <w:jc w:val="left"/>
            </w:pPr>
            <w:r>
              <w:rPr>
                <w:b/>
                <w:bCs/>
              </w:rPr>
              <w:t xml:space="preserve">one</w:t>
            </w:r>
            <w:r>
              <w:t xml:space="preserve"> </w:t>
            </w:r>
            <w:r>
              <w:t xml:space="preserve">GPIO interrupt, then</w:t>
            </w:r>
            <w:r>
              <w:t xml:space="preserve"> </w:t>
            </w:r>
            <w:r>
              <w:rPr>
                <w:rStyle w:val="VerbatimChar"/>
              </w:rPr>
              <w:t xml:space="preserve">INTSTATUS</w:t>
            </w:r>
            <w:r>
              <w:t xml:space="preserve"> </w:t>
            </w:r>
            <w:r>
              <w:t xml:space="preserve">of the instances to find the pin</w:t>
            </w:r>
          </w:p>
        </w:tc>
      </w:tr>
    </w:tbl>
    <w:p>
      <w:pPr>
        <w:pStyle w:val="BodyText"/>
      </w:pPr>
      <w:r>
        <w:t xml:space="preserve">So the</w:t>
      </w:r>
      <w:r>
        <w:t xml:space="preserve"> </w:t>
      </w:r>
      <w:r>
        <w:rPr>
          <w:i/>
          <w:iCs/>
        </w:rPr>
        <w:t xml:space="preserve">source</w:t>
      </w:r>
      <w:r>
        <w:t xml:space="preserve"> </w:t>
      </w:r>
      <w:r>
        <w:t xml:space="preserve">column counts wires arriving at the OR gate, not interrupts arriving at</w:t>
      </w:r>
      <w:r>
        <w:t xml:space="preserve"> </w:t>
      </w:r>
      <w:r>
        <w:t xml:space="preserve">the core. Every peripheral in Table 6 with more than one source works the same way: the</w:t>
      </w:r>
      <w:r>
        <w:t xml:space="preserve"> </w:t>
      </w:r>
      <w:r>
        <w:t xml:space="preserve">eight SPI-device wires, the four PWM events and the two TIMER1 compares each reduce to</w:t>
      </w:r>
      <w:r>
        <w:t xml:space="preserve"> </w:t>
      </w:r>
      <w:r>
        <w:rPr>
          <w:b/>
          <w:bCs/>
        </w:rPr>
        <w:t xml:space="preserve">one</w:t>
      </w:r>
      <w:r>
        <w:t xml:space="preserve"> </w:t>
      </w:r>
      <w:r>
        <w:t xml:space="preserve">interrupt.</w:t>
      </w:r>
      <w:r>
        <w:t xml:space="preserve"> </w:t>
      </w:r>
      <w:r>
        <w:rPr>
          <w:b/>
          <w:bCs/>
        </w:rPr>
        <w:t xml:space="preserve">Twenty-six wires in, eleven interrupts out.</w:t>
      </w:r>
    </w:p>
    <w:p>
      <w:pPr>
        <w:pStyle w:val="BodyText"/>
      </w:pPr>
      <w:r>
        <w:t xml:space="preserve">Reading the column as interrupts is exactly the mistake Day005 corrected, which is why</w:t>
      </w:r>
      <w:r>
        <w:t xml:space="preserve"> </w:t>
      </w:r>
      <w:r>
        <w:t xml:space="preserve">it is spelled out here rather than left to the reader.</w:t>
      </w:r>
    </w:p>
    <w:p>
      <w:pPr>
        <w:pStyle w:val="BodyText"/>
      </w:pPr>
      <w:r>
        <w:rPr>
          <w:b/>
          <w:bCs/>
        </w:rPr>
        <w:t xml:space="preserve">The order is the same order the previous two revisions used</w:t>
      </w:r>
      <w:r>
        <w:t xml:space="preserve">, and it follows the</w:t>
      </w:r>
      <w:r>
        <w:t xml:space="preserve"> </w:t>
      </w:r>
      <w:r>
        <w:t xml:space="preserve">rule</w:t>
      </w:r>
      <w:r>
        <w:t xml:space="preserve"> </w:t>
      </w:r>
      <w:r>
        <w:rPr>
          <w:i/>
          <w:iCs/>
        </w:rPr>
        <w:t xml:space="preserve">data loss first, human time last</w:t>
      </w:r>
      <w:r>
        <w:t xml:space="preserve">. A missed SPI or UART event loses a byte that</w:t>
      </w:r>
      <w:r>
        <w:t xml:space="preserve"> </w:t>
      </w:r>
      <w:r>
        <w:t xml:space="preserve">cannot be recovered; a missed PWM event or timer tick arrives again next period; a GPIO</w:t>
      </w:r>
      <w:r>
        <w:t xml:space="preserve"> </w:t>
      </w:r>
      <w:r>
        <w:t xml:space="preserve">edge is recorded in</w:t>
      </w:r>
      <w:r>
        <w:t xml:space="preserve"> </w:t>
      </w:r>
      <w:r>
        <w:rPr>
          <w:rStyle w:val="VerbatimChar"/>
        </w:rPr>
        <w:t xml:space="preserve">INTSTATUS</w:t>
      </w:r>
      <w:r>
        <w:t xml:space="preserve">. DMA holds line 0 because a completion that goes</w:t>
      </w:r>
      <w:r>
        <w:t xml:space="preserve"> </w:t>
      </w:r>
      <w:r>
        <w:t xml:space="preserve">unnoticed stalls whatever was waiting on the transfer.</w:t>
      </w:r>
    </w:p>
    <w:p>
      <w:pPr>
        <w:pStyle w:val="BodyText"/>
      </w:pPr>
      <w:r>
        <w:t xml:space="preserve">Keeping the order unchanged also means</w:t>
      </w:r>
      <w:r>
        <w:t xml:space="preserve"> </w:t>
      </w:r>
      <w:r>
        <w:rPr>
          <w:rStyle w:val="VerbatimChar"/>
        </w:rPr>
        <w:t xml:space="preserve">QSOC_HAS</w:t>
      </w:r>
      <w:r>
        <w:t xml:space="preserve"> </w:t>
      </w:r>
      <w:r>
        <w:t xml:space="preserve">does not have to re-argue it – only</w:t>
      </w:r>
      <w:r>
        <w:t xml:space="preserve"> </w:t>
      </w:r>
      <w:r>
        <w:t xml:space="preserve">the mechanism changed, not the ranking.</w:t>
      </w:r>
    </w:p>
    <w:bookmarkEnd w:id="46"/>
    <w:bookmarkStart w:id="47" w:name="block-interface"/>
    <w:p>
      <w:pPr>
        <w:pStyle w:val="Heading2"/>
      </w:pPr>
      <w:r>
        <w:t xml:space="preserve">5.4 Block interface</w:t>
      </w:r>
    </w:p>
    <w:p>
      <w:pPr>
        <w:pStyle w:val="FirstParagraph"/>
      </w:pPr>
      <w:r>
        <w:rPr>
          <w:b/>
          <w:bCs/>
        </w:rPr>
        <w:t xml:space="preserve">Table 7 –</w:t>
      </w:r>
      <w:r>
        <w:rPr>
          <w:b/>
          <w:bCs/>
        </w:rPr>
        <w:t xml:space="preserve"> </w:t>
      </w:r>
      <w:r>
        <w:rPr>
          <w:rStyle w:val="VerbatimChar"/>
          <w:b/>
          <w:bCs/>
        </w:rPr>
        <w:t xml:space="preserve">INTMAP</w:t>
      </w:r>
      <w:r>
        <w:rPr>
          <w:b/>
          <w:bCs/>
        </w:rPr>
        <w:t xml:space="preserve"> </w:t>
      </w:r>
      <w:r>
        <w:rPr>
          <w:b/>
          <w:bCs/>
        </w:rPr>
        <w:t xml:space="preserve">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DMA</w:t>
            </w:r>
          </w:p>
        </w:tc>
        <w:tc>
          <w:tcPr/>
          <w:p>
            <w:pPr>
              <w:pStyle w:val="Compact"/>
              <w:jc w:val="left"/>
            </w:pPr>
            <w:r>
              <w:rPr>
                <w:rStyle w:val="VerbatimChar"/>
              </w:rPr>
              <w:t xml:space="preserve">i_dma_int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dma_irq_o</w:t>
            </w:r>
            <w:r>
              <w:t xml:space="preserve">.</w:t>
            </w:r>
            <w:r>
              <w:t xml:space="preserve"> </w:t>
            </w:r>
            <w:r>
              <w:rPr>
                <w:b/>
                <w:bCs/>
              </w:rPr>
              <w:t xml:space="preserve">Level, held by</w:t>
            </w:r>
            <w:r>
              <w:rPr>
                <w:b/>
                <w:bCs/>
              </w:rPr>
              <w:t xml:space="preserve"> </w:t>
            </w:r>
            <w:r>
              <w:rPr>
                <w:rStyle w:val="VerbatimChar"/>
                <w:b/>
                <w:bCs/>
              </w:rPr>
              <w:t xml:space="preserve">DMA_ISR</w:t>
            </w:r>
            <w:r>
              <w:t xml:space="preserve">, section 4.4</w:t>
            </w:r>
          </w:p>
        </w:tc>
      </w:tr>
      <w:tr>
        <w:tc>
          <w:tcPr/>
          <w:p>
            <w:pPr>
              <w:pStyle w:val="Compact"/>
              <w:jc w:val="left"/>
            </w:pPr>
            <w:r>
              <w:t xml:space="preserve">SPI device</w:t>
            </w:r>
          </w:p>
        </w:tc>
        <w:tc>
          <w:tcPr/>
          <w:p>
            <w:pPr>
              <w:pStyle w:val="Compact"/>
              <w:jc w:val="left"/>
            </w:pPr>
            <w:r>
              <w:rPr>
                <w:rStyle w:val="VerbatimChar"/>
              </w:rPr>
              <w:t xml:space="preserve">i_spi_dev_int</w:t>
            </w:r>
          </w:p>
        </w:tc>
        <w:tc>
          <w:tcPr/>
          <w:p>
            <w:pPr>
              <w:pStyle w:val="Compact"/>
              <w:jc w:val="left"/>
            </w:pPr>
            <w:r>
              <w:t xml:space="preserve">in</w:t>
            </w:r>
          </w:p>
        </w:tc>
        <w:tc>
          <w:tcPr/>
          <w:p>
            <w:pPr>
              <w:pStyle w:val="Compact"/>
              <w:jc w:val="right"/>
            </w:pPr>
            <w:r>
              <w:t xml:space="preserve">8</w:t>
            </w:r>
          </w:p>
        </w:tc>
        <w:tc>
          <w:tcPr/>
          <w:p>
            <w:pPr>
              <w:pStyle w:val="Compact"/>
              <w:jc w:val="left"/>
            </w:pPr>
            <w:r>
              <w:t xml:space="preserve">the eight</w:t>
            </w:r>
            <w:r>
              <w:t xml:space="preserve"> </w:t>
            </w:r>
            <w:r>
              <w:rPr>
                <w:rStyle w:val="VerbatimChar"/>
              </w:rPr>
              <w:t xml:space="preserve">intr_*_o</w:t>
            </w:r>
            <w:r>
              <w:t xml:space="preserve">, declaration order</w:t>
            </w:r>
          </w:p>
        </w:tc>
      </w:tr>
      <w:tr>
        <w:tc>
          <w:tcPr/>
          <w:p>
            <w:pPr>
              <w:pStyle w:val="Compact"/>
              <w:jc w:val="left"/>
            </w:pPr>
            <w:r>
              <w:t xml:space="preserve">SPI host</w:t>
            </w:r>
          </w:p>
        </w:tc>
        <w:tc>
          <w:tcPr/>
          <w:p>
            <w:pPr>
              <w:pStyle w:val="Compact"/>
              <w:jc w:val="left"/>
            </w:pPr>
            <w:r>
              <w:rPr>
                <w:rStyle w:val="VerbatimChar"/>
              </w:rPr>
              <w:t xml:space="preserve">i_spi_host_int</w:t>
            </w:r>
          </w:p>
        </w:tc>
        <w:tc>
          <w:tcPr/>
          <w:p>
            <w:pPr>
              <w:pStyle w:val="Compact"/>
              <w:jc w:val="left"/>
            </w:pPr>
            <w:r>
              <w:t xml:space="preserve">in</w:t>
            </w:r>
          </w:p>
        </w:tc>
        <w:tc>
          <w:tcPr/>
          <w:p>
            <w:pPr>
              <w:pStyle w:val="Compact"/>
              <w:jc w:val="right"/>
            </w:pPr>
            <w:r>
              <w:t xml:space="preserve">2</w:t>
            </w:r>
          </w:p>
        </w:tc>
        <w:tc>
          <w:tcPr/>
          <w:p>
            <w:pPr>
              <w:pStyle w:val="Compact"/>
              <w:jc w:val="left"/>
            </w:pPr>
            <w:r>
              <w:rPr>
                <w:rStyle w:val="VerbatimChar"/>
              </w:rPr>
              <w:t xml:space="preserve">intr_error_o</w:t>
            </w:r>
            <w:r>
              <w:t xml:space="preserve">,</w:t>
            </w:r>
            <w:r>
              <w:t xml:space="preserve"> </w:t>
            </w:r>
            <w:r>
              <w:rPr>
                <w:rStyle w:val="VerbatimChar"/>
              </w:rPr>
              <w:t xml:space="preserve">intr_spi_event_o</w:t>
            </w:r>
          </w:p>
        </w:tc>
      </w:tr>
      <w:tr>
        <w:tc>
          <w:tcPr/>
          <w:p>
            <w:pPr>
              <w:pStyle w:val="Compact"/>
              <w:jc w:val="left"/>
            </w:pPr>
            <w:r>
              <w:t xml:space="preserve">I2C</w:t>
            </w:r>
          </w:p>
        </w:tc>
        <w:tc>
          <w:tcPr/>
          <w:p>
            <w:pPr>
              <w:pStyle w:val="Compact"/>
              <w:jc w:val="left"/>
            </w:pPr>
            <w:r>
              <w:rPr>
                <w:rStyle w:val="VerbatimChar"/>
              </w:rPr>
              <w:t xml:space="preserve">i_i2c_int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interrupt_o</w:t>
            </w:r>
          </w:p>
        </w:tc>
      </w:tr>
      <w:tr>
        <w:tc>
          <w:tcPr/>
          <w:p>
            <w:pPr>
              <w:pStyle w:val="Compact"/>
              <w:jc w:val="left"/>
            </w:pPr>
            <w:r>
              <w:t xml:space="preserve">UART</w:t>
            </w:r>
          </w:p>
        </w:tc>
        <w:tc>
          <w:tcPr/>
          <w:p>
            <w:pPr>
              <w:pStyle w:val="Compact"/>
              <w:jc w:val="left"/>
            </w:pPr>
            <w:r>
              <w:rPr>
                <w:rStyle w:val="VerbatimChar"/>
              </w:rPr>
              <w:t xml:space="preserve">i_uart0_int</w:t>
            </w:r>
            <w:r>
              <w:t xml:space="preserve">,</w:t>
            </w:r>
            <w:r>
              <w:t xml:space="preserve"> </w:t>
            </w:r>
            <w:r>
              <w:rPr>
                <w:rStyle w:val="VerbatimChar"/>
              </w:rPr>
              <w:t xml:space="preserve">i_uart1_int</w:t>
            </w:r>
          </w:p>
        </w:tc>
        <w:tc>
          <w:tcPr/>
          <w:p>
            <w:pPr>
              <w:pStyle w:val="Compact"/>
              <w:jc w:val="left"/>
            </w:pPr>
            <w:r>
              <w:t xml:space="preserve">in</w:t>
            </w:r>
          </w:p>
        </w:tc>
        <w:tc>
          <w:tcPr/>
          <w:p>
            <w:pPr>
              <w:pStyle w:val="Compact"/>
              <w:jc w:val="right"/>
            </w:pPr>
            <w:r>
              <w:t xml:space="preserve">1 each</w:t>
            </w:r>
          </w:p>
        </w:tc>
        <w:tc>
          <w:tcPr/>
          <w:p>
            <w:pPr>
              <w:pStyle w:val="Compact"/>
              <w:jc w:val="left"/>
            </w:pPr>
            <w:r>
              <w:rPr>
                <w:rStyle w:val="VerbatimChar"/>
              </w:rPr>
              <w:t xml:space="preserve">INT</w:t>
            </w:r>
          </w:p>
        </w:tc>
      </w:tr>
      <w:tr>
        <w:tc>
          <w:tcPr/>
          <w:p>
            <w:pPr>
              <w:pStyle w:val="Compact"/>
              <w:jc w:val="left"/>
            </w:pPr>
            <w:r>
              <w:t xml:space="preserve">TIMER1</w:t>
            </w:r>
          </w:p>
        </w:tc>
        <w:tc>
          <w:tcPr/>
          <w:p>
            <w:pPr>
              <w:pStyle w:val="Compact"/>
              <w:jc w:val="left"/>
            </w:pPr>
            <w:r>
              <w:rPr>
                <w:rStyle w:val="VerbatimChar"/>
              </w:rPr>
              <w:t xml:space="preserve">i_timer1_int</w:t>
            </w:r>
          </w:p>
        </w:tc>
        <w:tc>
          <w:tcPr/>
          <w:p>
            <w:pPr>
              <w:pStyle w:val="Compact"/>
              <w:jc w:val="left"/>
            </w:pPr>
            <w:r>
              <w:t xml:space="preserve">in</w:t>
            </w:r>
          </w:p>
        </w:tc>
        <w:tc>
          <w:tcPr/>
          <w:p>
            <w:pPr>
              <w:pStyle w:val="Compact"/>
              <w:jc w:val="right"/>
            </w:pPr>
            <w:r>
              <w:t xml:space="preserve">2</w:t>
            </w:r>
          </w:p>
        </w:tc>
        <w:tc>
          <w:tcPr/>
          <w:p>
            <w:pPr>
              <w:pStyle w:val="Compact"/>
              <w:jc w:val="left"/>
            </w:pPr>
            <w:r>
              <w:rPr>
                <w:rStyle w:val="VerbatimChar"/>
              </w:rPr>
              <w:t xml:space="preserve">irq_lo_o</w:t>
            </w:r>
            <w:r>
              <w:t xml:space="preserve">,</w:t>
            </w:r>
            <w:r>
              <w:t xml:space="preserve"> </w:t>
            </w:r>
            <w:r>
              <w:rPr>
                <w:rStyle w:val="VerbatimChar"/>
              </w:rPr>
              <w:t xml:space="preserve">irq_hi_o</w:t>
            </w:r>
          </w:p>
        </w:tc>
      </w:tr>
      <w:tr>
        <w:tc>
          <w:tcPr/>
          <w:p>
            <w:pPr>
              <w:pStyle w:val="Compact"/>
              <w:jc w:val="left"/>
            </w:pPr>
            <w:r>
              <w:t xml:space="preserve">PWM</w:t>
            </w:r>
          </w:p>
        </w:tc>
        <w:tc>
          <w:tcPr/>
          <w:p>
            <w:pPr>
              <w:pStyle w:val="Compact"/>
              <w:jc w:val="left"/>
            </w:pPr>
            <w:r>
              <w:rPr>
                <w:rStyle w:val="VerbatimChar"/>
              </w:rPr>
              <w:t xml:space="preserve">i_pwm_int</w:t>
            </w:r>
          </w:p>
        </w:tc>
        <w:tc>
          <w:tcPr/>
          <w:p>
            <w:pPr>
              <w:pStyle w:val="Compact"/>
              <w:jc w:val="left"/>
            </w:pPr>
            <w:r>
              <w:t xml:space="preserve">in</w:t>
            </w:r>
          </w:p>
        </w:tc>
        <w:tc>
          <w:tcPr/>
          <w:p>
            <w:pPr>
              <w:pStyle w:val="Compact"/>
              <w:jc w:val="right"/>
            </w:pPr>
            <w:r>
              <w:t xml:space="preserve">4</w:t>
            </w:r>
          </w:p>
        </w:tc>
        <w:tc>
          <w:tcPr/>
          <w:p>
            <w:pPr>
              <w:pStyle w:val="Compact"/>
              <w:jc w:val="left"/>
            </w:pPr>
            <w:r>
              <w:rPr>
                <w:rStyle w:val="VerbatimChar"/>
              </w:rPr>
              <w:t xml:space="preserve">events_o[3:0]</w:t>
            </w:r>
          </w:p>
        </w:tc>
      </w:tr>
      <w:tr>
        <w:tc>
          <w:tcPr/>
          <w:p>
            <w:pPr>
              <w:pStyle w:val="Compact"/>
              <w:jc w:val="left"/>
            </w:pPr>
            <w:r>
              <w:t xml:space="preserve">WDT</w:t>
            </w:r>
          </w:p>
        </w:tc>
        <w:tc>
          <w:tcPr/>
          <w:p>
            <w:pPr>
              <w:pStyle w:val="Compact"/>
              <w:jc w:val="left"/>
            </w:pPr>
            <w:r>
              <w:rPr>
                <w:rStyle w:val="VerbatimChar"/>
              </w:rPr>
              <w:t xml:space="preserve">i_wdt_wkup_int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intr_wkup_timer_expired_o</w:t>
            </w:r>
          </w:p>
        </w:tc>
      </w:tr>
      <w:tr>
        <w:tc>
          <w:tcPr/>
          <w:p>
            <w:pPr>
              <w:pStyle w:val="Compact"/>
              <w:jc w:val="left"/>
            </w:pPr>
            <w:r>
              <w:t xml:space="preserve">WDT NMI</w:t>
            </w:r>
          </w:p>
        </w:tc>
        <w:tc>
          <w:tcPr/>
          <w:p>
            <w:pPr>
              <w:pStyle w:val="Compact"/>
              <w:jc w:val="left"/>
            </w:pPr>
            <w:r>
              <w:rPr>
                <w:rStyle w:val="VerbatimChar"/>
              </w:rPr>
              <w:t xml:space="preserve">i_wdt_nmi</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nmi_wdog_timer_bark_o</w:t>
            </w:r>
            <w:r>
              <w:t xml:space="preserve">. Feed-through only</w:t>
            </w:r>
          </w:p>
        </w:tc>
      </w:tr>
      <w:tr>
        <w:tc>
          <w:tcPr/>
          <w:p>
            <w:pPr>
              <w:pStyle w:val="Compact"/>
              <w:jc w:val="left"/>
            </w:pPr>
            <w:r>
              <w:t xml:space="preserve">GPIO</w:t>
            </w:r>
          </w:p>
        </w:tc>
        <w:tc>
          <w:tcPr/>
          <w:p>
            <w:pPr>
              <w:pStyle w:val="Compact"/>
              <w:jc w:val="left"/>
            </w:pPr>
            <w:r>
              <w:rPr>
                <w:rStyle w:val="VerbatimChar"/>
              </w:rPr>
              <w:t xml:space="preserve">i_gpio_int</w:t>
            </w:r>
          </w:p>
        </w:tc>
        <w:tc>
          <w:tcPr/>
          <w:p>
            <w:pPr>
              <w:pStyle w:val="Compact"/>
              <w:jc w:val="left"/>
            </w:pPr>
            <w:r>
              <w:t xml:space="preserve">in</w:t>
            </w:r>
          </w:p>
        </w:tc>
        <w:tc>
          <w:tcPr/>
          <w:p>
            <w:pPr>
              <w:pStyle w:val="Compact"/>
              <w:jc w:val="right"/>
            </w:pPr>
            <w:r>
              <w:t xml:space="preserve">4</w:t>
            </w:r>
          </w:p>
        </w:tc>
        <w:tc>
          <w:tcPr/>
          <w:p>
            <w:pPr>
              <w:pStyle w:val="Compact"/>
              <w:jc w:val="left"/>
            </w:pPr>
            <w:r>
              <w:t xml:space="preserve">one</w:t>
            </w:r>
            <w:r>
              <w:t xml:space="preserve"> </w:t>
            </w:r>
            <w:r>
              <w:rPr>
                <w:rStyle w:val="VerbatimChar"/>
              </w:rPr>
              <w:t xml:space="preserve">interrupt</w:t>
            </w:r>
            <w:r>
              <w:t xml:space="preserve"> </w:t>
            </w:r>
            <w:r>
              <w:t xml:space="preserve">per instance</w:t>
            </w:r>
          </w:p>
        </w:tc>
      </w:tr>
      <w:tr>
        <w:tc>
          <w:tcPr/>
          <w:p>
            <w:pPr>
              <w:pStyle w:val="Compact"/>
              <w:jc w:val="left"/>
            </w:pPr>
            <w:r>
              <w:t xml:space="preserve">TIMER0</w:t>
            </w:r>
          </w:p>
        </w:tc>
        <w:tc>
          <w:tcPr/>
          <w:p>
            <w:pPr>
              <w:pStyle w:val="Compact"/>
              <w:jc w:val="left"/>
            </w:pPr>
            <w:r>
              <w:rPr>
                <w:rStyle w:val="VerbatimChar"/>
              </w:rPr>
              <w:t xml:space="preserve">i_timer0_int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irq_lo_o</w:t>
            </w:r>
            <w:r>
              <w:t xml:space="preserve">.</w:t>
            </w:r>
            <w:r>
              <w:t xml:space="preserve"> </w:t>
            </w:r>
            <w:r>
              <w:rPr>
                <w:rStyle w:val="VerbatimChar"/>
              </w:rPr>
              <w:t xml:space="preserve">MODE_64_BIT</w:t>
            </w:r>
            <w:r>
              <w:t xml:space="preserve">, so one source</w:t>
            </w:r>
          </w:p>
        </w:tc>
      </w:tr>
      <w:tr>
        <w:tc>
          <w:tcPr/>
          <w:p>
            <w:pPr>
              <w:pStyle w:val="Compact"/>
              <w:jc w:val="left"/>
            </w:pPr>
            <w:r>
              <w:t xml:space="preserve">CPU</w:t>
            </w:r>
          </w:p>
        </w:tc>
        <w:tc>
          <w:tcPr/>
          <w:p>
            <w:pPr>
              <w:pStyle w:val="Compact"/>
              <w:jc w:val="left"/>
            </w:pPr>
            <w:r>
              <w:rPr>
                <w:rStyle w:val="VerbatimChar"/>
              </w:rPr>
              <w:t xml:space="preserve">o_irq_fast</w:t>
            </w:r>
          </w:p>
        </w:tc>
        <w:tc>
          <w:tcPr/>
          <w:p>
            <w:pPr>
              <w:pStyle w:val="Compact"/>
              <w:jc w:val="left"/>
            </w:pPr>
            <w:r>
              <w:t xml:space="preserve">out</w:t>
            </w:r>
          </w:p>
        </w:tc>
        <w:tc>
          <w:tcPr/>
          <w:p>
            <w:pPr>
              <w:pStyle w:val="Compact"/>
              <w:jc w:val="right"/>
            </w:pPr>
            <w:r>
              <w:t xml:space="preserve">15</w:t>
            </w:r>
          </w:p>
        </w:tc>
        <w:tc>
          <w:tcPr/>
          <w:p>
            <w:pPr>
              <w:pStyle w:val="Compact"/>
              <w:jc w:val="left"/>
            </w:pPr>
            <w:r>
              <w:t xml:space="preserve">to</w:t>
            </w:r>
            <w:r>
              <w:t xml:space="preserve"> </w:t>
            </w:r>
            <w:r>
              <w:rPr>
                <w:rStyle w:val="VerbatimChar"/>
              </w:rPr>
              <w:t xml:space="preserve">irq_fast_i</w:t>
            </w:r>
            <w:r>
              <w:t xml:space="preserve">.</w:t>
            </w:r>
            <w:r>
              <w:t xml:space="preserve"> </w:t>
            </w:r>
            <w:r>
              <w:rPr>
                <w:rStyle w:val="VerbatimChar"/>
              </w:rPr>
              <w:t xml:space="preserve">[14:11]</w:t>
            </w:r>
            <w:r>
              <w:t xml:space="preserve"> </w:t>
            </w:r>
            <w:r>
              <w:t xml:space="preserve">tied 0</w:t>
            </w:r>
          </w:p>
        </w:tc>
      </w:tr>
      <w:tr>
        <w:tc>
          <w:tcPr/>
          <w:p>
            <w:pPr>
              <w:pStyle w:val="Compact"/>
              <w:jc w:val="left"/>
            </w:pPr>
            <w:r>
              <w:t xml:space="preserve">CPU</w:t>
            </w:r>
          </w:p>
        </w:tc>
        <w:tc>
          <w:tcPr/>
          <w:p>
            <w:pPr>
              <w:pStyle w:val="Compact"/>
              <w:jc w:val="left"/>
            </w:pPr>
            <w:r>
              <w:rPr>
                <w:rStyle w:val="VerbatimChar"/>
              </w:rPr>
              <w:t xml:space="preserve">o_irq_nm</w:t>
            </w:r>
          </w:p>
        </w:tc>
        <w:tc>
          <w:tcPr/>
          <w:p>
            <w:pPr>
              <w:pStyle w:val="Compact"/>
              <w:jc w:val="left"/>
            </w:pPr>
            <w:r>
              <w:t xml:space="preserve">out</w:t>
            </w:r>
          </w:p>
        </w:tc>
        <w:tc>
          <w:tcPr/>
          <w:p>
            <w:pPr>
              <w:pStyle w:val="Compact"/>
              <w:jc w:val="right"/>
            </w:pPr>
            <w:r>
              <w:t xml:space="preserve">1</w:t>
            </w:r>
          </w:p>
        </w:tc>
        <w:tc>
          <w:tcPr/>
          <w:p>
            <w:pPr>
              <w:pStyle w:val="Compact"/>
              <w:jc w:val="left"/>
            </w:pPr>
            <w:r>
              <w:t xml:space="preserve">to</w:t>
            </w:r>
            <w:r>
              <w:t xml:space="preserve"> </w:t>
            </w:r>
            <w:r>
              <w:rPr>
                <w:rStyle w:val="VerbatimChar"/>
              </w:rPr>
              <w:t xml:space="preserve">irq_nm_i</w:t>
            </w:r>
          </w:p>
        </w:tc>
      </w:tr>
    </w:tbl>
    <w:p>
      <w:pPr>
        <w:pStyle w:val="BodyText"/>
      </w:pPr>
      <w:r>
        <w:rPr>
          <w:b/>
          <w:bCs/>
        </w:rPr>
        <w:t xml:space="preserve">Twenty-seven inputs, sixteen outputs, and no other ports.</w:t>
      </w:r>
      <w:r>
        <w:t xml:space="preserve"> </w:t>
      </w:r>
      <w:r>
        <w:t xml:space="preserve">There is no</w:t>
      </w:r>
      <w:r>
        <w:t xml:space="preserve"> </w:t>
      </w:r>
      <w:r>
        <w:rPr>
          <w:rStyle w:val="VerbatimChar"/>
        </w:rPr>
        <w:t xml:space="preserve">clk_i</w:t>
      </w:r>
      <w:r>
        <w:t xml:space="preserve"> </w:t>
      </w:r>
      <w:r>
        <w:t xml:space="preserve">and</w:t>
      </w:r>
      <w:r>
        <w:t xml:space="preserve"> </w:t>
      </w:r>
      <w:r>
        <w:t xml:space="preserve">no</w:t>
      </w:r>
      <w:r>
        <w:t xml:space="preserve"> </w:t>
      </w:r>
      <w:r>
        <w:rPr>
          <w:rStyle w:val="VerbatimChar"/>
        </w:rPr>
        <w:t xml:space="preserve">rst_ni</w:t>
      </w:r>
      <w:r>
        <w:t xml:space="preserve"> </w:t>
      </w:r>
      <w:r>
        <w:t xml:space="preserve">because there is nothing to clock or reset.</w:t>
      </w:r>
    </w:p>
    <w:p>
      <w:pPr>
        <w:pStyle w:val="BodyText"/>
      </w:pPr>
      <w:r>
        <w:rPr>
          <w:b/>
          <w:bCs/>
        </w:rPr>
        <w:t xml:space="preserve">Every input is already on the system clock</w:t>
      </w:r>
      <w:r>
        <w:t xml:space="preserve">, so no synchroniser is needed. The one</w:t>
      </w:r>
      <w:r>
        <w:t xml:space="preserve"> </w:t>
      </w:r>
      <w:r>
        <w:t xml:space="preserve">that would be worth checking is the watchdog, since</w:t>
      </w:r>
      <w:r>
        <w:t xml:space="preserve"> </w:t>
      </w:r>
      <w:r>
        <w:rPr>
          <w:rStyle w:val="VerbatimChar"/>
        </w:rPr>
        <w:t xml:space="preserve">aon_timer</w:t>
      </w:r>
      <w:r>
        <w:t xml:space="preserve"> </w:t>
      </w:r>
      <w:r>
        <w:t xml:space="preserve">is an always-on block</w:t>
      </w:r>
      <w:r>
        <w:t xml:space="preserve"> </w:t>
      </w:r>
      <w:r>
        <w:t xml:space="preserve">by name – and its three interrupt outputs are annotated</w:t>
      </w:r>
      <w:r>
        <w:t xml:space="preserve"> </w:t>
      </w:r>
      <w:r>
        <w:rPr>
          <w:rStyle w:val="VerbatimChar"/>
        </w:rPr>
        <w:t xml:space="preserve">clk_i</w:t>
      </w:r>
      <w:r>
        <w:t xml:space="preserve"> </w:t>
      </w:r>
      <w:r>
        <w:t xml:space="preserve">in the RTL, the same</w:t>
      </w:r>
      <w:r>
        <w:t xml:space="preserve"> </w:t>
      </w:r>
      <w:r>
        <w:t xml:space="preserve">domain as everything else. QSOC has a single clock, which is what makes this safe;</w:t>
      </w:r>
      <w:r>
        <w:t xml:space="preserve"> </w:t>
      </w:r>
      <w:r>
        <w:t xml:space="preserve">section 9.3 records that adding a second clock domain later would invalidate it.</w:t>
      </w:r>
    </w:p>
    <w:bookmarkEnd w:id="47"/>
    <w:bookmarkStart w:id="48" w:name="what-the-interrupt-handler-must-do"/>
    <w:p>
      <w:pPr>
        <w:pStyle w:val="Heading2"/>
      </w:pPr>
      <w:r>
        <w:t xml:space="preserve">5.5 What the interrupt handler must do</w:t>
      </w:r>
    </w:p>
    <w:p>
      <w:pPr>
        <w:pStyle w:val="FirstParagraph"/>
      </w:pPr>
      <w:r>
        <w:t xml:space="preserve">The sequence is shorter than a controller-based design, and the shortening is the</w:t>
      </w:r>
      <w:r>
        <w:t xml:space="preserve"> </w:t>
      </w:r>
      <w:r>
        <w:t xml:space="preserve">benefit being bought:</w:t>
      </w:r>
    </w:p>
    <w:p>
      <w:pPr>
        <w:pStyle w:val="Compact"/>
        <w:numPr>
          <w:ilvl w:val="0"/>
          <w:numId w:val="1004"/>
        </w:numPr>
        <w:jc w:val="left"/>
      </w:pPr>
      <w:r>
        <w:rPr>
          <w:b/>
          <w:bCs/>
        </w:rPr>
        <w:t xml:space="preserve">The trap arrives already dispatched.</w:t>
      </w:r>
      <w:r>
        <w:t xml:space="preserve"> </w:t>
      </w:r>
      <w:r>
        <w:rPr>
          <w:rStyle w:val="VerbatimChar"/>
        </w:rPr>
        <w:t xml:space="preserve">mcause</w:t>
      </w:r>
      <w:r>
        <w:t xml:space="preserve"> </w:t>
      </w:r>
      <w:r>
        <w:t xml:space="preserve">is</w:t>
      </w:r>
      <w:r>
        <w:t xml:space="preserve"> </w:t>
      </w:r>
      <w:r>
        <w:rPr>
          <w:rStyle w:val="VerbatimChar"/>
        </w:rPr>
        <w:t xml:space="preserve">16 + n</w:t>
      </w:r>
      <w:r>
        <w:t xml:space="preserve">, and the vectored</w:t>
      </w:r>
      <w:r>
        <w:t xml:space="preserve"> </w:t>
      </w:r>
      <w:r>
        <w:rPr>
          <w:rStyle w:val="VerbatimChar"/>
        </w:rPr>
        <w:t xml:space="preserve">mtvec</w:t>
      </w:r>
      <w:r>
        <w:t xml:space="preserve"> </w:t>
      </w:r>
      <w:r>
        <w:t xml:space="preserve">has sent the core to</w:t>
      </w:r>
      <w:r>
        <w:t xml:space="preserve"> </w:t>
      </w:r>
      <w:r>
        <w:rPr>
          <w:rStyle w:val="VerbatimChar"/>
        </w:rPr>
        <w:t xml:space="preserve">mtvec + 4 × mcause</w:t>
      </w:r>
      <w:r>
        <w:t xml:space="preserve">, so execution is inside that</w:t>
      </w:r>
      <w:r>
        <w:t xml:space="preserve"> </w:t>
      </w:r>
      <w:r>
        <w:t xml:space="preserve">peripheral’s handler.</w:t>
      </w:r>
      <w:r>
        <w:t xml:space="preserve"> </w:t>
      </w:r>
      <w:r>
        <w:rPr>
          <w:b/>
          <w:bCs/>
        </w:rPr>
        <w:t xml:space="preserve">No claim register, no dispatch switch.</w:t>
      </w:r>
    </w:p>
    <w:p>
      <w:pPr>
        <w:pStyle w:val="Compact"/>
        <w:numPr>
          <w:ilvl w:val="0"/>
          <w:numId w:val="1004"/>
        </w:numPr>
        <w:jc w:val="left"/>
      </w:pPr>
      <w:r>
        <w:rPr>
          <w:b/>
          <w:bCs/>
        </w:rPr>
        <w:t xml:space="preserve">Read that peripheral’s own status register</w:t>
      </w:r>
      <w:r>
        <w:t xml:space="preserve"> </w:t>
      </w:r>
      <w:r>
        <w:t xml:space="preserve">to find which of its events fired –</w:t>
      </w:r>
      <w:r>
        <w:t xml:space="preserve"> </w:t>
      </w:r>
      <w:r>
        <w:rPr>
          <w:rStyle w:val="VerbatimChar"/>
        </w:rPr>
        <w:t xml:space="preserve">INTR_STATE</w:t>
      </w:r>
      <w:r>
        <w:t xml:space="preserve"> </w:t>
      </w:r>
      <w:r>
        <w:t xml:space="preserve">for the OpenTitan blocks,</w:t>
      </w:r>
      <w:r>
        <w:t xml:space="preserve"> </w:t>
      </w:r>
      <w:r>
        <w:rPr>
          <w:rStyle w:val="VerbatimChar"/>
        </w:rPr>
        <w:t xml:space="preserve">INTSTATUS</w:t>
      </w:r>
      <w:r>
        <w:t xml:space="preserve"> </w:t>
      </w:r>
      <w:r>
        <w:t xml:space="preserve">for GPIO,</w:t>
      </w:r>
      <w:r>
        <w:t xml:space="preserve"> </w:t>
      </w:r>
      <w:r>
        <w:rPr>
          <w:rStyle w:val="VerbatimChar"/>
        </w:rPr>
        <w:t xml:space="preserve">iIIR</w:t>
      </w:r>
      <w:r>
        <w:t xml:space="preserve"> </w:t>
      </w:r>
      <w:r>
        <w:t xml:space="preserve">for the UART.</w:t>
      </w:r>
      <w:r>
        <w:t xml:space="preserve"> </w:t>
      </w:r>
      <w:r>
        <w:t xml:space="preserve">For a peripheral with one source this step can be skipped.</w:t>
      </w:r>
    </w:p>
    <w:p>
      <w:pPr>
        <w:pStyle w:val="Compact"/>
        <w:numPr>
          <w:ilvl w:val="0"/>
          <w:numId w:val="1004"/>
        </w:numPr>
        <w:jc w:val="left"/>
      </w:pPr>
      <w:r>
        <w:rPr>
          <w:b/>
          <w:bCs/>
        </w:rPr>
        <w:t xml:space="preserve">Service the event.</w:t>
      </w:r>
    </w:p>
    <w:p>
      <w:pPr>
        <w:pStyle w:val="Compact"/>
        <w:numPr>
          <w:ilvl w:val="0"/>
          <w:numId w:val="1004"/>
        </w:numPr>
        <w:jc w:val="left"/>
      </w:pPr>
      <w:r>
        <w:rPr>
          <w:b/>
          <w:bCs/>
        </w:rPr>
        <w:t xml:space="preserve">Clear it in the peripheral</w:t>
      </w:r>
      <w:r>
        <w:t xml:space="preserve">, which is what deasserts the line. Write-one-to-clear</w:t>
      </w:r>
      <w:r>
        <w:t xml:space="preserve"> </w:t>
      </w:r>
      <w:r>
        <w:t xml:space="preserve">for</w:t>
      </w:r>
      <w:r>
        <w:t xml:space="preserve"> </w:t>
      </w:r>
      <w:r>
        <w:rPr>
          <w:rStyle w:val="VerbatimChar"/>
        </w:rPr>
        <w:t xml:space="preserve">prim_intr_hw</w:t>
      </w:r>
      <w:r>
        <w:t xml:space="preserve">,</w:t>
      </w:r>
      <w:r>
        <w:t xml:space="preserve"> </w:t>
      </w:r>
      <w:r>
        <w:rPr>
          <w:rStyle w:val="VerbatimChar"/>
        </w:rPr>
        <w:t xml:space="preserve">iack</w:t>
      </w:r>
      <w:r>
        <w:t xml:space="preserve"> </w:t>
      </w:r>
      <w:r>
        <w:t xml:space="preserve">for I2C, read-to-clear for GPIO.</w:t>
      </w:r>
    </w:p>
    <w:p>
      <w:pPr>
        <w:pStyle w:val="Compact"/>
        <w:numPr>
          <w:ilvl w:val="0"/>
          <w:numId w:val="1004"/>
        </w:numPr>
        <w:jc w:val="left"/>
      </w:pPr>
      <w:r>
        <w:rPr>
          <w:rStyle w:val="VerbatimChar"/>
          <w:b/>
          <w:bCs/>
        </w:rPr>
        <w:t xml:space="preserve">mret</w:t>
      </w:r>
      <w:r>
        <w:rPr>
          <w:b/>
          <w:bCs/>
        </w:rPr>
        <w:t xml:space="preserve">.</w:t>
      </w:r>
    </w:p>
    <w:p>
      <w:pPr>
        <w:pStyle w:val="FirstParagraph"/>
      </w:pPr>
      <w:r>
        <w:rPr>
          <w:b/>
          <w:bCs/>
        </w:rPr>
        <w:t xml:space="preserve">There is no acknowledge owed to</w:t>
      </w:r>
      <w:r>
        <w:rPr>
          <w:b/>
          <w:bCs/>
        </w:rPr>
        <w:t xml:space="preserve"> </w:t>
      </w:r>
      <w:r>
        <w:rPr>
          <w:rStyle w:val="VerbatimChar"/>
          <w:b/>
          <w:bCs/>
        </w:rPr>
        <w:t xml:space="preserve">INTMAP</w:t>
      </w:r>
      <w:r>
        <w:t xml:space="preserve">, because</w:t>
      </w:r>
      <w:r>
        <w:t xml:space="preserve"> </w:t>
      </w:r>
      <w:r>
        <w:rPr>
          <w:rStyle w:val="VerbatimChar"/>
        </w:rPr>
        <w:t xml:space="preserve">INTMAP</w:t>
      </w:r>
      <w:r>
        <w:t xml:space="preserve"> </w:t>
      </w:r>
      <w:r>
        <w:t xml:space="preserve">holds nothing. Step 4 is</w:t>
      </w:r>
      <w:r>
        <w:t xml:space="preserve"> </w:t>
      </w:r>
      <w:r>
        <w:t xml:space="preserve">the only acknowledge in the system, and firmware would have to do it anyway.</w:t>
      </w:r>
    </w:p>
    <w:p>
      <w:pPr>
        <w:pStyle w:val="BodyText"/>
      </w:pPr>
      <w:r>
        <w:rPr>
          <w:b/>
          <w:bCs/>
        </w:rPr>
        <w:t xml:space="preserve">Two cautions for whoever writes this code.</w:t>
      </w:r>
    </w:p>
    <w:p>
      <w:pPr>
        <w:pStyle w:val="BodyText"/>
      </w:pPr>
      <w:r>
        <w:rPr>
          <w:b/>
          <w:bCs/>
        </w:rPr>
        <w:t xml:space="preserve">GPIO’s</w:t>
      </w:r>
      <w:r>
        <w:rPr>
          <w:b/>
          <w:bCs/>
        </w:rPr>
        <w:t xml:space="preserve"> </w:t>
      </w:r>
      <w:r>
        <w:rPr>
          <w:rStyle w:val="VerbatimChar"/>
          <w:b/>
          <w:bCs/>
        </w:rPr>
        <w:t xml:space="preserve">INTSTATUS</w:t>
      </w:r>
      <w:r>
        <w:rPr>
          <w:b/>
          <w:bCs/>
        </w:rPr>
        <w:t xml:space="preserve"> </w:t>
      </w:r>
      <w:r>
        <w:rPr>
          <w:b/>
          <w:bCs/>
        </w:rPr>
        <w:t xml:space="preserve">is read-to-clear</w:t>
      </w:r>
      <w:r>
        <w:t xml:space="preserve">, and reading it clears</w:t>
      </w:r>
      <w:r>
        <w:t xml:space="preserve"> </w:t>
      </w:r>
      <w:r>
        <w:rPr>
          <w:b/>
          <w:bCs/>
        </w:rPr>
        <w:t xml:space="preserve">every</w:t>
      </w:r>
      <w:r>
        <w:t xml:space="preserve"> </w:t>
      </w:r>
      <w:r>
        <w:t xml:space="preserve">pending pin</w:t>
      </w:r>
      <w:r>
        <w:t xml:space="preserve"> </w:t>
      </w:r>
      <w:r>
        <w:t xml:space="preserve">bit at once. So the handler must read it</w:t>
      </w:r>
      <w:r>
        <w:t xml:space="preserve"> </w:t>
      </w:r>
      <w:r>
        <w:rPr>
          <w:b/>
          <w:bCs/>
        </w:rPr>
        <w:t xml:space="preserve">once</w:t>
      </w:r>
      <w:r>
        <w:t xml:space="preserve"> </w:t>
      </w:r>
      <w:r>
        <w:t xml:space="preserve">and service every bit it found; a</w:t>
      </w:r>
      <w:r>
        <w:t xml:space="preserve"> </w:t>
      </w:r>
      <w:r>
        <w:t xml:space="preserve">second read returns zero and the events are gone. Because the four instances share line</w:t>
      </w:r>
      <w:r>
        <w:t xml:space="preserve"> </w:t>
      </w:r>
      <w:r>
        <w:t xml:space="preserve">9, the handler reads up to four of these registers, and each read is destructive for</w:t>
      </w:r>
      <w:r>
        <w:t xml:space="preserve"> </w:t>
      </w:r>
      <w:r>
        <w:t xml:space="preserve">that instance.</w:t>
      </w:r>
    </w:p>
    <w:p>
      <w:pPr>
        <w:pStyle w:val="BodyText"/>
      </w:pPr>
      <w:r>
        <w:rPr>
          <w:b/>
          <w:bCs/>
        </w:rPr>
        <w:t xml:space="preserve">A line can be asserted with nothing to service.</w:t>
      </w:r>
      <w:r>
        <w:t xml:space="preserve"> </w:t>
      </w:r>
      <w:r>
        <w:t xml:space="preserve">For a pulse source the line is</w:t>
      </w:r>
      <w:r>
        <w:t xml:space="preserve"> </w:t>
      </w:r>
      <w:r>
        <w:t xml:space="preserve">already low again by the time the handler runs, so a handler that loops</w:t>
      </w:r>
      <w:r>
        <w:t xml:space="preserve"> </w:t>
      </w:r>
      <w:r>
        <w:rPr>
          <w:i/>
          <w:iCs/>
        </w:rPr>
        <w:t xml:space="preserve">while the line</w:t>
      </w:r>
      <w:r>
        <w:rPr>
          <w:i/>
          <w:iCs/>
        </w:rPr>
        <w:t xml:space="preserve"> </w:t>
      </w:r>
      <w:r>
        <w:rPr>
          <w:i/>
          <w:iCs/>
        </w:rPr>
        <w:t xml:space="preserve">is high</w:t>
      </w:r>
      <w:r>
        <w:t xml:space="preserve"> </w:t>
      </w:r>
      <w:r>
        <w:t xml:space="preserve">would never run at all, and one that assumes the status register is non-zero</w:t>
      </w:r>
      <w:r>
        <w:t xml:space="preserve"> </w:t>
      </w:r>
      <w:r>
        <w:t xml:space="preserve">will find zero. Handlers must tolerate a spurious entry.</w:t>
      </w:r>
    </w:p>
    <w:bookmarkEnd w:id="48"/>
    <w:bookmarkStart w:id="49" w:name="paths-intmap-does-not-carry"/>
    <w:p>
      <w:pPr>
        <w:pStyle w:val="Heading2"/>
      </w:pPr>
      <w:r>
        <w:t xml:space="preserve">5.6 Paths</w:t>
      </w:r>
      <w:r>
        <w:t xml:space="preserve"> </w:t>
      </w:r>
      <w:r>
        <w:rPr>
          <w:rStyle w:val="VerbatimChar"/>
        </w:rPr>
        <w:t xml:space="preserve">INTMAP</w:t>
      </w:r>
      <w:r>
        <w:t xml:space="preserve"> </w:t>
      </w:r>
      <w:r>
        <w:t xml:space="preserve">does not carry</w:t>
      </w:r>
    </w:p>
    <w:p>
      <w:pPr>
        <w:pStyle w:val="FirstParagraph"/>
      </w:pPr>
      <w:r>
        <w:rPr>
          <w:b/>
          <w:bCs/>
        </w:rPr>
        <w:t xml:space="preserve">Table 8 – Paths outside the OR tree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Where it goes</w:t>
            </w:r>
          </w:p>
        </w:tc>
        <w:tc>
          <w:tcPr/>
          <w:p>
            <w:pPr>
              <w:pStyle w:val="Compact"/>
              <w:jc w:val="left"/>
            </w:pPr>
            <w:r>
              <w:t xml:space="preserve">Why</w:t>
            </w:r>
          </w:p>
        </w:tc>
      </w:tr>
      <w:tr>
        <w:tc>
          <w:tcPr/>
          <w:p>
            <w:pPr>
              <w:pStyle w:val="Compact"/>
              <w:jc w:val="left"/>
            </w:pPr>
            <w:r>
              <w:t xml:space="preserve">Machine software interrupt</w:t>
            </w:r>
          </w:p>
        </w:tc>
        <w:tc>
          <w:tcPr/>
          <w:p>
            <w:pPr>
              <w:pStyle w:val="Compact"/>
              <w:jc w:val="left"/>
            </w:pPr>
            <w:r>
              <w:rPr>
                <w:rStyle w:val="VerbatimChar"/>
              </w:rPr>
              <w:t xml:space="preserve">irq_software_i</w:t>
            </w:r>
            <w:r>
              <w:t xml:space="preserve">,</w:t>
            </w:r>
            <w:r>
              <w:t xml:space="preserve"> </w:t>
            </w:r>
            <w:r>
              <w:rPr>
                <w:b/>
                <w:bCs/>
              </w:rPr>
              <w:t xml:space="preserve">tied 0</w:t>
            </w:r>
          </w:p>
        </w:tc>
        <w:tc>
          <w:tcPr/>
          <w:p>
            <w:pPr>
              <w:pStyle w:val="Compact"/>
              <w:jc w:val="left"/>
            </w:pPr>
            <w:r>
              <w:t xml:space="preserve">Software interrupts are core-local and come from a CLINT. QSOC has none</w:t>
            </w:r>
          </w:p>
        </w:tc>
      </w:tr>
      <w:tr>
        <w:tc>
          <w:tcPr/>
          <w:p>
            <w:pPr>
              <w:pStyle w:val="Compact"/>
              <w:jc w:val="left"/>
            </w:pPr>
            <w:r>
              <w:t xml:space="preserve">Machine timer</w:t>
            </w:r>
          </w:p>
        </w:tc>
        <w:tc>
          <w:tcPr/>
          <w:p>
            <w:pPr>
              <w:pStyle w:val="Compact"/>
              <w:jc w:val="left"/>
            </w:pPr>
            <w:r>
              <w:rPr>
                <w:rStyle w:val="VerbatimChar"/>
              </w:rPr>
              <w:t xml:space="preserve">irq_timer_i</w:t>
            </w:r>
            <w:r>
              <w:t xml:space="preserve">,</w:t>
            </w:r>
            <w:r>
              <w:t xml:space="preserve"> </w:t>
            </w:r>
            <w:r>
              <w:rPr>
                <w:b/>
                <w:bCs/>
              </w:rPr>
              <w:t xml:space="preserve">tied 0</w:t>
            </w:r>
          </w:p>
        </w:tc>
        <w:tc>
          <w:tcPr/>
          <w:p>
            <w:pPr>
              <w:pStyle w:val="Compact"/>
              <w:jc w:val="left"/>
            </w:pPr>
            <w:r>
              <w:t xml:space="preserve">Same:</w:t>
            </w:r>
            <w:r>
              <w:t xml:space="preserve"> </w:t>
            </w:r>
            <w:r>
              <w:rPr>
                <w:rStyle w:val="VerbatimChar"/>
              </w:rPr>
              <w:t xml:space="preserve">mtime</w:t>
            </w:r>
            <w:r>
              <w:t xml:space="preserve">/</w:t>
            </w:r>
            <w:r>
              <w:rPr>
                <w:rStyle w:val="VerbatimChar"/>
              </w:rPr>
              <w:t xml:space="preserve">mtimecmp</w:t>
            </w:r>
            <w:r>
              <w:t xml:space="preserve"> </w:t>
            </w:r>
            <w:r>
              <w:t xml:space="preserve">belong to a CLINT.</w:t>
            </w:r>
            <w:r>
              <w:t xml:space="preserve"> </w:t>
            </w:r>
            <w:r>
              <w:rPr>
                <w:b/>
                <w:bCs/>
              </w:rPr>
              <w:t xml:space="preserve">TIMER0 is an ordinary fast line instead</w:t>
            </w:r>
            <w:r>
              <w:t xml:space="preserve">, so</w:t>
            </w:r>
            <w:r>
              <w:t xml:space="preserve"> </w:t>
            </w:r>
            <w:r>
              <w:rPr>
                <w:rStyle w:val="VerbatimChar"/>
              </w:rPr>
              <w:t xml:space="preserve">mip.MTIP</w:t>
            </w:r>
            <w:r>
              <w:t xml:space="preserve"> </w:t>
            </w:r>
            <w:r>
              <w:t xml:space="preserve">is never set in QSOC</w:t>
            </w:r>
          </w:p>
        </w:tc>
      </w:tr>
      <w:tr>
        <w:tc>
          <w:tcPr/>
          <w:p>
            <w:pPr>
              <w:pStyle w:val="Compact"/>
              <w:jc w:val="left"/>
            </w:pPr>
            <w:r>
              <w:t xml:space="preserve">Machine external</w:t>
            </w:r>
          </w:p>
        </w:tc>
        <w:tc>
          <w:tcPr/>
          <w:p>
            <w:pPr>
              <w:pStyle w:val="Compact"/>
              <w:jc w:val="left"/>
            </w:pPr>
            <w:r>
              <w:rPr>
                <w:rStyle w:val="VerbatimChar"/>
              </w:rPr>
              <w:t xml:space="preserve">irq_external_i</w:t>
            </w:r>
            <w:r>
              <w:t xml:space="preserve">,</w:t>
            </w:r>
            <w:r>
              <w:t xml:space="preserve"> </w:t>
            </w:r>
            <w:r>
              <w:rPr>
                <w:b/>
                <w:bCs/>
              </w:rPr>
              <w:t xml:space="preserve">tied 0</w:t>
            </w:r>
          </w:p>
        </w:tc>
        <w:tc>
          <w:tcPr/>
          <w:p>
            <w:pPr>
              <w:pStyle w:val="Compact"/>
              <w:jc w:val="left"/>
            </w:pPr>
            <w:r>
              <w:t xml:space="preserve">Nothing aggregates onto it. It is the line a single-line controller would have used, section 6.3</w:t>
            </w:r>
          </w:p>
        </w:tc>
      </w:tr>
      <w:tr>
        <w:tc>
          <w:tcPr/>
          <w:p>
            <w:pPr>
              <w:pStyle w:val="Compact"/>
              <w:jc w:val="left"/>
            </w:pPr>
            <w:r>
              <w:t xml:space="preserve">WDT bark</w:t>
            </w:r>
          </w:p>
        </w:tc>
        <w:tc>
          <w:tcPr/>
          <w:p>
            <w:pPr>
              <w:pStyle w:val="Compact"/>
              <w:jc w:val="left"/>
            </w:pPr>
            <w:r>
              <w:rPr>
                <w:rStyle w:val="VerbatimChar"/>
              </w:rPr>
              <w:t xml:space="preserve">irq_nm_i</w:t>
            </w:r>
            <w:r>
              <w:t xml:space="preserve">,</w:t>
            </w:r>
            <w:r>
              <w:t xml:space="preserve"> </w:t>
            </w:r>
            <w:r>
              <w:rPr>
                <w:b/>
                <w:bCs/>
              </w:rPr>
              <w:t xml:space="preserve">feed-through</w:t>
            </w:r>
          </w:p>
        </w:tc>
        <w:tc>
          <w:tcPr/>
          <w:p>
            <w:pPr>
              <w:pStyle w:val="Compact"/>
              <w:jc w:val="left"/>
            </w:pPr>
            <w:r>
              <w:t xml:space="preserve">The watchdog must interrupt</w:t>
            </w:r>
            <w:r>
              <w:t xml:space="preserve"> </w:t>
            </w:r>
            <w:r>
              <w:rPr>
                <w:b/>
                <w:bCs/>
              </w:rPr>
              <w:t xml:space="preserve">even when interrupts are masked</w:t>
            </w:r>
            <w:r>
              <w:t xml:space="preserve">. An NMI that could be masked would be useless exactly when it is needed</w:t>
            </w:r>
          </w:p>
        </w:tc>
      </w:tr>
    </w:tbl>
    <w:p>
      <w:pPr>
        <w:pStyle w:val="BodyText"/>
      </w:pPr>
      <w:r>
        <w:rPr>
          <w:rStyle w:val="VerbatimChar"/>
          <w:b/>
          <w:bCs/>
        </w:rPr>
        <w:t xml:space="preserve">mip.MTIP</w:t>
      </w:r>
      <w:r>
        <w:rPr>
          <w:b/>
          <w:bCs/>
        </w:rPr>
        <w:t xml:space="preserve"> </w:t>
      </w:r>
      <w:r>
        <w:rPr>
          <w:b/>
          <w:bCs/>
        </w:rPr>
        <w:t xml:space="preserve">is never set, and that must be told to whoever ports an RTOS.</w:t>
      </w:r>
      <w:r>
        <w:t xml:space="preserve"> </w:t>
      </w:r>
      <w:r>
        <w:t xml:space="preserve">Most</w:t>
      </w:r>
      <w:r>
        <w:t xml:space="preserve"> </w:t>
      </w:r>
      <w:r>
        <w:t xml:space="preserve">RTOS ports assume the tick arrives on the standard machine timer path. In QSOC it</w:t>
      </w:r>
      <w:r>
        <w:t xml:space="preserve"> </w:t>
      </w:r>
      <w:r>
        <w:t xml:space="preserve">arrives as</w:t>
      </w:r>
      <w:r>
        <w:t xml:space="preserve"> </w:t>
      </w:r>
      <w:r>
        <w:rPr>
          <w:rStyle w:val="VerbatimChar"/>
        </w:rPr>
        <w:t xml:space="preserve">mcause</w:t>
      </w:r>
      <w:r>
        <w:t xml:space="preserve"> </w:t>
      </w:r>
      <w:r>
        <w:t xml:space="preserve">26, an ordinary peripheral interrupt. The tick still works; the</w:t>
      </w:r>
      <w:r>
        <w:t xml:space="preserve"> </w:t>
      </w:r>
      <w:r>
        <w:t xml:space="preserve">code that installs it does not.</w:t>
      </w:r>
    </w:p>
    <w:p>
      <w:pPr>
        <w:pStyle w:val="BodyText"/>
      </w:pPr>
      <w:r>
        <w:rPr>
          <w:b/>
          <w:bCs/>
        </w:rPr>
        <w:t xml:space="preserve">The NMI is a wire and nothing else.</w:t>
      </w:r>
      <w:r>
        <w:t xml:space="preserve"> </w:t>
      </w:r>
      <w:r>
        <w:t xml:space="preserve">It is not latched, not maskable and not</w:t>
      </w:r>
      <w:r>
        <w:t xml:space="preserve"> </w:t>
      </w:r>
      <w:r>
        <w:t xml:space="preserve">routed through any gate in this block. It is safe unlatched only because</w:t>
      </w:r>
      <w:r>
        <w:t xml:space="preserve"> </w:t>
      </w:r>
      <w:r>
        <w:rPr>
          <w:rStyle w:val="VerbatimChar"/>
        </w:rPr>
        <w:t xml:space="preserve">aon_timer</w:t>
      </w:r>
      <w:r>
        <w:t xml:space="preserve"> </w:t>
      </w:r>
      <w:r>
        <w:t xml:space="preserve">holds it as a level, section 4.4.</w:t>
      </w:r>
    </w:p>
    <w:bookmarkEnd w:id="49"/>
    <w:bookmarkStart w:id="50" w:name="X1e748df4ca51d3823c003cc5e3a1197093a52d8"/>
    <w:p>
      <w:pPr>
        <w:pStyle w:val="Heading2"/>
      </w:pPr>
      <w:r>
        <w:t xml:space="preserve">5.7 The three limits, and why each is accepted</w:t>
      </w:r>
    </w:p>
    <w:p>
      <w:pPr>
        <w:pStyle w:val="FirstParagraph"/>
      </w:pPr>
      <w:r>
        <w:t xml:space="preserve">This design buys its simplicity with three specific losses. None is hidden, and one is</w:t>
      </w:r>
      <w:r>
        <w:t xml:space="preserve"> </w:t>
      </w:r>
      <w:r>
        <w:t xml:space="preserve">conditional on an answer from another owner.</w:t>
      </w:r>
    </w:p>
    <w:p>
      <w:pPr>
        <w:pStyle w:val="BodyText"/>
      </w:pPr>
      <w:r>
        <w:rPr>
          <w:b/>
          <w:bCs/>
        </w:rPr>
        <w:t xml:space="preserve">Limit 1 – a pulse can be lost, but no information is.</w:t>
      </w:r>
      <w:r>
        <w:t xml:space="preserve"> </w:t>
      </w:r>
      <w:r>
        <w:rPr>
          <w:rStyle w:val="VerbatimChar"/>
        </w:rPr>
        <w:t xml:space="preserve">mip</w:t>
      </w:r>
      <w:r>
        <w:t xml:space="preserve"> </w:t>
      </w:r>
      <w:r>
        <w:t xml:space="preserve">is combinational, so a</w:t>
      </w:r>
      <w:r>
        <w:t xml:space="preserve"> </w:t>
      </w:r>
      <w:r>
        <w:t xml:space="preserve">one-cycle pulse arriving while</w:t>
      </w:r>
      <w:r>
        <w:t xml:space="preserve"> </w:t>
      </w:r>
      <w:r>
        <w:rPr>
          <w:rStyle w:val="VerbatimChar"/>
        </w:rPr>
        <w:t xml:space="preserve">mstatus.MIE</w:t>
      </w:r>
      <w:r>
        <w:t xml:space="preserve"> </w:t>
      </w:r>
      <w:r>
        <w:t xml:space="preserve">is clear leaves no trace in the core. What</w:t>
      </w:r>
      <w:r>
        <w:t xml:space="preserve"> </w:t>
      </w:r>
      <w:r>
        <w:t xml:space="preserve">matters is whether the peripheral still knows, and</w:t>
      </w:r>
      <w:r>
        <w:t xml:space="preserve"> </w:t>
      </w:r>
      <w:r>
        <w:rPr>
          <w:b/>
          <w:bCs/>
        </w:rPr>
        <w:t xml:space="preserve">every one of them does</w:t>
      </w:r>
      <w:r>
        <w:t xml:space="preserve">: GPIO</w:t>
      </w:r>
      <w:r>
        <w:t xml:space="preserve"> </w:t>
      </w:r>
      <w:r>
        <w:t xml:space="preserve">records the pin in</w:t>
      </w:r>
      <w:r>
        <w:t xml:space="preserve"> </w:t>
      </w:r>
      <w:r>
        <w:rPr>
          <w:rStyle w:val="VerbatimChar"/>
        </w:rPr>
        <w:t xml:space="preserve">INTSTATUS</w:t>
      </w:r>
      <w:r>
        <w:t xml:space="preserve">, the timers and PWM produce the event again on the next</w:t>
      </w:r>
      <w:r>
        <w:t xml:space="preserve"> </w:t>
      </w:r>
      <w:r>
        <w:t xml:space="preserve">period, and the DMA holds</w:t>
      </w:r>
      <w:r>
        <w:t xml:space="preserve"> </w:t>
      </w:r>
      <w:r>
        <w:rPr>
          <w:rStyle w:val="VerbatimChar"/>
        </w:rPr>
        <w:t xml:space="preserve">dma_irq_o</w:t>
      </w:r>
      <w:r>
        <w:t xml:space="preserve"> </w:t>
      </w:r>
      <w:r>
        <w:t xml:space="preserve">from a write-1-to-clear flag in</w:t>
      </w:r>
      <w:r>
        <w:t xml:space="preserve"> </w:t>
      </w:r>
      <w:r>
        <w:rPr>
          <w:rStyle w:val="VerbatimChar"/>
        </w:rPr>
        <w:t xml:space="preserve">DMA_ISR</w:t>
      </w:r>
      <w:r>
        <w:t xml:space="preserve">.</w:t>
      </w:r>
    </w:p>
    <w:p>
      <w:pPr>
        <w:pStyle w:val="BodyText"/>
      </w:pPr>
      <w:r>
        <w:rPr>
          <w:b/>
          <w:bCs/>
        </w:rPr>
        <w:t xml:space="preserve">This is weaker than it was, and the reason is worth recording.</w:t>
      </w:r>
      <w:r>
        <w:t xml:space="preserve"> </w:t>
      </w:r>
      <w:r>
        <w:t xml:space="preserve">Until</w:t>
      </w:r>
      <w:r>
        <w:t xml:space="preserve"> </w:t>
      </w:r>
      <w:r>
        <w:rPr>
          <w:rStyle w:val="VerbatimChar"/>
        </w:rPr>
        <w:t xml:space="preserve">QNSC_iDMA</w:t>
      </w:r>
      <w:r>
        <w:t xml:space="preserve"> </w:t>
      </w:r>
      <w:r>
        <w:t xml:space="preserve">V2.0 the DMA was the exception, and this document stated that the design was correct</w:t>
      </w:r>
      <w:r>
        <w:t xml:space="preserve"> </w:t>
      </w:r>
      <w:r>
        <w:t xml:space="preserve">only once that one source was resolved. It has been, in the strongest of the three ways</w:t>
      </w:r>
      <w:r>
        <w:t xml:space="preserve"> </w:t>
      </w:r>
      <w:r>
        <w:t xml:space="preserve">available – a sticky status flag rather than a policy about how firmware should behave.</w:t>
      </w:r>
      <w:r>
        <w:t xml:space="preserve"> </w:t>
      </w:r>
      <w:r>
        <w:rPr>
          <w:b/>
          <w:bCs/>
        </w:rPr>
        <w:t xml:space="preserve">What remains is a latency limit, not a correctness one:</w:t>
      </w:r>
      <w:r>
        <w:t xml:space="preserve"> </w:t>
      </w:r>
      <w:r>
        <w:t xml:space="preserve">an interrupt taken late is</w:t>
      </w:r>
      <w:r>
        <w:t xml:space="preserve"> </w:t>
      </w:r>
      <w:r>
        <w:t xml:space="preserve">still taken, and a handler that runs late can still find out what happened.</w:t>
      </w:r>
    </w:p>
    <w:p>
      <w:pPr>
        <w:pStyle w:val="BodyText"/>
      </w:pPr>
      <w:r>
        <w:rPr>
          <w:b/>
          <w:bCs/>
        </w:rPr>
        <w:t xml:space="preserve">Limit 2 – priority is fixed at elaboration.</w:t>
      </w:r>
      <w:r>
        <w:t xml:space="preserve"> </w:t>
      </w:r>
      <w:r>
        <w:t xml:space="preserve">It is the fast-line index, resolved</w:t>
      </w:r>
      <w:r>
        <w:t xml:space="preserve"> </w:t>
      </w:r>
      <w:r>
        <w:t xml:space="preserve">by Ibex’s own down-counting loop, so changing the order means re-synthesising. A</w:t>
      </w:r>
      <w:r>
        <w:t xml:space="preserve"> </w:t>
      </w:r>
      <w:r>
        <w:t xml:space="preserve">controller with a programmable priority register would let firmware re-rank during</w:t>
      </w:r>
      <w:r>
        <w:t xml:space="preserve"> </w:t>
      </w:r>
      <w:r>
        <w:t xml:space="preserve">bring-up, which is when starvation is usually discovered. The mitigation is that the</w:t>
      </w:r>
      <w:r>
        <w:t xml:space="preserve"> </w:t>
      </w:r>
      <w:r>
        <w:t xml:space="preserve">order was chosen by an explicit rule, section 5.3, and that QSOC’s interrupt rates are</w:t>
      </w:r>
      <w:r>
        <w:t xml:space="preserve"> </w:t>
      </w:r>
      <w:r>
        <w:t xml:space="preserve">low: a 115 200 baud UART offers a byte every 87 microseconds, and the timers and PWM</w:t>
      </w:r>
      <w:r>
        <w:t xml:space="preserve"> </w:t>
      </w:r>
      <w:r>
        <w:t xml:space="preserve">are firmware-programmed.</w:t>
      </w:r>
    </w:p>
    <w:p>
      <w:pPr>
        <w:pStyle w:val="BodyText"/>
      </w:pPr>
      <w:r>
        <w:rPr>
          <w:b/>
          <w:bCs/>
        </w:rPr>
        <w:t xml:space="preserve">Limit 3 – the cause numbers are platform-use space, and only two properties of them</w:t>
      </w:r>
      <w:r>
        <w:rPr>
          <w:b/>
          <w:bCs/>
        </w:rPr>
        <w:t xml:space="preserve"> </w:t>
      </w:r>
      <w:r>
        <w:rPr>
          <w:b/>
          <w:bCs/>
        </w:rPr>
        <w:t xml:space="preserve">are Ibex-specific.</w:t>
      </w:r>
      <w:r>
        <w:t xml:space="preserve"> </w:t>
      </w:r>
      <w:r>
        <w:t xml:space="preserve">The ratified privileged specification allocates</w:t>
      </w:r>
      <w:r>
        <w:t xml:space="preserve"> </w:t>
      </w:r>
      <w:r>
        <w:rPr>
          <w:rStyle w:val="VerbatimChar"/>
        </w:rPr>
        <w:t xml:space="preserve">mcause</w:t>
      </w:r>
      <w:r>
        <w:t xml:space="preserve"> </w:t>
      </w:r>
      <w:r>
        <w:t xml:space="preserve">0 to 15 to</w:t>
      </w:r>
      <w:r>
        <w:t xml:space="preserve"> </w:t>
      </w:r>
      <w:r>
        <w:t xml:space="preserve">standard interrupt causes and states that</w:t>
      </w:r>
      <w:r>
        <w:t xml:space="preserve"> </w:t>
      </w:r>
      <w:r>
        <w:rPr>
          <w:b/>
          <w:bCs/>
        </w:rPr>
        <w:t xml:space="preserve">bits 16 and above are designated for platform</w:t>
      </w:r>
      <w:r>
        <w:rPr>
          <w:b/>
          <w:bCs/>
        </w:rPr>
        <w:t xml:space="preserve"> </w:t>
      </w:r>
      <w:r>
        <w:rPr>
          <w:b/>
          <w:bCs/>
        </w:rPr>
        <w:t xml:space="preserve">use</w:t>
      </w:r>
      <w:r>
        <w:t xml:space="preserve">, so numbering eleven peripheral interrupts 16 to 26 is the architecture being used</w:t>
      </w:r>
      <w:r>
        <w:t xml:space="preserve"> </w:t>
      </w:r>
      <w:r>
        <w:t xml:space="preserve">as intended rather than an extension bolted onto it. The specification’s own rationale</w:t>
      </w:r>
      <w:r>
        <w:t xml:space="preserve"> </w:t>
      </w:r>
      <w:r>
        <w:t xml:space="preserve">goes further: the platform-specific sources in bits 16 and above</w:t>
      </w:r>
      <w:r>
        <w:t xml:space="preserve"> </w:t>
      </w:r>
      <w:r>
        <w:rPr>
          <w:i/>
          <w:iCs/>
        </w:rPr>
        <w:t xml:space="preserve">“have platform-specific</w:t>
      </w:r>
      <w:r>
        <w:rPr>
          <w:i/>
          <w:iCs/>
        </w:rPr>
        <w:t xml:space="preserve"> </w:t>
      </w:r>
      <w:r>
        <w:rPr>
          <w:i/>
          <w:iCs/>
        </w:rPr>
        <w:t xml:space="preserve">priority, but are typically chosen to have the highest service priority to support very</w:t>
      </w:r>
      <w:r>
        <w:rPr>
          <w:i/>
          <w:iCs/>
        </w:rPr>
        <w:t xml:space="preserve"> </w:t>
      </w:r>
      <w:r>
        <w:rPr>
          <w:i/>
          <w:iCs/>
        </w:rPr>
        <w:t xml:space="preserve">fast local vectored interrupts”</w:t>
      </w:r>
      <w:r>
        <w:t xml:space="preserve"> </w:t>
      </w:r>
      <w:r>
        <w:t xml:space="preserve">– which is this design. What is genuinely Ibex-specific</w:t>
      </w:r>
      <w:r>
        <w:t xml:space="preserve"> </w:t>
      </w:r>
      <w:r>
        <w:t xml:space="preserve">is narrower:</w:t>
      </w:r>
      <w:r>
        <w:t xml:space="preserve"> </w:t>
      </w:r>
      <w:r>
        <w:rPr>
          <w:b/>
          <w:bCs/>
        </w:rPr>
        <w:t xml:space="preserve">how many</w:t>
      </w:r>
      <w:r>
        <w:t xml:space="preserve"> </w:t>
      </w:r>
      <w:r>
        <w:t xml:space="preserve">such lines exist, fifteen in Ibex, and</w:t>
      </w:r>
      <w:r>
        <w:t xml:space="preserve"> </w:t>
      </w:r>
      <w:r>
        <w:rPr>
          <w:b/>
          <w:bCs/>
        </w:rPr>
        <w:t xml:space="preserve">which direction</w:t>
      </w:r>
      <w:r>
        <w:t xml:space="preserve"> </w:t>
      </w:r>
      <w:r>
        <w:t xml:space="preserve">priority runs, lower index first in Ibex but higher index first in</w:t>
      </w:r>
      <w:r>
        <w:t xml:space="preserve"> </w:t>
      </w:r>
      <w:r>
        <w:rPr>
          <w:rStyle w:val="VerbatimChar"/>
        </w:rPr>
        <w:t xml:space="preserve">cv32e40s</w:t>
      </w:r>
      <w:r>
        <w:t xml:space="preserve">. Firmware</w:t>
      </w:r>
      <w:r>
        <w:t xml:space="preserve"> </w:t>
      </w:r>
      <w:r>
        <w:t xml:space="preserve">moved to another core would keep its cause numbering and its handler structure, and would</w:t>
      </w:r>
      <w:r>
        <w:t xml:space="preserve"> </w:t>
      </w:r>
      <w:r>
        <w:t xml:space="preserve">have to re-check those two properties. Section 6.2 weighs that against the alternative.</w:t>
      </w:r>
    </w:p>
    <w:p>
      <w:pPr>
        <w:pStyle w:val="BodyText"/>
      </w:pPr>
      <w:r>
        <w:rPr>
          <w:b/>
          <w:bCs/>
        </w:rPr>
        <w:t xml:space="preserve">What is bought for those three.</w:t>
      </w:r>
      <w:r>
        <w:t xml:space="preserve"> </w:t>
      </w:r>
      <w:r>
        <w:t xml:space="preserve">No bus port, so</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 No register file to specify, write or verify.</w:t>
      </w:r>
      <w:r>
        <w:t xml:space="preserve"> </w:t>
      </w:r>
      <w:r>
        <w:rPr>
          <w:b/>
          <w:bCs/>
        </w:rPr>
        <w:t xml:space="preserve">Zero flip-flops</w:t>
      </w:r>
      <w:r>
        <w:t xml:space="preserve"> </w:t>
      </w:r>
      <w:r>
        <w:t xml:space="preserve">and</w:t>
      </w:r>
      <w:r>
        <w:t xml:space="preserve"> </w:t>
      </w:r>
      <w:r>
        <w:rPr>
          <w:b/>
          <w:bCs/>
        </w:rPr>
        <w:t xml:space="preserve">combinational</w:t>
      </w:r>
      <w:r>
        <w:t xml:space="preserve"> </w:t>
      </w:r>
      <w:r>
        <w:t xml:space="preserve">delay from source pin to CPU pin. Ten verification checks, none</w:t>
      </w:r>
      <w:r>
        <w:t xml:space="preserve"> </w:t>
      </w:r>
      <w:r>
        <w:t xml:space="preserve">of which needs a bus model. And no dependency on any third-party IP. Section 6 puts</w:t>
      </w:r>
      <w:r>
        <w:t xml:space="preserve"> </w:t>
      </w:r>
      <w:r>
        <w:t xml:space="preserve">numbers on all of that against the two alternatives.</w:t>
      </w:r>
    </w:p>
    <w:bookmarkEnd w:id="50"/>
    <w:bookmarkEnd w:id="51"/>
    <w:bookmarkStart w:id="59" w:name="why-an-or-tree-and-what-it-replaced"/>
    <w:p>
      <w:pPr>
        <w:pStyle w:val="Heading1"/>
      </w:pPr>
      <w:r>
        <w:t xml:space="preserve">6. Why an OR tree, and what it replaced</w:t>
      </w:r>
    </w:p>
    <w:p>
      <w:pPr>
        <w:pStyle w:val="FirstParagraph"/>
      </w:pPr>
      <w:r>
        <w:t xml:space="preserve">This block was specified three times. The first two versions were interrupt</w:t>
      </w:r>
      <w:r>
        <w:t xml:space="preserve"> </w:t>
      </w:r>
      <w:r>
        <w:t xml:space="preserve">controllers with state and a register interface; this one is wires. The comparison is</w:t>
      </w:r>
      <w:r>
        <w:t xml:space="preserve"> </w:t>
      </w:r>
      <w:r>
        <w:t xml:space="preserve">kept because it is the justification, and because if any assumption here fails the</w:t>
      </w:r>
      <w:r>
        <w:t xml:space="preserve"> </w:t>
      </w:r>
      <w:r>
        <w:t xml:space="preserve">earlier designs are the documented route back.</w:t>
      </w:r>
    </w:p>
    <w:p>
      <w:pPr>
        <w:pStyle w:val="BodyText"/>
      </w:pPr>
      <w:r>
        <w:rPr>
          <w:b/>
          <w:bCs/>
        </w:rPr>
        <w:t xml:space="preserve">Table 9 – The three designs this document has specified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OR tree</w:t>
            </w:r>
            <w:r>
              <w:t xml:space="preserve"> </w:t>
            </w:r>
            <w:r>
              <w:t xml:space="preserve">(this revision)</w:t>
            </w:r>
          </w:p>
        </w:tc>
        <w:tc>
          <w:tcPr/>
          <w:p>
            <w:pPr>
              <w:pStyle w:val="Compact"/>
              <w:jc w:val="left"/>
            </w:pPr>
            <w:r>
              <w:t xml:space="preserve">Latched in-house, V2.0 – V7.0</w:t>
            </w:r>
          </w:p>
        </w:tc>
        <w:tc>
          <w:tcPr/>
          <w:p>
            <w:pPr>
              <w:pStyle w:val="Compact"/>
              <w:jc w:val="left"/>
            </w:pPr>
            <w:r>
              <w:rPr>
                <w:rStyle w:val="VerbatimChar"/>
              </w:rPr>
              <w:t xml:space="preserve">pulp-platform/rv_plic</w:t>
            </w:r>
            <w:r>
              <w:t xml:space="preserve">, V8.0 – V10.1</w:t>
            </w:r>
          </w:p>
        </w:tc>
      </w:tr>
      <w:tr>
        <w:tc>
          <w:tcPr/>
          <w:p>
            <w:pPr>
              <w:pStyle w:val="Compact"/>
              <w:jc w:val="left"/>
            </w:pPr>
            <w:r>
              <w:t xml:space="preserve">CPU inputs used</w:t>
            </w:r>
          </w:p>
        </w:tc>
        <w:tc>
          <w:tcPr/>
          <w:p>
            <w:pPr>
              <w:pStyle w:val="Compact"/>
              <w:jc w:val="left"/>
            </w:pPr>
            <w:r>
              <w:rPr>
                <w:b/>
                <w:bCs/>
              </w:rPr>
              <w:t xml:space="preserve">12</w:t>
            </w:r>
            <w:r>
              <w:t xml:space="preserve"> </w:t>
            </w:r>
            <w:r>
              <w:t xml:space="preserve">– 11 fast, 1 NMI</w:t>
            </w:r>
          </w:p>
        </w:tc>
        <w:tc>
          <w:tcPr/>
          <w:p>
            <w:pPr>
              <w:pStyle w:val="Compact"/>
              <w:jc w:val="left"/>
            </w:pPr>
            <w:r>
              <w:t xml:space="preserve">11 – 10 fast, 1 NMI</w:t>
            </w:r>
          </w:p>
        </w:tc>
        <w:tc>
          <w:tcPr/>
          <w:p>
            <w:pPr>
              <w:pStyle w:val="Compact"/>
              <w:jc w:val="left"/>
            </w:pPr>
            <w:r>
              <w:t xml:space="preserve">2 –</w:t>
            </w:r>
            <w:r>
              <w:t xml:space="preserve"> </w:t>
            </w:r>
            <w:r>
              <w:rPr>
                <w:rStyle w:val="VerbatimChar"/>
              </w:rPr>
              <w:t xml:space="preserve">irq_external_i</w:t>
            </w:r>
            <w:r>
              <w:t xml:space="preserve">, NMI</w:t>
            </w:r>
          </w:p>
        </w:tc>
      </w:tr>
      <w:tr>
        <w:tc>
          <w:tcPr/>
          <w:p>
            <w:pPr>
              <w:pStyle w:val="Compact"/>
              <w:jc w:val="left"/>
            </w:pPr>
            <w:r>
              <w:t xml:space="preserve">Which peripheral fired</w:t>
            </w:r>
          </w:p>
        </w:tc>
        <w:tc>
          <w:tcPr/>
          <w:p>
            <w:pPr>
              <w:pStyle w:val="Compact"/>
              <w:jc w:val="left"/>
            </w:pPr>
            <w:r>
              <w:rPr>
                <w:rStyle w:val="VerbatimChar"/>
                <w:b/>
                <w:bCs/>
              </w:rPr>
              <w:t xml:space="preserve">mcause</w:t>
            </w:r>
            <w:r>
              <w:rPr>
                <w:b/>
                <w:bCs/>
              </w:rPr>
              <w:t xml:space="preserve">, free</w:t>
            </w:r>
          </w:p>
        </w:tc>
        <w:tc>
          <w:tcPr/>
          <w:p>
            <w:pPr>
              <w:pStyle w:val="Compact"/>
              <w:jc w:val="left"/>
            </w:pPr>
            <w:r>
              <w:rPr>
                <w:rStyle w:val="VerbatimChar"/>
              </w:rPr>
              <w:t xml:space="preserve">mcause</w:t>
            </w:r>
            <w:r>
              <w:t xml:space="preserve">, free</w:t>
            </w:r>
          </w:p>
        </w:tc>
        <w:tc>
          <w:tcPr/>
          <w:p>
            <w:pPr>
              <w:pStyle w:val="Compact"/>
              <w:jc w:val="left"/>
            </w:pPr>
            <w:r>
              <w:t xml:space="preserve">read the</w:t>
            </w:r>
            <w:r>
              <w:t xml:space="preserve"> </w:t>
            </w:r>
            <w:r>
              <w:rPr>
                <w:b/>
                <w:bCs/>
              </w:rPr>
              <w:t xml:space="preserve">claim</w:t>
            </w:r>
            <w:r>
              <w:t xml:space="preserve"> </w:t>
            </w:r>
            <w:r>
              <w:t xml:space="preserve">register</w:t>
            </w:r>
          </w:p>
        </w:tc>
      </w:tr>
      <w:tr>
        <w:tc>
          <w:tcPr/>
          <w:p>
            <w:pPr>
              <w:pStyle w:val="Compact"/>
              <w:jc w:val="left"/>
            </w:pPr>
            <w:r>
              <w:t xml:space="preserve">Bus accesses per interrupt</w:t>
            </w:r>
          </w:p>
        </w:tc>
        <w:tc>
          <w:tcPr/>
          <w:p>
            <w:pPr>
              <w:pStyle w:val="Compact"/>
              <w:jc w:val="left"/>
            </w:pPr>
            <w:r>
              <w:rPr>
                <w:b/>
                <w:bCs/>
              </w:rPr>
              <w:t xml:space="preserve">0</w:t>
            </w:r>
          </w:p>
        </w:tc>
        <w:tc>
          <w:tcPr/>
          <w:p>
            <w:pPr>
              <w:pStyle w:val="Compact"/>
              <w:jc w:val="left"/>
            </w:pPr>
            <w:r>
              <w:t xml:space="preserve">1 – a W1C write</w:t>
            </w:r>
          </w:p>
        </w:tc>
        <w:tc>
          <w:tcPr/>
          <w:p>
            <w:pPr>
              <w:pStyle w:val="Compact"/>
              <w:jc w:val="left"/>
            </w:pPr>
            <w:r>
              <w:t xml:space="preserve">2 – claim read, complete write</w:t>
            </w:r>
          </w:p>
        </w:tc>
      </w:tr>
      <w:tr>
        <w:tc>
          <w:tcPr/>
          <w:p>
            <w:pPr>
              <w:pStyle w:val="Compact"/>
              <w:jc w:val="left"/>
            </w:pPr>
            <w:r>
              <w:t xml:space="preserve">Of which blocking reads</w:t>
            </w:r>
          </w:p>
        </w:tc>
        <w:tc>
          <w:tcPr/>
          <w:p>
            <w:pPr>
              <w:pStyle w:val="Compact"/>
              <w:jc w:val="left"/>
            </w:pPr>
            <w:r>
              <w:rPr>
                <w:b/>
                <w:bCs/>
              </w:rPr>
              <w:t xml:space="preserve">0</w:t>
            </w:r>
          </w:p>
        </w:tc>
        <w:tc>
          <w:tcPr/>
          <w:p>
            <w:pPr>
              <w:pStyle w:val="Compact"/>
              <w:jc w:val="left"/>
            </w:pPr>
            <w:r>
              <w:t xml:space="preserve">0</w:t>
            </w:r>
          </w:p>
        </w:tc>
        <w:tc>
          <w:tcPr/>
          <w:p>
            <w:pPr>
              <w:pStyle w:val="Compact"/>
              <w:jc w:val="left"/>
            </w:pPr>
            <w:r>
              <w:rPr>
                <w:b/>
                <w:bCs/>
              </w:rPr>
              <w:t xml:space="preserve">1</w:t>
            </w:r>
          </w:p>
        </w:tc>
      </w:tr>
      <w:tr>
        <w:tc>
          <w:tcPr/>
          <w:p>
            <w:pPr>
              <w:pStyle w:val="Compact"/>
              <w:jc w:val="left"/>
            </w:pPr>
            <w:r>
              <w:t xml:space="preserve">Trap dispatch</w:t>
            </w:r>
          </w:p>
        </w:tc>
        <w:tc>
          <w:tcPr/>
          <w:p>
            <w:pPr>
              <w:pStyle w:val="Compact"/>
              <w:jc w:val="left"/>
            </w:pPr>
            <w:r>
              <w:rPr>
                <w:b/>
                <w:bCs/>
              </w:rPr>
              <w:t xml:space="preserve">vectored, direct</w:t>
            </w:r>
          </w:p>
        </w:tc>
        <w:tc>
          <w:tcPr/>
          <w:p>
            <w:pPr>
              <w:pStyle w:val="Compact"/>
              <w:jc w:val="left"/>
            </w:pPr>
            <w:r>
              <w:t xml:space="preserve">vectored, direct</w:t>
            </w:r>
          </w:p>
        </w:tc>
        <w:tc>
          <w:tcPr/>
          <w:p>
            <w:pPr>
              <w:pStyle w:val="Compact"/>
              <w:jc w:val="left"/>
            </w:pPr>
            <w:r>
              <w:t xml:space="preserve">one handler, then a switch</w:t>
            </w:r>
          </w:p>
        </w:tc>
      </w:tr>
      <w:tr>
        <w:tc>
          <w:tcPr/>
          <w:p>
            <w:pPr>
              <w:pStyle w:val="Compact"/>
              <w:jc w:val="left"/>
            </w:pPr>
            <w:r>
              <w:t xml:space="preserve">Latency, source to CPU pin</w:t>
            </w:r>
          </w:p>
        </w:tc>
        <w:tc>
          <w:tcPr/>
          <w:p>
            <w:pPr>
              <w:pStyle w:val="Compact"/>
              <w:jc w:val="left"/>
            </w:pPr>
            <w:r>
              <w:rPr>
                <w:b/>
                <w:bCs/>
              </w:rPr>
              <w:t xml:space="preserve">combinational</w:t>
            </w:r>
          </w:p>
        </w:tc>
        <w:tc>
          <w:tcPr/>
          <w:p>
            <w:pPr>
              <w:pStyle w:val="Compact"/>
              <w:jc w:val="left"/>
            </w:pPr>
            <w:r>
              <w:t xml:space="preserve">1 cycle</w:t>
            </w:r>
          </w:p>
        </w:tc>
        <w:tc>
          <w:tcPr/>
          <w:p>
            <w:pPr>
              <w:pStyle w:val="Compact"/>
              <w:jc w:val="left"/>
            </w:pPr>
            <w:r>
              <w:t xml:space="preserve">2 cycles</w:t>
            </w:r>
          </w:p>
        </w:tc>
      </w:tr>
      <w:tr>
        <w:tc>
          <w:tcPr/>
          <w:p>
            <w:pPr>
              <w:pStyle w:val="Compact"/>
              <w:jc w:val="left"/>
            </w:pPr>
            <w:r>
              <w:t xml:space="preserve">Flip-flops</w:t>
            </w:r>
          </w:p>
        </w:tc>
        <w:tc>
          <w:tcPr/>
          <w:p>
            <w:pPr>
              <w:pStyle w:val="Compact"/>
              <w:jc w:val="left"/>
            </w:pPr>
            <w:r>
              <w:rPr>
                <w:b/>
                <w:bCs/>
              </w:rPr>
              <w:t xml:space="preserve">0</w:t>
            </w:r>
          </w:p>
        </w:tc>
        <w:tc>
          <w:tcPr/>
          <w:p>
            <w:pPr>
              <w:pStyle w:val="Compact"/>
              <w:jc w:val="left"/>
            </w:pPr>
            <w:r>
              <w:t xml:space="preserve">52</w:t>
            </w:r>
          </w:p>
        </w:tc>
        <w:tc>
          <w:tcPr/>
          <w:p>
            <w:pPr>
              <w:pStyle w:val="Compact"/>
              <w:jc w:val="left"/>
            </w:pPr>
            <w:r>
              <w:rPr>
                <w:b/>
                <w:bCs/>
              </w:rPr>
              <w:t xml:space="preserve">258</w:t>
            </w:r>
          </w:p>
        </w:tc>
      </w:tr>
      <w:tr>
        <w:tc>
          <w:tcPr/>
          <w:p>
            <w:pPr>
              <w:pStyle w:val="Compact"/>
              <w:jc w:val="left"/>
            </w:pPr>
            <w:r>
              <w:t xml:space="preserve">Registers</w:t>
            </w:r>
          </w:p>
        </w:tc>
        <w:tc>
          <w:tcPr/>
          <w:p>
            <w:pPr>
              <w:pStyle w:val="Compact"/>
              <w:jc w:val="left"/>
            </w:pPr>
            <w:r>
              <w:rPr>
                <w:b/>
                <w:bCs/>
              </w:rPr>
              <w:t xml:space="preserve">none</w:t>
            </w:r>
          </w:p>
        </w:tc>
        <w:tc>
          <w:tcPr/>
          <w:p>
            <w:pPr>
              <w:pStyle w:val="Compact"/>
              <w:jc w:val="left"/>
            </w:pPr>
            <w:r>
              <w:t xml:space="preserve">6, 24 bytes</w:t>
            </w:r>
          </w:p>
        </w:tc>
        <w:tc>
          <w:tcPr/>
          <w:p>
            <w:pPr>
              <w:pStyle w:val="Compact"/>
              <w:jc w:val="left"/>
            </w:pPr>
            <w:r>
              <w:t xml:space="preserve">10, standard PLIC map</w:t>
            </w:r>
          </w:p>
        </w:tc>
      </w:tr>
      <w:tr>
        <w:tc>
          <w:tcPr/>
          <w:p>
            <w:pPr>
              <w:pStyle w:val="Compact"/>
              <w:jc w:val="left"/>
            </w:pPr>
            <w:r>
              <w:t xml:space="preserve">Bus port</w:t>
            </w:r>
          </w:p>
        </w:tc>
        <w:tc>
          <w:tcPr/>
          <w:p>
            <w:pPr>
              <w:pStyle w:val="Compact"/>
              <w:jc w:val="left"/>
            </w:pPr>
            <w:r>
              <w:rPr>
                <w:b/>
                <w:bCs/>
              </w:rPr>
              <w:t xml:space="preserve">none</w:t>
            </w:r>
          </w:p>
        </w:tc>
        <w:tc>
          <w:tcPr/>
          <w:p>
            <w:pPr>
              <w:pStyle w:val="Compact"/>
              <w:jc w:val="left"/>
            </w:pPr>
            <w:r>
              <w:rPr>
                <w:rStyle w:val="VerbatimChar"/>
              </w:rPr>
              <w:t xml:space="preserve">APB_M15</w:t>
            </w:r>
            <w:r>
              <w:t xml:space="preserve">, 16 KiB</w:t>
            </w:r>
          </w:p>
        </w:tc>
        <w:tc>
          <w:tcPr/>
          <w:p>
            <w:pPr>
              <w:pStyle w:val="Compact"/>
              <w:jc w:val="left"/>
            </w:pPr>
            <w:r>
              <w:rPr>
                <w:rStyle w:val="VerbatimChar"/>
              </w:rPr>
              <w:t xml:space="preserve">AXI_M4</w:t>
            </w:r>
            <w:r>
              <w:t xml:space="preserve">, 4 MiB</w:t>
            </w:r>
          </w:p>
        </w:tc>
      </w:tr>
      <w:tr>
        <w:tc>
          <w:tcPr/>
          <w:p>
            <w:pPr>
              <w:pStyle w:val="Compact"/>
              <w:jc w:val="left"/>
            </w:pPr>
            <w:r>
              <w:t xml:space="preserve">Pending latch</w:t>
            </w:r>
          </w:p>
        </w:tc>
        <w:tc>
          <w:tcPr/>
          <w:p>
            <w:pPr>
              <w:pStyle w:val="Compact"/>
              <w:jc w:val="left"/>
            </w:pPr>
            <w:r>
              <w:rPr>
                <w:b/>
                <w:bCs/>
              </w:rP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Pulse lost if</w:t>
            </w:r>
            <w:r>
              <w:t xml:space="preserve"> </w:t>
            </w:r>
            <w:r>
              <w:rPr>
                <w:rStyle w:val="VerbatimChar"/>
              </w:rPr>
              <w:t xml:space="preserve">MIE</w:t>
            </w:r>
            <w:r>
              <w:t xml:space="preserve"> </w:t>
            </w:r>
            <w:r>
              <w:t xml:space="preserve">clear</w:t>
            </w:r>
          </w:p>
        </w:tc>
        <w:tc>
          <w:tcPr/>
          <w:p>
            <w:pPr>
              <w:pStyle w:val="Compact"/>
              <w:jc w:val="left"/>
            </w:pPr>
            <w:r>
              <w:rPr>
                <w:b/>
                <w:bCs/>
              </w:rPr>
              <w:t xml:space="preserve">yes</w:t>
            </w:r>
            <w:r>
              <w:t xml:space="preserve"> </w:t>
            </w:r>
            <w:r>
              <w:t xml:space="preserve">– section 5.7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Edge event during handling</w:t>
            </w:r>
          </w:p>
        </w:tc>
        <w:tc>
          <w:tcPr/>
          <w:p>
            <w:pPr>
              <w:pStyle w:val="Compact"/>
              <w:jc w:val="left"/>
            </w:pPr>
            <w:r>
              <w:t xml:space="preserve">n/a, nothing to lose it in</w:t>
            </w:r>
          </w:p>
        </w:tc>
        <w:tc>
          <w:tcPr/>
          <w:p>
            <w:pPr>
              <w:pStyle w:val="Compact"/>
              <w:jc w:val="left"/>
            </w:pPr>
            <w:r>
              <w:t xml:space="preserve">captured</w:t>
            </w:r>
          </w:p>
        </w:tc>
        <w:tc>
          <w:tcPr/>
          <w:p>
            <w:pPr>
              <w:pStyle w:val="Compact"/>
              <w:jc w:val="left"/>
            </w:pPr>
            <w:r>
              <w:rPr>
                <w:b/>
                <w:bCs/>
              </w:rPr>
              <w:t xml:space="preserve">dropped</w:t>
            </w:r>
            <w:r>
              <w:t xml:space="preserve"> </w:t>
            </w:r>
            <w:r>
              <w:t xml:space="preserve">in the claim-to-complete window</w:t>
            </w:r>
          </w:p>
        </w:tc>
      </w:tr>
      <w:tr>
        <w:tc>
          <w:tcPr/>
          <w:p>
            <w:pPr>
              <w:pStyle w:val="Compact"/>
              <w:jc w:val="left"/>
            </w:pPr>
            <w:r>
              <w:t xml:space="preserve">Priority</w:t>
            </w:r>
          </w:p>
        </w:tc>
        <w:tc>
          <w:tcPr/>
          <w:p>
            <w:pPr>
              <w:pStyle w:val="Compact"/>
              <w:jc w:val="left"/>
            </w:pPr>
            <w:r>
              <w:rPr>
                <w:b/>
                <w:bCs/>
              </w:rPr>
              <w:t xml:space="preserve">fixed</w:t>
            </w:r>
            <w:r>
              <w:t xml:space="preserve">, fast-line index</w:t>
            </w:r>
          </w:p>
        </w:tc>
        <w:tc>
          <w:tcPr/>
          <w:p>
            <w:pPr>
              <w:pStyle w:val="Compact"/>
              <w:jc w:val="left"/>
            </w:pPr>
            <w:r>
              <w:t xml:space="preserve">fixed in RTL</w:t>
            </w:r>
          </w:p>
        </w:tc>
        <w:tc>
          <w:tcPr/>
          <w:p>
            <w:pPr>
              <w:pStyle w:val="Compact"/>
              <w:jc w:val="left"/>
            </w:pPr>
            <w:r>
              <w:rPr>
                <w:b/>
                <w:bCs/>
              </w:rPr>
              <w:t xml:space="preserve">programmable</w:t>
            </w:r>
            <w:r>
              <w:t xml:space="preserve">, 8 levels plus threshold</w:t>
            </w:r>
          </w:p>
        </w:tc>
      </w:tr>
      <w:tr>
        <w:tc>
          <w:tcPr/>
          <w:p>
            <w:pPr>
              <w:pStyle w:val="Compact"/>
              <w:jc w:val="left"/>
            </w:pPr>
            <w:r>
              <w:t xml:space="preserve">Out of reset</w:t>
            </w:r>
          </w:p>
        </w:tc>
        <w:tc>
          <w:tcPr/>
          <w:p>
            <w:pPr>
              <w:pStyle w:val="Compact"/>
              <w:jc w:val="left"/>
            </w:pPr>
            <w:r>
              <w:rPr>
                <w:b/>
                <w:bCs/>
              </w:rPr>
              <w:t xml:space="preserve">transparent</w:t>
            </w:r>
            <w:r>
              <w:t xml:space="preserve">, every source live</w:t>
            </w:r>
          </w:p>
        </w:tc>
        <w:tc>
          <w:tcPr/>
          <w:p>
            <w:pPr>
              <w:pStyle w:val="Compact"/>
              <w:jc w:val="left"/>
            </w:pPr>
            <w:r>
              <w:t xml:space="preserve">transparent</w:t>
            </w:r>
          </w:p>
        </w:tc>
        <w:tc>
          <w:tcPr/>
          <w:p>
            <w:pPr>
              <w:pStyle w:val="Compact"/>
              <w:jc w:val="left"/>
            </w:pPr>
            <w:r>
              <w:rPr>
                <w:b/>
                <w:bCs/>
              </w:rPr>
              <w:t xml:space="preserve">silent</w:t>
            </w:r>
            <w:r>
              <w:t xml:space="preserve"> </w:t>
            </w:r>
            <w:r>
              <w:t xml:space="preserve">until</w:t>
            </w:r>
            <w:r>
              <w:t xml:space="preserve"> </w:t>
            </w:r>
            <w:r>
              <w:rPr>
                <w:rStyle w:val="VerbatimChar"/>
              </w:rPr>
              <w:t xml:space="preserve">PRIO</w:t>
            </w:r>
            <w:r>
              <w:t xml:space="preserve"> </w:t>
            </w:r>
            <w:r>
              <w:t xml:space="preserve">and</w:t>
            </w:r>
            <w:r>
              <w:t xml:space="preserve"> </w:t>
            </w:r>
            <w:r>
              <w:rPr>
                <w:rStyle w:val="VerbatimChar"/>
              </w:rPr>
              <w:t xml:space="preserve">IE0</w:t>
            </w:r>
            <w:r>
              <w:t xml:space="preserve"> </w:t>
            </w:r>
            <w:r>
              <w:t xml:space="preserve">are written</w:t>
            </w:r>
          </w:p>
        </w:tc>
      </w:tr>
      <w:tr>
        <w:tc>
          <w:tcPr/>
          <w:p>
            <w:pPr>
              <w:pStyle w:val="Compact"/>
              <w:jc w:val="left"/>
            </w:pPr>
            <w:r>
              <w:t xml:space="preserve">Firmware portability</w:t>
            </w:r>
          </w:p>
        </w:tc>
        <w:tc>
          <w:tcPr/>
          <w:p>
            <w:pPr>
              <w:pStyle w:val="Compact"/>
              <w:jc w:val="left"/>
            </w:pPr>
            <w:r>
              <w:rPr>
                <w:rStyle w:val="VerbatimChar"/>
              </w:rPr>
              <w:t xml:space="preserve">mcause</w:t>
            </w:r>
            <w:r>
              <w:t xml:space="preserve"> </w:t>
            </w:r>
            <w:r>
              <w:t xml:space="preserve">16 – 26,</w:t>
            </w:r>
            <w:r>
              <w:t xml:space="preserve"> </w:t>
            </w:r>
            <w:r>
              <w:rPr>
                <w:b/>
                <w:bCs/>
              </w:rPr>
              <w:t xml:space="preserve">platform-use space</w:t>
            </w:r>
            <w:r>
              <w:t xml:space="preserve">; count and priority direction Ibex-specific</w:t>
            </w:r>
          </w:p>
        </w:tc>
        <w:tc>
          <w:tcPr/>
          <w:p>
            <w:pPr>
              <w:pStyle w:val="Compact"/>
              <w:jc w:val="left"/>
            </w:pPr>
            <w:r>
              <w:t xml:space="preserve">same</w:t>
            </w:r>
          </w:p>
        </w:tc>
        <w:tc>
          <w:tcPr/>
          <w:p>
            <w:pPr>
              <w:pStyle w:val="Compact"/>
              <w:jc w:val="left"/>
            </w:pPr>
            <w:r>
              <w:rPr>
                <w:rStyle w:val="VerbatimChar"/>
              </w:rPr>
              <w:t xml:space="preserve">mcause</w:t>
            </w:r>
            <w:r>
              <w:t xml:space="preserve"> </w:t>
            </w:r>
            <w:r>
              <w:t xml:space="preserve">11, fully standard</w:t>
            </w:r>
          </w:p>
        </w:tc>
      </w:tr>
      <w:tr>
        <w:tc>
          <w:tcPr/>
          <w:p>
            <w:pPr>
              <w:pStyle w:val="Compact"/>
              <w:jc w:val="left"/>
            </w:pPr>
            <w:r>
              <w:t xml:space="preserve">RTL to write and verify</w:t>
            </w:r>
          </w:p>
        </w:tc>
        <w:tc>
          <w:tcPr/>
          <w:p>
            <w:pPr>
              <w:pStyle w:val="Compact"/>
              <w:jc w:val="left"/>
            </w:pPr>
            <w:r>
              <w:rPr>
                <w:b/>
                <w:bCs/>
              </w:rPr>
              <w:t xml:space="preserve">an OR tree</w:t>
            </w:r>
          </w:p>
        </w:tc>
        <w:tc>
          <w:tcPr/>
          <w:p>
            <w:pPr>
              <w:pStyle w:val="Compact"/>
              <w:jc w:val="left"/>
            </w:pPr>
            <w:r>
              <w:t xml:space="preserve">the whole controller</w:t>
            </w:r>
          </w:p>
        </w:tc>
        <w:tc>
          <w:tcPr/>
          <w:p>
            <w:pPr>
              <w:pStyle w:val="Compact"/>
              <w:jc w:val="left"/>
            </w:pPr>
            <w:r>
              <w:t xml:space="preserve">a wrapper</w:t>
            </w:r>
          </w:p>
        </w:tc>
      </w:tr>
      <w:tr>
        <w:tc>
          <w:tcPr/>
          <w:p>
            <w:pPr>
              <w:pStyle w:val="Compact"/>
              <w:jc w:val="left"/>
            </w:pPr>
            <w:r>
              <w:t xml:space="preserve">Depends on unproven IP</w:t>
            </w:r>
          </w:p>
        </w:tc>
        <w:tc>
          <w:tcPr/>
          <w:p>
            <w:pPr>
              <w:pStyle w:val="Compact"/>
              <w:jc w:val="left"/>
            </w:pPr>
            <w:r>
              <w:rPr>
                <w:b/>
                <w:bCs/>
              </w:rPr>
              <w:t xml:space="preserve">no</w:t>
            </w:r>
          </w:p>
        </w:tc>
        <w:tc>
          <w:tcPr/>
          <w:p>
            <w:pPr>
              <w:pStyle w:val="Compact"/>
              <w:jc w:val="left"/>
            </w:pPr>
            <w:r>
              <w:t xml:space="preserve">no</w:t>
            </w:r>
          </w:p>
        </w:tc>
        <w:tc>
          <w:tcPr/>
          <w:p>
            <w:pPr>
              <w:pStyle w:val="Compact"/>
              <w:jc w:val="left"/>
            </w:pPr>
            <w:r>
              <w:rPr>
                <w:b/>
                <w:bCs/>
              </w:rPr>
              <w:t xml:space="preserve">yes</w:t>
            </w:r>
            <w:r>
              <w:t xml:space="preserve"> </w:t>
            </w:r>
            <w:r>
              <w:t xml:space="preserve">– never elaborated</w:t>
            </w:r>
          </w:p>
        </w:tc>
      </w:tr>
    </w:tbl>
    <w:p>
      <w:pPr>
        <w:pStyle w:val="CaptionedFigure"/>
        <w:jc w:val="left"/>
      </w:pPr>
      <w:r>
        <w:drawing>
          <wp:inline>
            <wp:extent cx="5727700" cy="3232464"/>
            <wp:effectExtent b="0" l="0" r="0" t="0"/>
            <wp:docPr descr="Figure 2 – The three designs, and what this one trades" title="" id="53" name="Picture"/>
            <a:graphic>
              <a:graphicData uri="http://schemas.openxmlformats.org/drawingml/2006/picture">
                <pic:pic>
                  <pic:nvPicPr>
                    <pic:cNvPr descr="../img/fig_intr_levels.png" id="54" name="Picture"/>
                    <pic:cNvPicPr>
                      <a:picLocks noChangeArrowheads="1" noChangeAspect="1"/>
                    </pic:cNvPicPr>
                  </pic:nvPicPr>
                  <pic:blipFill>
                    <a:blip r:embed="rId52"/>
                    <a:stretch>
                      <a:fillRect/>
                    </a:stretch>
                  </pic:blipFill>
                  <pic:spPr bwMode="auto">
                    <a:xfrm>
                      <a:off x="0" y="0"/>
                      <a:ext cx="5727700" cy="3232464"/>
                    </a:xfrm>
                    <a:prstGeom prst="rect">
                      <a:avLst/>
                    </a:prstGeom>
                    <a:noFill/>
                    <a:ln w="9525">
                      <a:noFill/>
                      <a:headEnd/>
                      <a:tailEnd/>
                    </a:ln>
                  </pic:spPr>
                </pic:pic>
              </a:graphicData>
            </a:graphic>
          </wp:inline>
        </w:drawing>
      </w:r>
    </w:p>
    <w:p>
      <w:pPr>
        <w:pStyle w:val="ImageCaption"/>
        <w:jc w:val="left"/>
      </w:pPr>
      <w:r>
        <w:t xml:space="preserve">Figure 2 – The three designs, and what this one trades</w:t>
      </w:r>
    </w:p>
    <w:bookmarkStart w:id="55" w:name="why-the-or-tree-wins-for-qsoc"/>
    <w:p>
      <w:pPr>
        <w:pStyle w:val="Heading2"/>
      </w:pPr>
      <w:r>
        <w:t xml:space="preserve">6.1 Why the OR tree wins for QSOC</w:t>
      </w:r>
    </w:p>
    <w:p>
      <w:pPr>
        <w:pStyle w:val="FirstParagraph"/>
      </w:pPr>
      <w:r>
        <w:rPr>
          <w:b/>
          <w:bCs/>
        </w:rPr>
        <w:t xml:space="preserve">It is the fastest of the three and the smallest.</w:t>
      </w:r>
      <w:r>
        <w:t xml:space="preserve"> </w:t>
      </w:r>
      <w:r>
        <w:t xml:space="preserve">Zero flip-flops, combinational</w:t>
      </w:r>
      <w:r>
        <w:t xml:space="preserve"> </w:t>
      </w:r>
      <w:r>
        <w:t xml:space="preserve">delay, no bus access in the interrupt path at all. Both controllers are slower, and the</w:t>
      </w:r>
      <w:r>
        <w:t xml:space="preserve"> </w:t>
      </w:r>
      <w:r>
        <w:t xml:space="preserve">PLIC is slower by a blocking read the core stalls on.</w:t>
      </w:r>
    </w:p>
    <w:p>
      <w:pPr>
        <w:pStyle w:val="BodyText"/>
      </w:pPr>
      <w:r>
        <w:rPr>
          <w:b/>
          <w:bCs/>
        </w:rPr>
        <w:t xml:space="preserve">The premise that made a controller necessary turned out to be narrower than written.</w:t>
      </w:r>
      <w:r>
        <w:t xml:space="preserve"> </w:t>
      </w:r>
      <w:r>
        <w:t xml:space="preserve">The earlier revisions argued that because twelve sources emit one-cycle pulses and Ibex</w:t>
      </w:r>
      <w:r>
        <w:t xml:space="preserve"> </w:t>
      </w:r>
      <w:r>
        <w:t xml:space="preserve">latches nothing, a pending latch was unavoidable. The first half is true and verified</w:t>
      </w:r>
      <w:r>
        <w:t xml:space="preserve"> </w:t>
      </w:r>
      <w:r>
        <w:t xml:space="preserve">from Ibex’s RTL. The second half does not follow:</w:t>
      </w:r>
      <w:r>
        <w:t xml:space="preserve"> </w:t>
      </w:r>
      <w:r>
        <w:rPr>
          <w:b/>
          <w:bCs/>
        </w:rPr>
        <w:t xml:space="preserve">ten of the eleven pulse sources</w:t>
      </w:r>
      <w:r>
        <w:rPr>
          <w:b/>
          <w:bCs/>
        </w:rPr>
        <w:t xml:space="preserve"> </w:t>
      </w:r>
      <w:r>
        <w:rPr>
          <w:b/>
          <w:bCs/>
        </w:rPr>
        <w:t xml:space="preserve">survive a missed interrupt</w:t>
      </w:r>
      <w:r>
        <w:t xml:space="preserve"> </w:t>
      </w:r>
      <w:r>
        <w:t xml:space="preserve">– GPIO because</w:t>
      </w:r>
      <w:r>
        <w:t xml:space="preserve"> </w:t>
      </w:r>
      <w:r>
        <w:rPr>
          <w:rStyle w:val="VerbatimChar"/>
        </w:rPr>
        <w:t xml:space="preserve">INTSTATUS</w:t>
      </w:r>
      <w:r>
        <w:t xml:space="preserve"> </w:t>
      </w:r>
      <w:r>
        <w:t xml:space="preserve">records the pin, the timers and</w:t>
      </w:r>
      <w:r>
        <w:t xml:space="preserve"> </w:t>
      </w:r>
      <w:r>
        <w:t xml:space="preserve">PWM because the event repeats on the next period – so a missed interrupt is not a lost</w:t>
      </w:r>
      <w:r>
        <w:t xml:space="preserve"> </w:t>
      </w:r>
      <w:r>
        <w:t xml:space="preserve">event. Section 4.6 separates those two mechanisms, because only the first is a record.</w:t>
      </w:r>
      <w:r>
        <w:t xml:space="preserve"> </w:t>
      </w:r>
      <w:r>
        <w:rPr>
          <w:b/>
          <w:bCs/>
        </w:rPr>
        <w:t xml:space="preserve">The DMA</w:t>
      </w:r>
      <w:r>
        <w:rPr>
          <w:b/>
          <w:bCs/>
        </w:rPr>
        <w:t xml:space="preserve"> </w:t>
      </w:r>
      <w:r>
        <w:rPr>
          <w:b/>
          <w:bCs/>
        </w:rPr>
        <w:t xml:space="preserve">was the one exception and is no longer one</w:t>
      </w:r>
      <w:r>
        <w:t xml:space="preserve">:</w:t>
      </w:r>
      <w:r>
        <w:t xml:space="preserve"> </w:t>
      </w:r>
      <w:r>
        <w:rPr>
          <w:rStyle w:val="VerbatimChar"/>
        </w:rPr>
        <w:t xml:space="preserve">QNSC_iDMA</w:t>
      </w:r>
      <w:r>
        <w:t xml:space="preserve"> </w:t>
      </w:r>
      <w:r>
        <w:t xml:space="preserve">V2.0 holds</w:t>
      </w:r>
      <w:r>
        <w:t xml:space="preserve"> </w:t>
      </w:r>
      <w:r>
        <w:rPr>
          <w:rStyle w:val="VerbatimChar"/>
        </w:rPr>
        <w:t xml:space="preserve">dma_irq_o</w:t>
      </w:r>
      <w:r>
        <w:t xml:space="preserve"> </w:t>
      </w:r>
      <w:r>
        <w:t xml:space="preserve">from a</w:t>
      </w:r>
      <w:r>
        <w:t xml:space="preserve"> </w:t>
      </w:r>
      <w:r>
        <w:t xml:space="preserve">write-1-to-clear flag, so nothing in QSOC destroys information when an interrupt is</w:t>
      </w:r>
      <w:r>
        <w:t xml:space="preserve"> </w:t>
      </w:r>
      <w:r>
        <w:t xml:space="preserve">missed.</w:t>
      </w:r>
    </w:p>
    <w:p>
      <w:pPr>
        <w:pStyle w:val="BodyText"/>
      </w:pPr>
      <w:r>
        <w:rPr>
          <w:b/>
          <w:bCs/>
        </w:rPr>
        <w:t xml:space="preserve">The CPU has enough inputs.</w:t>
      </w:r>
      <w:r>
        <w:t xml:space="preserve"> </w:t>
      </w:r>
      <w:r>
        <w:t xml:space="preserve">This is the fact the earlier revisions did not act on.</w:t>
      </w:r>
      <w:r>
        <w:t xml:space="preserve"> </w:t>
      </w:r>
      <w:r>
        <w:t xml:space="preserve">Ibex offers 15 fast lines; QSOC needs 11. There was never a shortage to solve, and</w:t>
      </w:r>
      <w:r>
        <w:t xml:space="preserve"> </w:t>
      </w:r>
      <w:r>
        <w:t xml:space="preserve">aggregating 26 sources onto one line was solving a problem QSOC does not have.</w:t>
      </w:r>
    </w:p>
    <w:p>
      <w:pPr>
        <w:pStyle w:val="BodyText"/>
      </w:pPr>
      <w:r>
        <w:rPr>
          <w:b/>
          <w:bCs/>
        </w:rPr>
        <w:t xml:space="preserve">It removes the largest schedule risk.</w:t>
      </w:r>
      <w:r>
        <w:t xml:space="preserve"> </w:t>
      </w:r>
      <w:r>
        <w:t xml:space="preserve">The previous revision rested on</w:t>
      </w:r>
      <w:r>
        <w:t xml:space="preserve"> </w:t>
      </w:r>
      <w:r>
        <w:rPr>
          <w:rStyle w:val="VerbatimChar"/>
        </w:rPr>
        <w:t xml:space="preserve">plic_top</w:t>
      </w:r>
      <w:r>
        <w:t xml:space="preserve"> </w:t>
      </w:r>
      <w:r>
        <w:t xml:space="preserve">plus</w:t>
      </w:r>
      <w:r>
        <w:t xml:space="preserve"> </w:t>
      </w:r>
      <w:r>
        <w:rPr>
          <w:rStyle w:val="VerbatimChar"/>
        </w:rPr>
        <w:t xml:space="preserve">axi_to_reg_v2</w:t>
      </w:r>
      <w:r>
        <w:t xml:space="preserve"> </w:t>
      </w:r>
      <w:r>
        <w:t xml:space="preserve">elaborating cleanly with</w:t>
      </w:r>
      <w:r>
        <w:t xml:space="preserve"> </w:t>
      </w:r>
      <w:r>
        <w:rPr>
          <w:rStyle w:val="VerbatimChar"/>
        </w:rPr>
        <w:t xml:space="preserve">N_SOURCE = 30</w:t>
      </w:r>
      <w:r>
        <w:t xml:space="preserve">, and that had</w:t>
      </w:r>
      <w:r>
        <w:t xml:space="preserve"> </w:t>
      </w:r>
      <w:r>
        <w:rPr>
          <w:b/>
          <w:bCs/>
        </w:rPr>
        <w:t xml:space="preserve">never</w:t>
      </w:r>
      <w:r>
        <w:rPr>
          <w:b/>
          <w:bCs/>
        </w:rPr>
        <w:t xml:space="preserve"> </w:t>
      </w:r>
      <w:r>
        <w:rPr>
          <w:b/>
          <w:bCs/>
        </w:rPr>
        <w:t xml:space="preserve">been tried</w:t>
      </w:r>
      <w:r>
        <w:t xml:space="preserve"> </w:t>
      </w:r>
      <w:r>
        <w:t xml:space="preserve">– the fork was last pushed in 2024-04 and</w:t>
      </w:r>
      <w:r>
        <w:t xml:space="preserve"> </w:t>
      </w:r>
      <w:r>
        <w:rPr>
          <w:rStyle w:val="VerbatimChar"/>
        </w:rPr>
        <w:t xml:space="preserve">plic_regs</w:t>
      </w:r>
      <w:r>
        <w:t xml:space="preserve"> </w:t>
      </w:r>
      <w:r>
        <w:t xml:space="preserve">has hardcoded port</w:t>
      </w:r>
      <w:r>
        <w:t xml:space="preserve"> </w:t>
      </w:r>
      <w:r>
        <w:t xml:space="preserve">widths. That was the single item most likely to cost weeks. An OR tree cannot fail to</w:t>
      </w:r>
      <w:r>
        <w:t xml:space="preserve"> </w:t>
      </w:r>
      <w:r>
        <w:t xml:space="preserve">elaborate.</w:t>
      </w:r>
    </w:p>
    <w:p>
      <w:pPr>
        <w:pStyle w:val="BodyText"/>
      </w:pPr>
      <w:r>
        <w:rPr>
          <w:b/>
          <w:bCs/>
        </w:rPr>
        <w:t xml:space="preserve">And it is what the block was asked to be.</w:t>
      </w:r>
      <w:r>
        <w:t xml:space="preserve"> </w:t>
      </w:r>
      <w:r>
        <w:t xml:space="preserve">The instructor’s direction was that</w:t>
      </w:r>
      <w:r>
        <w:t xml:space="preserve"> </w:t>
      </w:r>
      <w:r>
        <w:rPr>
          <w:rStyle w:val="VerbatimChar"/>
        </w:rPr>
        <w:t xml:space="preserve">INTMAP</w:t>
      </w:r>
      <w:r>
        <w:t xml:space="preserve"> </w:t>
      </w:r>
      <w:r>
        <w:t xml:space="preserve">does not need to be a peripheral, does not need an address, and is at most an</w:t>
      </w:r>
      <w:r>
        <w:t xml:space="preserve"> </w:t>
      </w:r>
      <w:r>
        <w:t xml:space="preserve">OR gate. Given the confirmed peripheral count that direction is correct, and this</w:t>
      </w:r>
      <w:r>
        <w:t xml:space="preserve"> </w:t>
      </w:r>
      <w:r>
        <w:t xml:space="preserve">revision follows it.</w:t>
      </w:r>
    </w:p>
    <w:bookmarkEnd w:id="55"/>
    <w:bookmarkStart w:id="56" w:name="what-was-given-up-and-to-whom-it-matters"/>
    <w:p>
      <w:pPr>
        <w:pStyle w:val="Heading2"/>
      </w:pPr>
      <w:r>
        <w:t xml:space="preserve">6.2 What was given up, and to whom it matters</w:t>
      </w:r>
    </w:p>
    <w:p>
      <w:pPr>
        <w:pStyle w:val="FirstParagraph"/>
      </w:pPr>
      <w:r>
        <w:rPr>
          <w:b/>
          <w:bCs/>
        </w:rPr>
        <w:t xml:space="preserve">Programmable priority is the real loss.</w:t>
      </w:r>
      <w:r>
        <w:t xml:space="preserve"> </w:t>
      </w:r>
      <w:r>
        <w:t xml:space="preserve">The PLIC would let firmware re-rank sources</w:t>
      </w:r>
      <w:r>
        <w:t xml:space="preserve"> </w:t>
      </w:r>
      <w:r>
        <w:t xml:space="preserve">at run time with a register write; here the ranking is the line index and changing it</w:t>
      </w:r>
      <w:r>
        <w:t xml:space="preserve"> </w:t>
      </w:r>
      <w:r>
        <w:t xml:space="preserve">is a re-synthesis. The mitigation is in section 5.3 – the order follows an explicit</w:t>
      </w:r>
      <w:r>
        <w:t xml:space="preserve"> </w:t>
      </w:r>
      <w:r>
        <w:t xml:space="preserve">rule – and in the traffic: QSOC’s fastest interrupt source offers a byte every 87</w:t>
      </w:r>
      <w:r>
        <w:t xml:space="preserve"> </w:t>
      </w:r>
      <w:r>
        <w:t xml:space="preserve">microseconds at 115 200 baud.</w:t>
      </w:r>
    </w:p>
    <w:p>
      <w:pPr>
        <w:pStyle w:val="BodyText"/>
      </w:pPr>
      <w:r>
        <w:rPr>
          <w:b/>
          <w:bCs/>
        </w:rPr>
        <w:t xml:space="preserve">The second loss is smaller than it first looked.</w:t>
      </w:r>
      <w:r>
        <w:t xml:space="preserve"> </w:t>
      </w:r>
      <w:r>
        <w:rPr>
          <w:rStyle w:val="VerbatimChar"/>
        </w:rPr>
        <w:t xml:space="preserve">irq_external_i</w:t>
      </w:r>
      <w:r>
        <w:t xml:space="preserve"> </w:t>
      </w:r>
      <w:r>
        <w:t xml:space="preserve">with</w:t>
      </w:r>
      <w:r>
        <w:t xml:space="preserve"> </w:t>
      </w:r>
      <w:r>
        <w:rPr>
          <w:rStyle w:val="VerbatimChar"/>
        </w:rPr>
        <w:t xml:space="preserve">mcause</w:t>
      </w:r>
      <w:r>
        <w:t xml:space="preserve"> </w:t>
      </w:r>
      <w:r>
        <w:t xml:space="preserve">11</w:t>
      </w:r>
      <w:r>
        <w:t xml:space="preserve"> </w:t>
      </w:r>
      <w:r>
        <w:t xml:space="preserve">is what a platform</w:t>
      </w:r>
      <w:r>
        <w:t xml:space="preserve"> </w:t>
      </w:r>
      <w:r>
        <w:rPr>
          <w:i/>
          <w:iCs/>
        </w:rPr>
        <w:t xml:space="preserve">with a controller</w:t>
      </w:r>
      <w:r>
        <w:t xml:space="preserve"> </w:t>
      </w:r>
      <w:r>
        <w:t xml:space="preserve">does, and an off-the-shelf PLIC driver would have</w:t>
      </w:r>
      <w:r>
        <w:t xml:space="preserve"> </w:t>
      </w:r>
      <w:r>
        <w:t xml:space="preserve">worked against it. But</w:t>
      </w:r>
      <w:r>
        <w:t xml:space="preserve"> </w:t>
      </w:r>
      <w:r>
        <w:rPr>
          <w:rStyle w:val="VerbatimChar"/>
        </w:rPr>
        <w:t xml:space="preserve">mcause</w:t>
      </w:r>
      <w:r>
        <w:t xml:space="preserve"> </w:t>
      </w:r>
      <w:r>
        <w:t xml:space="preserve">16 to 26 is</w:t>
      </w:r>
      <w:r>
        <w:t xml:space="preserve"> </w:t>
      </w:r>
      <w:r>
        <w:rPr>
          <w:b/>
          <w:bCs/>
        </w:rPr>
        <w:t xml:space="preserve">not</w:t>
      </w:r>
      <w:r>
        <w:t xml:space="preserve"> </w:t>
      </w:r>
      <w:r>
        <w:t xml:space="preserve">off-specification: the privileged</w:t>
      </w:r>
      <w:r>
        <w:t xml:space="preserve"> </w:t>
      </w:r>
      <w:r>
        <w:t xml:space="preserve">spec designates causes 16 and above for platform use and recommends exactly this use for</w:t>
      </w:r>
      <w:r>
        <w:t xml:space="preserve"> </w:t>
      </w:r>
      <w:r>
        <w:t xml:space="preserve">fast local vectored interrupts, section 5.7. The reverse argument also holds – the spec</w:t>
      </w:r>
      <w:r>
        <w:t xml:space="preserve"> </w:t>
      </w:r>
      <w:r>
        <w:t xml:space="preserve">says</w:t>
      </w:r>
      <w:r>
        <w:t xml:space="preserve"> </w:t>
      </w:r>
      <w:r>
        <w:rPr>
          <w:rStyle w:val="VerbatimChar"/>
        </w:rPr>
        <w:t xml:space="preserve">mip.MEIP</w:t>
      </w:r>
      <w:r>
        <w:t xml:space="preserve"> </w:t>
      </w:r>
      <w:r>
        <w:rPr>
          <w:i/>
          <w:iCs/>
        </w:rPr>
        <w:t xml:space="preserve">“is set and cleared by a platform-specific interrupt controller”</w:t>
      </w:r>
      <w:r>
        <w:t xml:space="preserve">, so</w:t>
      </w:r>
      <w:r>
        <w:t xml:space="preserve"> </w:t>
      </w:r>
      <w:r>
        <w:t xml:space="preserve">OR-ing every source onto</w:t>
      </w:r>
      <w:r>
        <w:t xml:space="preserve"> </w:t>
      </w:r>
      <w:r>
        <w:rPr>
          <w:rStyle w:val="VerbatimChar"/>
        </w:rPr>
        <w:t xml:space="preserve">irq_external_i</w:t>
      </w:r>
      <w:r>
        <w:t xml:space="preserve"> </w:t>
      </w:r>
      <w:r>
        <w:t xml:space="preserve">would use the machine external interrupt</w:t>
      </w:r>
      <w:r>
        <w:t xml:space="preserve"> </w:t>
      </w:r>
      <w:r>
        <w:rPr>
          <w:b/>
          <w:bCs/>
        </w:rPr>
        <w:t xml:space="preserve">without</w:t>
      </w:r>
      <w:r>
        <w:t xml:space="preserve"> </w:t>
      </w:r>
      <w:r>
        <w:t xml:space="preserve">the controller that cause number implies. What is genuinely lost is the</w:t>
      </w:r>
      <w:r>
        <w:t xml:space="preserve"> </w:t>
      </w:r>
      <w:r>
        <w:t xml:space="preserve">ability to reuse a driver written for a controller QSOC does not have, plus a re-check of</w:t>
      </w:r>
      <w:r>
        <w:t xml:space="preserve"> </w:t>
      </w:r>
      <w:r>
        <w:t xml:space="preserve">line count and priority direction if the core ever changes.</w:t>
      </w:r>
    </w:p>
    <w:p>
      <w:pPr>
        <w:pStyle w:val="BodyText"/>
      </w:pPr>
      <w:r>
        <w:rPr>
          <w:b/>
          <w:bCs/>
        </w:rPr>
        <w:t xml:space="preserve">Neither loss is silent</w:t>
      </w:r>
      <w:r>
        <w:t xml:space="preserve">, which is the requirement. Both are in Table 1, in section</w:t>
      </w:r>
      <w:r>
        <w:t xml:space="preserve"> </w:t>
      </w:r>
      <w:r>
        <w:t xml:space="preserve">5.7 and here.</w:t>
      </w:r>
    </w:p>
    <w:bookmarkEnd w:id="56"/>
    <w:bookmarkStart w:id="57" w:name="X1a6d993532b548533bdc5a6d3124103fe7ea1b8"/>
    <w:p>
      <w:pPr>
        <w:pStyle w:val="Heading2"/>
      </w:pPr>
      <w:r>
        <w:t xml:space="preserve">6.3 Against aggregating onto one line instead</w:t>
      </w:r>
    </w:p>
    <w:p>
      <w:pPr>
        <w:pStyle w:val="FirstParagraph"/>
      </w:pPr>
      <w:r>
        <w:t xml:space="preserve">A fourth design was considered and rejected:</w:t>
      </w:r>
      <w:r>
        <w:t xml:space="preserve"> </w:t>
      </w:r>
      <w:r>
        <w:rPr>
          <w:b/>
          <w:bCs/>
        </w:rPr>
        <w:t xml:space="preserve">OR all 26 sources onto</w:t>
      </w:r>
      <w:r>
        <w:rPr>
          <w:b/>
          <w:bCs/>
        </w:rPr>
        <w:t xml:space="preserve"> </w:t>
      </w:r>
      <w:r>
        <w:rPr>
          <w:rStyle w:val="VerbatimChar"/>
          <w:b/>
          <w:bCs/>
        </w:rPr>
        <w:t xml:space="preserve">irq_external_i</w:t>
      </w:r>
      <w:r>
        <w:t xml:space="preserve">, keeping</w:t>
      </w:r>
      <w:r>
        <w:t xml:space="preserve"> </w:t>
      </w:r>
      <w:r>
        <w:rPr>
          <w:rStyle w:val="VerbatimChar"/>
        </w:rPr>
        <w:t xml:space="preserve">mcause</w:t>
      </w:r>
      <w:r>
        <w:t xml:space="preserve"> </w:t>
      </w:r>
      <w:r>
        <w:t xml:space="preserve">11 and standard RISC-V, with no state and no</w:t>
      </w:r>
      <w:r>
        <w:t xml:space="preserve"> </w:t>
      </w:r>
      <w:r>
        <w:t xml:space="preserve">registers either.</w:t>
      </w:r>
    </w:p>
    <w:p>
      <w:pPr>
        <w:pStyle w:val="BodyText"/>
      </w:pPr>
      <w:r>
        <w:t xml:space="preserve">It fails on the handler. With one line and no claim register,</w:t>
      </w:r>
      <w:r>
        <w:t xml:space="preserve"> </w:t>
      </w:r>
      <w:r>
        <w:rPr>
          <w:rStyle w:val="VerbatimChar"/>
        </w:rPr>
        <w:t xml:space="preserve">mcause</w:t>
      </w:r>
      <w:r>
        <w:t xml:space="preserve"> </w:t>
      </w:r>
      <w:r>
        <w:t xml:space="preserve">says only</w:t>
      </w:r>
      <w:r>
        <w:t xml:space="preserve"> </w:t>
      </w:r>
      <w:r>
        <w:rPr>
          <w:i/>
          <w:iCs/>
        </w:rPr>
        <w:t xml:space="preserve">“an</w:t>
      </w:r>
      <w:r>
        <w:rPr>
          <w:i/>
          <w:iCs/>
        </w:rPr>
        <w:t xml:space="preserve"> </w:t>
      </w:r>
      <w:r>
        <w:rPr>
          <w:i/>
          <w:iCs/>
        </w:rPr>
        <w:t xml:space="preserve">external interrupt happened”</w:t>
      </w:r>
      <w:r>
        <w:t xml:space="preserve">, so the handler must</w:t>
      </w:r>
      <w:r>
        <w:t xml:space="preserve"> </w:t>
      </w:r>
      <w:r>
        <w:rPr>
          <w:b/>
          <w:bCs/>
        </w:rPr>
        <w:t xml:space="preserve">poll the status register of every</w:t>
      </w:r>
      <w:r>
        <w:rPr>
          <w:b/>
          <w:bCs/>
        </w:rPr>
        <w:t xml:space="preserve"> </w:t>
      </w:r>
      <w:r>
        <w:rPr>
          <w:b/>
          <w:bCs/>
        </w:rPr>
        <w:t xml:space="preserve">peripheral in turn</w:t>
      </w:r>
      <w:r>
        <w:t xml:space="preserve"> </w:t>
      </w:r>
      <w:r>
        <w:t xml:space="preserve">until it finds the source – up to</w:t>
      </w:r>
      <w:r>
        <w:t xml:space="preserve"> </w:t>
      </w:r>
      <w:r>
        <w:rPr>
          <w:b/>
          <w:bCs/>
        </w:rPr>
        <w:t xml:space="preserve">14 blocking APB reads</w:t>
      </w:r>
      <w:r>
        <w:t xml:space="preserve"> </w:t>
      </w:r>
      <w:r>
        <w:t xml:space="preserve">for</w:t>
      </w:r>
      <w:r>
        <w:t xml:space="preserve"> </w:t>
      </w:r>
      <w:r>
        <w:t xml:space="preserve">one interrupt. That is worse than the PLIC’s single claim read, which this document</w:t>
      </w:r>
      <w:r>
        <w:t xml:space="preserve"> </w:t>
      </w:r>
      <w:r>
        <w:t xml:space="preserve">criticised, while also giving up the programmable priority that justified it. The</w:t>
      </w:r>
      <w:r>
        <w:t xml:space="preserve"> </w:t>
      </w:r>
      <w:r>
        <w:t xml:space="preserve">polling order also becomes the priority order, fixed in firmware rather than in RTL,</w:t>
      </w:r>
      <w:r>
        <w:t xml:space="preserve"> </w:t>
      </w:r>
      <w:r>
        <w:t xml:space="preserve">which is not an improvement over fixing it in RTL.</w:t>
      </w:r>
    </w:p>
    <w:p>
      <w:pPr>
        <w:pStyle w:val="BodyText"/>
      </w:pPr>
      <w:r>
        <w:rPr>
          <w:b/>
          <w:bCs/>
        </w:rPr>
        <w:t xml:space="preserve">It keeps standard</w:t>
      </w:r>
      <w:r>
        <w:rPr>
          <w:b/>
          <w:bCs/>
        </w:rPr>
        <w:t xml:space="preserve"> </w:t>
      </w:r>
      <w:r>
        <w:rPr>
          <w:rStyle w:val="VerbatimChar"/>
          <w:b/>
          <w:bCs/>
        </w:rPr>
        <w:t xml:space="preserve">mcause</w:t>
      </w:r>
      <w:r>
        <w:rPr>
          <w:b/>
          <w:bCs/>
        </w:rPr>
        <w:t xml:space="preserve"> </w:t>
      </w:r>
      <w:r>
        <w:rPr>
          <w:b/>
          <w:bCs/>
        </w:rPr>
        <w:t xml:space="preserve">and loses everything else</w:t>
      </w:r>
      <w:r>
        <w:t xml:space="preserve">, so it was set aside.</w:t>
      </w:r>
    </w:p>
    <w:bookmarkEnd w:id="57"/>
    <w:bookmarkStart w:id="58" w:name="against-the-two-plic-tops-for-the-record"/>
    <w:p>
      <w:pPr>
        <w:pStyle w:val="Heading2"/>
      </w:pPr>
      <w:r>
        <w:t xml:space="preserve">6.4 Against the two PLIC tops, for the record</w:t>
      </w:r>
    </w:p>
    <w:p>
      <w:pPr>
        <w:pStyle w:val="FirstParagraph"/>
      </w:pPr>
      <w:r>
        <w:t xml:space="preserve">Both were evaluated while the PLIC was the chosen design, and the analysis is kept</w:t>
      </w:r>
      <w:r>
        <w:t xml:space="preserve"> </w:t>
      </w:r>
      <w:r>
        <w:t xml:space="preserve">because it would apply again if the decision were revisited.</w:t>
      </w:r>
    </w:p>
    <w:p>
      <w:pPr>
        <w:pStyle w:val="BodyText"/>
      </w:pPr>
      <w:r>
        <w:rPr>
          <w:b/>
          <w:bCs/>
        </w:rPr>
        <w:t xml:space="preserve">OpenTitan’s</w:t>
      </w:r>
      <w:r>
        <w:rPr>
          <w:b/>
          <w:bCs/>
        </w:rPr>
        <w:t xml:space="preserve"> </w:t>
      </w:r>
      <w:r>
        <w:rPr>
          <w:rStyle w:val="VerbatimChar"/>
          <w:b/>
          <w:bCs/>
        </w:rPr>
        <w:t xml:space="preserve">rv_plic</w:t>
      </w:r>
      <w:r>
        <w:t xml:space="preserve"> </w:t>
      </w:r>
      <w:r>
        <w:t xml:space="preserve">is ruled out by arithmetic, not preference: its register</w:t>
      </w:r>
      <w:r>
        <w:t xml:space="preserve"> </w:t>
      </w:r>
      <w:r>
        <w:t xml:space="preserve">window is</w:t>
      </w:r>
      <w:r>
        <w:t xml:space="preserve"> </w:t>
      </w:r>
      <w:r>
        <w:rPr>
          <w:b/>
          <w:bCs/>
        </w:rPr>
        <w:t xml:space="preserve">64.02 MiB</w:t>
      </w:r>
      <w:r>
        <w:t xml:space="preserve">, which cannot sit behind the APB bridge, and it speaks TL-UL.</w:t>
      </w:r>
    </w:p>
    <w:p>
      <w:pPr>
        <w:pStyle w:val="BodyText"/>
      </w:pPr>
      <w:r>
        <w:rPr>
          <w:rStyle w:val="VerbatimChar"/>
          <w:b/>
          <w:bCs/>
        </w:rPr>
        <w:t xml:space="preserve">pulp-platform/rv_plic</w:t>
      </w:r>
      <w:r>
        <w:t xml:space="preserve"> </w:t>
      </w:r>
      <w:r>
        <w:t xml:space="preserve">has two tops.</w:t>
      </w:r>
      <w:r>
        <w:t xml:space="preserve"> </w:t>
      </w:r>
      <w:r>
        <w:rPr>
          <w:rStyle w:val="VerbatimChar"/>
        </w:rPr>
        <w:t xml:space="preserve">rv_plic.sv</w:t>
      </w:r>
      <w:r>
        <w:t xml:space="preserve"> </w:t>
      </w:r>
      <w:r>
        <w:t xml:space="preserve">uses TL-UL with a compact</w:t>
      </w:r>
      <w:r>
        <w:t xml:space="preserve"> </w:t>
      </w:r>
      <w:r>
        <w:rPr>
          <w:b/>
          <w:bCs/>
        </w:rPr>
        <w:t xml:space="preserve">non-standard</w:t>
      </w:r>
      <w:r>
        <w:t xml:space="preserve"> </w:t>
      </w:r>
      <w:r>
        <w:t xml:space="preserve">register map;</w:t>
      </w:r>
      <w:r>
        <w:t xml:space="preserve"> </w:t>
      </w:r>
      <w:r>
        <w:rPr>
          <w:rStyle w:val="VerbatimChar"/>
        </w:rPr>
        <w:t xml:space="preserve">plic_top.sv</w:t>
      </w:r>
      <w:r>
        <w:t xml:space="preserve"> </w:t>
      </w:r>
      <w:r>
        <w:t xml:space="preserve">uses</w:t>
      </w:r>
      <w:r>
        <w:t xml:space="preserve"> </w:t>
      </w:r>
      <w:r>
        <w:rPr>
          <w:rStyle w:val="VerbatimChar"/>
        </w:rPr>
        <w:t xml:space="preserve">reg_bus</w:t>
      </w:r>
      <w:r>
        <w:t xml:space="preserve"> </w:t>
      </w:r>
      <w:r>
        <w:t xml:space="preserve">and</w:t>
      </w:r>
      <w:r>
        <w:t xml:space="preserve"> </w:t>
      </w:r>
      <w:r>
        <w:rPr>
          <w:b/>
          <w:bCs/>
        </w:rPr>
        <w:t xml:space="preserve">does</w:t>
      </w:r>
      <w:r>
        <w:t xml:space="preserve"> </w:t>
      </w:r>
      <w:r>
        <w:t xml:space="preserve">implement the</w:t>
      </w:r>
      <w:r>
        <w:t xml:space="preserve"> </w:t>
      </w:r>
      <w:r>
        <w:t xml:space="preserve">standard PLIC layout – priority at the base with source 0 reserved, pending at</w:t>
      </w:r>
      <w:r>
        <w:t xml:space="preserve"> </w:t>
      </w:r>
      <w:r>
        <w:rPr>
          <w:rStyle w:val="VerbatimChar"/>
        </w:rPr>
        <w:t xml:space="preserve">0x1000</w:t>
      </w:r>
      <w:r>
        <w:t xml:space="preserve">, enables at</w:t>
      </w:r>
      <w:r>
        <w:t xml:space="preserve"> </w:t>
      </w:r>
      <w:r>
        <w:rPr>
          <w:rStyle w:val="VerbatimChar"/>
        </w:rPr>
        <w:t xml:space="preserve">0x2000</w:t>
      </w:r>
      <w:r>
        <w:t xml:space="preserve"> </w:t>
      </w:r>
      <w:r>
        <w:t xml:space="preserve">with an</w:t>
      </w:r>
      <w:r>
        <w:t xml:space="preserve"> </w:t>
      </w:r>
      <w:r>
        <w:rPr>
          <w:rStyle w:val="VerbatimChar"/>
        </w:rPr>
        <w:t xml:space="preserve">0x80</w:t>
      </w:r>
      <w:r>
        <w:t xml:space="preserve"> </w:t>
      </w:r>
      <w:r>
        <w:t xml:space="preserve">stride, context blocks at</w:t>
      </w:r>
      <w:r>
        <w:t xml:space="preserve"> </w:t>
      </w:r>
      <w:r>
        <w:rPr>
          <w:rStyle w:val="VerbatimChar"/>
        </w:rPr>
        <w:t xml:space="preserve">0x200000</w:t>
      </w:r>
      <w:r>
        <w:t xml:space="preserve"> </w:t>
      </w:r>
      <w:r>
        <w:t xml:space="preserve">with</w:t>
      </w:r>
      <w:r>
        <w:t xml:space="preserve"> </w:t>
      </w:r>
      <w:r>
        <w:t xml:space="preserve">an</w:t>
      </w:r>
      <w:r>
        <w:t xml:space="preserve"> </w:t>
      </w:r>
      <w:r>
        <w:rPr>
          <w:rStyle w:val="VerbatimChar"/>
        </w:rPr>
        <w:t xml:space="preserve">0x1000</w:t>
      </w:r>
      <w:r>
        <w:t xml:space="preserve"> </w:t>
      </w:r>
      <w:r>
        <w:t xml:space="preserve">stride, all matching the ratified specification.</w:t>
      </w:r>
      <w:r>
        <w:t xml:space="preserve"> </w:t>
      </w:r>
      <w:r>
        <w:rPr>
          <w:rStyle w:val="VerbatimChar"/>
        </w:rPr>
        <w:t xml:space="preserve">plic_top</w:t>
      </w:r>
      <w:r>
        <w:t xml:space="preserve"> </w:t>
      </w:r>
      <w:r>
        <w:t xml:space="preserve">was the one</w:t>
      </w:r>
      <w:r>
        <w:t xml:space="preserve"> </w:t>
      </w:r>
      <w:r>
        <w:t xml:space="preserve">selected, and the reason was exactly that standard layout.</w:t>
      </w:r>
    </w:p>
    <w:p>
      <w:pPr>
        <w:pStyle w:val="BodyText"/>
      </w:pPr>
      <w:r>
        <w:rPr>
          <w:rStyle w:val="VerbatimChar"/>
          <w:b/>
          <w:bCs/>
        </w:rPr>
        <w:t xml:space="preserve">apb_interrupt_cntrl</w:t>
      </w:r>
      <w:r>
        <w:t xml:space="preserve"> </w:t>
      </w:r>
      <w:r>
        <w:t xml:space="preserve">is APB, which would have been convenient, but it uses RI5CY’s</w:t>
      </w:r>
      <w:r>
        <w:t xml:space="preserve"> </w:t>
      </w:r>
      <w:r>
        <w:rPr>
          <w:rStyle w:val="VerbatimChar"/>
        </w:rPr>
        <w:t xml:space="preserve">core_irq_req_o</w:t>
      </w:r>
      <w:r>
        <w:t xml:space="preserve"> </w:t>
      </w:r>
      <w:r>
        <w:t xml:space="preserve">/</w:t>
      </w:r>
      <w:r>
        <w:t xml:space="preserve"> </w:t>
      </w:r>
      <w:r>
        <w:rPr>
          <w:rStyle w:val="VerbatimChar"/>
        </w:rPr>
        <w:t xml:space="preserve">core_irq_ack_i</w:t>
      </w:r>
      <w:r>
        <w:t xml:space="preserve"> </w:t>
      </w:r>
      <w:r>
        <w:t xml:space="preserve">protocol.</w:t>
      </w:r>
      <w:r>
        <w:t xml:space="preserve"> </w:t>
      </w:r>
      <w:r>
        <w:rPr>
          <w:b/>
          <w:bCs/>
        </w:rPr>
        <w:t xml:space="preserve">Ibex has no acknowledge input</w:t>
      </w:r>
      <w:r>
        <w:t xml:space="preserve">, so it</w:t>
      </w:r>
      <w:r>
        <w:t xml:space="preserve"> </w:t>
      </w:r>
      <w:r>
        <w:t xml:space="preserve">cannot be connected.</w:t>
      </w:r>
    </w:p>
    <w:p>
      <w:pPr>
        <w:pStyle w:val="BodyText"/>
      </w:pPr>
      <w:r>
        <w:rPr>
          <w:rStyle w:val="VerbatimChar"/>
          <w:b/>
          <w:bCs/>
        </w:rPr>
        <w:t xml:space="preserve">pulp-platform/clic</w:t>
      </w:r>
      <w:r>
        <w:t xml:space="preserve"> </w:t>
      </w:r>
      <w:r>
        <w:t xml:space="preserve">needs a CLIC-capable core. Ibex is not one.</w:t>
      </w:r>
    </w:p>
    <w:bookmarkEnd w:id="58"/>
    <w:bookmarkEnd w:id="59"/>
    <w:bookmarkStart w:id="60" w:name="status-and-event-interrupts"/>
    <w:p>
      <w:pPr>
        <w:pStyle w:val="Heading1"/>
      </w:pPr>
      <w:r>
        <w:t xml:space="preserve">7. Status and Event Interrupts</w:t>
      </w:r>
    </w:p>
    <w:p>
      <w:pPr>
        <w:pStyle w:val="FirstParagraph"/>
      </w:pPr>
      <w:r>
        <w:t xml:space="preserve">Most peripheral IPs expose a comparable set of registers: a</w:t>
      </w:r>
      <w:r>
        <w:t xml:space="preserve"> </w:t>
      </w:r>
      <w:r>
        <w:rPr>
          <w:b/>
          <w:bCs/>
        </w:rPr>
        <w:t xml:space="preserve">pending</w:t>
      </w:r>
      <w:r>
        <w:t xml:space="preserve"> </w:t>
      </w:r>
      <w:r>
        <w:t xml:space="preserve">register, an</w:t>
      </w:r>
      <w:r>
        <w:t xml:space="preserve"> </w:t>
      </w:r>
      <w:r>
        <w:rPr>
          <w:b/>
          <w:bCs/>
        </w:rPr>
        <w:t xml:space="preserve">enable</w:t>
      </w:r>
      <w:r>
        <w:t xml:space="preserve"> </w:t>
      </w:r>
      <w:r>
        <w:t xml:space="preserve">mask, and often a</w:t>
      </w:r>
      <w:r>
        <w:t xml:space="preserve"> </w:t>
      </w:r>
      <w:r>
        <w:rPr>
          <w:b/>
          <w:bCs/>
        </w:rPr>
        <w:t xml:space="preserve">test</w:t>
      </w:r>
      <w:r>
        <w:t xml:space="preserve"> </w:t>
      </w:r>
      <w:r>
        <w:t xml:space="preserve">register that raises the interrupt from software.</w:t>
      </w:r>
      <w:r>
        <w:t xml:space="preserve"> </w:t>
      </w:r>
      <w:r>
        <w:t xml:space="preserve">The wired output is the pending state masked by the enable. Names differ between IP</w:t>
      </w:r>
      <w:r>
        <w:t xml:space="preserve"> </w:t>
      </w:r>
      <w:r>
        <w:t xml:space="preserve">families – OpenTitan calls them</w:t>
      </w:r>
      <w:r>
        <w:t xml:space="preserve"> </w:t>
      </w:r>
      <w:r>
        <w:rPr>
          <w:rStyle w:val="VerbatimChar"/>
        </w:rPr>
        <w:t xml:space="preserve">INTR_STATE</w:t>
      </w:r>
      <w:r>
        <w:t xml:space="preserve">,</w:t>
      </w:r>
      <w:r>
        <w:t xml:space="preserve"> </w:t>
      </w:r>
      <w:r>
        <w:rPr>
          <w:rStyle w:val="VerbatimChar"/>
        </w:rPr>
        <w:t xml:space="preserve">INTR_ENABLE</w:t>
      </w:r>
      <w:r>
        <w:t xml:space="preserve"> </w:t>
      </w:r>
      <w:r>
        <w:t xml:space="preserve">and</w:t>
      </w:r>
      <w:r>
        <w:t xml:space="preserve"> </w:t>
      </w:r>
      <w:r>
        <w:rPr>
          <w:rStyle w:val="VerbatimChar"/>
        </w:rPr>
        <w:t xml:space="preserve">INTR_TEST</w:t>
      </w:r>
      <w:r>
        <w:t xml:space="preserve">; the PULP</w:t>
      </w:r>
      <w:r>
        <w:t xml:space="preserve"> </w:t>
      </w:r>
      <w:r>
        <w:t xml:space="preserve">IPs use their own – but the structure is near-universal.</w:t>
      </w:r>
    </w:p>
    <w:p>
      <w:pPr>
        <w:pStyle w:val="BodyText"/>
      </w:pPr>
      <w:r>
        <w:t xml:space="preserve">Interrupts fall into two behavioural types, and the difference changes the handler.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Behaviour</w:t>
            </w:r>
          </w:p>
        </w:tc>
        <w:tc>
          <w:tcPr/>
          <w:p>
            <w:pPr>
              <w:pStyle w:val="Compact"/>
              <w:jc w:val="left"/>
            </w:pPr>
            <w:r>
              <w:t xml:space="preserve">What the handler must do</w:t>
            </w:r>
          </w:p>
        </w:tc>
      </w:tr>
      <w:tr>
        <w:tc>
          <w:tcPr/>
          <w:p>
            <w:pPr>
              <w:pStyle w:val="Compact"/>
              <w:jc w:val="left"/>
            </w:pPr>
            <w:r>
              <w:rPr>
                <w:b/>
                <w:bCs/>
              </w:rPr>
              <w:t xml:space="preserve">Status</w:t>
            </w:r>
          </w:p>
        </w:tc>
        <w:tc>
          <w:tcPr/>
          <w:p>
            <w:pPr>
              <w:pStyle w:val="Compact"/>
              <w:jc w:val="left"/>
            </w:pPr>
            <w:r>
              <w:t xml:space="preserve">Asserted while the condition is true. Example: a receive FIFO above its threshold</w:t>
            </w:r>
          </w:p>
        </w:tc>
        <w:tc>
          <w:tcPr/>
          <w:p>
            <w:pPr>
              <w:pStyle w:val="Compact"/>
              <w:jc w:val="left"/>
            </w:pPr>
            <w:r>
              <w:rPr>
                <w:b/>
                <w:bCs/>
              </w:rPr>
              <w:t xml:space="preserve">Fix the condition</w:t>
            </w:r>
            <w:r>
              <w:t xml:space="preserve">, for example drain the FIFO. Writing 1 to the pending bit will not clear it; it re-asserts immediately</w:t>
            </w:r>
          </w:p>
        </w:tc>
      </w:tr>
      <w:tr>
        <w:tc>
          <w:tcPr/>
          <w:p>
            <w:pPr>
              <w:pStyle w:val="Compact"/>
              <w:jc w:val="left"/>
            </w:pPr>
            <w:r>
              <w:rPr>
                <w:b/>
                <w:bCs/>
              </w:rPr>
              <w:t xml:space="preserve">Event</w:t>
            </w:r>
          </w:p>
        </w:tc>
        <w:tc>
          <w:tcPr/>
          <w:p>
            <w:pPr>
              <w:pStyle w:val="Compact"/>
              <w:jc w:val="left"/>
            </w:pPr>
            <w:r>
              <w:t xml:space="preserve">Latched when the event occurs. Example: a receive overrun</w:t>
            </w:r>
          </w:p>
        </w:tc>
        <w:tc>
          <w:tcPr/>
          <w:p>
            <w:pPr>
              <w:pStyle w:val="Compact"/>
              <w:jc w:val="left"/>
            </w:pPr>
            <w:r>
              <w:t xml:space="preserve">Write 1 to the bit to clear it</w:t>
            </w:r>
          </w:p>
        </w:tc>
      </w:tr>
    </w:tbl>
    <w:p>
      <w:pPr>
        <w:pStyle w:val="BodyText"/>
      </w:pPr>
      <w:r>
        <w:rPr>
          <w:b/>
          <w:bCs/>
        </w:rPr>
        <w:t xml:space="preserve">Why this matters here.</w:t>
      </w:r>
      <w:r>
        <w:t xml:space="preserve"> </w:t>
      </w:r>
      <w:r>
        <w:t xml:space="preserve">Several of QSOC’s peripherals put more than one event behind</w:t>
      </w:r>
      <w:r>
        <w:t xml:space="preserve"> </w:t>
      </w:r>
      <w:r>
        <w:t xml:space="preserve">one wire, and this design puts more than one wire behind one fast line – so a handler</w:t>
      </w:r>
      <w:r>
        <w:t xml:space="preserve"> </w:t>
      </w:r>
      <w:r>
        <w:t xml:space="preserve">may be entered for a peripheral with several possible causes. It must deal with</w:t>
      </w:r>
      <w:r>
        <w:t xml:space="preserve"> </w:t>
      </w:r>
      <w:r>
        <w:rPr>
          <w:b/>
          <w:bCs/>
        </w:rPr>
        <w:t xml:space="preserve">every</w:t>
      </w:r>
      <w:r>
        <w:t xml:space="preserve"> </w:t>
      </w:r>
      <w:r>
        <w:t xml:space="preserve">event the peripheral reports, not just the first: leaving one set on a</w:t>
      </w:r>
      <w:r>
        <w:t xml:space="preserve"> </w:t>
      </w:r>
      <w:r>
        <w:t xml:space="preserve">status-type source holds the line high, and the core re-enters the handler as soon as</w:t>
      </w:r>
      <w:r>
        <w:t xml:space="preserve"> </w:t>
      </w:r>
      <w:r>
        <w:t xml:space="preserve">it returns.</w:t>
      </w:r>
    </w:p>
    <w:p>
      <w:pPr>
        <w:pStyle w:val="BodyText"/>
      </w:pPr>
      <w:r>
        <w:rPr>
          <w:rStyle w:val="VerbatimChar"/>
        </w:rPr>
        <w:t xml:space="preserve">spi_device</w:t>
      </w:r>
      <w:r>
        <w:t xml:space="preserve"> </w:t>
      </w:r>
      <w:r>
        <w:t xml:space="preserve">is the extreme case, with eight events behind one line, and it is why</w:t>
      </w:r>
      <w:r>
        <w:t xml:space="preserve"> </w:t>
      </w:r>
      <w:r>
        <w:t xml:space="preserve">step 2 of section 5.5 is not optional for that peripheral. The compensation is that</w:t>
      </w:r>
      <w:r>
        <w:t xml:space="preserve"> </w:t>
      </w:r>
      <w:r>
        <w:t xml:space="preserve">reading</w:t>
      </w:r>
      <w:r>
        <w:t xml:space="preserve"> </w:t>
      </w:r>
      <w:r>
        <w:rPr>
          <w:rStyle w:val="VerbatimChar"/>
        </w:rPr>
        <w:t xml:space="preserve">INTR_STATE</w:t>
      </w:r>
      <w:r>
        <w:t xml:space="preserve"> </w:t>
      </w:r>
      <w:r>
        <w:t xml:space="preserve">once tells the handler all eight at a stroke.</w:t>
      </w:r>
    </w:p>
    <w:bookmarkEnd w:id="60"/>
    <w:bookmarkStart w:id="61" w:name="end-to-end-flow"/>
    <w:p>
      <w:pPr>
        <w:pStyle w:val="Heading1"/>
      </w:pPr>
      <w:r>
        <w:t xml:space="preserve">8. End-to-End Flow</w:t>
      </w:r>
    </w:p>
    <w:p>
      <w:pPr>
        <w:pStyle w:val="FirstParagraph"/>
      </w:pPr>
      <w:r>
        <w:rPr>
          <w:b/>
          <w:bCs/>
        </w:rPr>
        <w:t xml:space="preserve">Table 10 – Two levels of masking</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Level</w:t>
            </w:r>
          </w:p>
        </w:tc>
        <w:tc>
          <w:tcPr/>
          <w:p>
            <w:pPr>
              <w:pStyle w:val="Compact"/>
              <w:jc w:val="left"/>
            </w:pPr>
            <w:r>
              <w:t xml:space="preserve">Where</w:t>
            </w:r>
          </w:p>
        </w:tc>
        <w:tc>
          <w:tcPr/>
          <w:p>
            <w:pPr>
              <w:pStyle w:val="Compact"/>
              <w:jc w:val="left"/>
            </w:pPr>
            <w:r>
              <w:t xml:space="preserve">Control</w:t>
            </w:r>
          </w:p>
        </w:tc>
        <w:tc>
          <w:tcPr/>
          <w:p>
            <w:pPr>
              <w:pStyle w:val="Compact"/>
              <w:jc w:val="left"/>
            </w:pPr>
            <w:r>
              <w:t xml:space="preserve">Effect</w:t>
            </w:r>
          </w:p>
        </w:tc>
      </w:tr>
      <w:tr>
        <w:tc>
          <w:tcPr/>
          <w:p>
            <w:pPr>
              <w:pStyle w:val="Compact"/>
              <w:jc w:val="left"/>
            </w:pPr>
            <w:r>
              <w:t xml:space="preserve">1</w:t>
            </w:r>
          </w:p>
        </w:tc>
        <w:tc>
          <w:tcPr/>
          <w:p>
            <w:pPr>
              <w:pStyle w:val="Compact"/>
              <w:jc w:val="left"/>
            </w:pPr>
            <w:r>
              <w:rPr>
                <w:b/>
                <w:bCs/>
              </w:rPr>
              <w:t xml:space="preserve">Peripheral</w:t>
            </w:r>
          </w:p>
        </w:tc>
        <w:tc>
          <w:tcPr/>
          <w:p>
            <w:pPr>
              <w:pStyle w:val="Compact"/>
              <w:jc w:val="left"/>
            </w:pPr>
            <w:r>
              <w:t xml:space="preserve">its own interrupt enable</w:t>
            </w:r>
          </w:p>
        </w:tc>
        <w:tc>
          <w:tcPr/>
          <w:p>
            <w:pPr>
              <w:pStyle w:val="Compact"/>
              <w:jc w:val="left"/>
            </w:pPr>
            <w:r>
              <w:t xml:space="preserve">Whether the event drives the wire at all.</w:t>
            </w:r>
            <w:r>
              <w:t xml:space="preserve"> </w:t>
            </w:r>
            <w:r>
              <w:rPr>
                <w:b/>
                <w:bCs/>
              </w:rPr>
              <w:t xml:space="preserve">The only place a source can be individually disabled</w:t>
            </w:r>
          </w:p>
        </w:tc>
      </w:tr>
      <w:tr>
        <w:tc>
          <w:tcPr/>
          <w:p>
            <w:pPr>
              <w:pStyle w:val="Compact"/>
              <w:jc w:val="left"/>
            </w:pPr>
            <w:r>
              <w:t xml:space="preserve">2</w:t>
            </w:r>
          </w:p>
        </w:tc>
        <w:tc>
          <w:tcPr/>
          <w:p>
            <w:pPr>
              <w:pStyle w:val="Compact"/>
              <w:jc w:val="left"/>
            </w:pPr>
            <w:r>
              <w:rPr>
                <w:b/>
                <w:bCs/>
              </w:rPr>
              <w:t xml:space="preserve">CPU</w:t>
            </w:r>
          </w:p>
        </w:tc>
        <w:tc>
          <w:tcPr/>
          <w:p>
            <w:pPr>
              <w:pStyle w:val="Compact"/>
              <w:jc w:val="left"/>
            </w:pPr>
            <w:r>
              <w:rPr>
                <w:rStyle w:val="VerbatimChar"/>
              </w:rPr>
              <w:t xml:space="preserve">mie[16 + n]</w:t>
            </w:r>
            <w:r>
              <w:t xml:space="preserve"> </w:t>
            </w:r>
            <w:r>
              <w:t xml:space="preserve">and</w:t>
            </w:r>
            <w:r>
              <w:t xml:space="preserve"> </w:t>
            </w:r>
            <w:r>
              <w:rPr>
                <w:rStyle w:val="VerbatimChar"/>
              </w:rPr>
              <w:t xml:space="preserve">mstatus.MIE</w:t>
            </w:r>
          </w:p>
        </w:tc>
        <w:tc>
          <w:tcPr/>
          <w:p>
            <w:pPr>
              <w:pStyle w:val="Compact"/>
              <w:jc w:val="left"/>
            </w:pPr>
            <w:r>
              <w:t xml:space="preserve">Whether the hart takes that fast line</w:t>
            </w:r>
          </w:p>
        </w:tc>
      </w:tr>
    </w:tbl>
    <w:p>
      <w:pPr>
        <w:pStyle w:val="BodyText"/>
      </w:pPr>
      <w:r>
        <w:rPr>
          <w:b/>
          <w:bCs/>
        </w:rPr>
        <w:t xml:space="preserve">There are only two levels, because</w:t>
      </w:r>
      <w:r>
        <w:rPr>
          <w:b/>
          <w:bCs/>
        </w:rPr>
        <w:t xml:space="preserve"> </w:t>
      </w:r>
      <w:r>
        <w:rPr>
          <w:rStyle w:val="VerbatimChar"/>
          <w:b/>
          <w:bCs/>
        </w:rPr>
        <w:t xml:space="preserve">INTMAP</w:t>
      </w:r>
      <w:r>
        <w:rPr>
          <w:b/>
          <w:bCs/>
        </w:rPr>
        <w:t xml:space="preserve"> </w:t>
      </w:r>
      <w:r>
        <w:rPr>
          <w:b/>
          <w:bCs/>
        </w:rPr>
        <w:t xml:space="preserve">has no registers.</w:t>
      </w:r>
      <w:r>
        <w:t xml:space="preserve"> </w:t>
      </w:r>
      <w:r>
        <w:t xml:space="preserve">One consequence is</w:t>
      </w:r>
      <w:r>
        <w:t xml:space="preserve"> </w:t>
      </w:r>
      <w:r>
        <w:t xml:space="preserve">worth stating:</w:t>
      </w:r>
      <w:r>
        <w:t xml:space="preserve"> </w:t>
      </w:r>
      <w:r>
        <w:rPr>
          <w:b/>
          <w:bCs/>
        </w:rPr>
        <w:t xml:space="preserve">masking a single source means writing that peripheral’s own enable</w:t>
      </w:r>
      <w:r>
        <w:rPr>
          <w:b/>
          <w:bCs/>
        </w:rPr>
        <w:t xml:space="preserve"> </w:t>
      </w:r>
      <w:r>
        <w:rPr>
          <w:b/>
          <w:bCs/>
        </w:rPr>
        <w:t xml:space="preserve">register</w:t>
      </w:r>
      <w:r>
        <w:t xml:space="preserve">, in whichever owner’s block it lives. There is no central place to do it.</w:t>
      </w:r>
    </w:p>
    <w:p>
      <w:pPr>
        <w:pStyle w:val="BodyText"/>
      </w:pPr>
      <w:r>
        <w:rPr>
          <w:b/>
          <w:bCs/>
        </w:rPr>
        <w:t xml:space="preserve">And masking at level 2 can lose a pulse.</w:t>
      </w:r>
      <w:r>
        <w:t xml:space="preserve"> </w:t>
      </w:r>
      <w:r>
        <w:t xml:space="preserve">Clearing</w:t>
      </w:r>
      <w:r>
        <w:t xml:space="preserve"> </w:t>
      </w:r>
      <w:r>
        <w:rPr>
          <w:rStyle w:val="VerbatimChar"/>
        </w:rPr>
        <w:t xml:space="preserve">mie[16 + n]</w:t>
      </w:r>
      <w:r>
        <w:t xml:space="preserve"> </w:t>
      </w:r>
      <w:r>
        <w:t xml:space="preserve">while a one-cycle</w:t>
      </w:r>
      <w:r>
        <w:t xml:space="preserve"> </w:t>
      </w:r>
      <w:r>
        <w:t xml:space="preserve">pulse arrives means the pulse is simply not taken and nothing records it, section 5.7.</w:t>
      </w:r>
    </w:p>
    <w:p>
      <w:pPr>
        <w:pStyle w:val="BodyText"/>
      </w:pPr>
      <w:r>
        <w:rPr>
          <w:b/>
          <w:bCs/>
        </w:rPr>
        <w:t xml:space="preserve">Out of reset the block is transparent.</w:t>
      </w:r>
      <w:r>
        <w:t xml:space="preserve"> </w:t>
      </w:r>
      <w:r>
        <w:t xml:space="preserve">Every source is wired straight through, so</w:t>
      </w:r>
      <w:r>
        <w:t xml:space="preserve"> </w:t>
      </w:r>
      <w:r>
        <w:rPr>
          <w:rStyle w:val="VerbatimChar"/>
        </w:rPr>
        <w:t xml:space="preserve">INTMAP</w:t>
      </w:r>
      <w:r>
        <w:t xml:space="preserve"> </w:t>
      </w:r>
      <w:r>
        <w:t xml:space="preserve">can never be the reason an interrupt fails to arrive – a useful property when</w:t>
      </w:r>
      <w:r>
        <w:t xml:space="preserve"> </w:t>
      </w:r>
      <w:r>
        <w:t xml:space="preserve">something does not work. The matching hazard is the opposite one: if firmware sets</w:t>
      </w:r>
      <w:r>
        <w:t xml:space="preserve"> </w:t>
      </w:r>
      <w:r>
        <w:rPr>
          <w:rStyle w:val="VerbatimChar"/>
        </w:rPr>
        <w:t xml:space="preserve">mstatus.MIE</w:t>
      </w:r>
      <w:r>
        <w:t xml:space="preserve"> </w:t>
      </w:r>
      <w:r>
        <w:t xml:space="preserve">before configuring the peripherals, it can take an interrupt for which no</w:t>
      </w:r>
      <w:r>
        <w:t xml:space="preserve"> </w:t>
      </w:r>
      <w:r>
        <w:t xml:space="preserve">handler is installed. Section 9.2 makes that a firmware rule.</w:t>
      </w:r>
    </w:p>
    <w:p>
      <w:pPr>
        <w:pStyle w:val="BodyText"/>
      </w:pPr>
      <w:r>
        <w:t xml:space="preserve">A complete</w:t>
      </w:r>
      <w:r>
        <w:t xml:space="preserve"> </w:t>
      </w:r>
      <w:r>
        <w:rPr>
          <w:rStyle w:val="VerbatimChar"/>
        </w:rPr>
        <w:t xml:space="preserve">uart0</w:t>
      </w:r>
      <w:r>
        <w:t xml:space="preserve"> </w:t>
      </w:r>
      <w:r>
        <w:t xml:space="preserve">receive interrupt travels:</w:t>
      </w:r>
    </w:p>
    <w:p>
      <w:pPr>
        <w:pStyle w:val="Compact"/>
        <w:numPr>
          <w:ilvl w:val="0"/>
          <w:numId w:val="1005"/>
        </w:numPr>
        <w:jc w:val="left"/>
      </w:pPr>
      <w:r>
        <w:t xml:space="preserve">The UART receives a byte; its pending bit sets and</w:t>
      </w:r>
      <w:r>
        <w:t xml:space="preserve"> </w:t>
      </w:r>
      <w:r>
        <w:rPr>
          <w:rStyle w:val="VerbatimChar"/>
        </w:rPr>
        <w:t xml:space="preserve">INT</w:t>
      </w:r>
      <w:r>
        <w:t xml:space="preserve"> </w:t>
      </w:r>
      <w:r>
        <w:t xml:space="preserve">rises.</w:t>
      </w:r>
      <w:r>
        <w:t xml:space="preserve"> </w:t>
      </w:r>
      <w:r>
        <w:rPr>
          <w:rStyle w:val="VerbatimChar"/>
        </w:rPr>
        <w:t xml:space="preserve">INT</w:t>
      </w:r>
      <w:r>
        <w:t xml:space="preserve"> </w:t>
      </w:r>
      <w:r>
        <w:t xml:space="preserve">is wired to</w:t>
      </w:r>
      <w:r>
        <w:t xml:space="preserve"> </w:t>
      </w:r>
      <w:r>
        <w:rPr>
          <w:b/>
          <w:bCs/>
        </w:rPr>
        <w:t xml:space="preserve">fast line 4</w:t>
      </w:r>
      <w:r>
        <w:t xml:space="preserve">.</w:t>
      </w:r>
    </w:p>
    <w:p>
      <w:pPr>
        <w:pStyle w:val="Compact"/>
        <w:numPr>
          <w:ilvl w:val="0"/>
          <w:numId w:val="1005"/>
        </w:numPr>
        <w:jc w:val="left"/>
      </w:pPr>
      <w:r>
        <w:rPr>
          <w:rStyle w:val="VerbatimChar"/>
        </w:rPr>
        <w:t xml:space="preserve">INTMAP</w:t>
      </w:r>
      <w:r>
        <w:t xml:space="preserve"> </w:t>
      </w:r>
      <w:r>
        <w:t xml:space="preserve">passes it through – one OR gate with one input,</w:t>
      </w:r>
      <w:r>
        <w:t xml:space="preserve"> </w:t>
      </w:r>
      <w:r>
        <w:rPr>
          <w:b/>
          <w:bCs/>
        </w:rPr>
        <w:t xml:space="preserve">combinational</w:t>
      </w:r>
      <w:r>
        <w:t xml:space="preserve">.</w:t>
      </w:r>
    </w:p>
    <w:p>
      <w:pPr>
        <w:pStyle w:val="Compact"/>
        <w:numPr>
          <w:ilvl w:val="0"/>
          <w:numId w:val="1005"/>
        </w:numPr>
        <w:jc w:val="left"/>
      </w:pPr>
      <w:r>
        <w:rPr>
          <w:rStyle w:val="VerbatimChar"/>
        </w:rPr>
        <w:t xml:space="preserve">irq_fast_i[4]</w:t>
      </w:r>
      <w:r>
        <w:t xml:space="preserve"> </w:t>
      </w:r>
      <w:r>
        <w:t xml:space="preserve">is high. Ibex resolves it against any other pending fast line;</w:t>
      </w:r>
      <w:r>
        <w:t xml:space="preserve"> </w:t>
      </w:r>
      <w:r>
        <w:t xml:space="preserve">lower index wins, so lines 0 to 3 would go first.</w:t>
      </w:r>
    </w:p>
    <w:p>
      <w:pPr>
        <w:pStyle w:val="Compact"/>
        <w:numPr>
          <w:ilvl w:val="0"/>
          <w:numId w:val="1005"/>
        </w:numPr>
        <w:jc w:val="left"/>
      </w:pPr>
      <w:r>
        <w:rPr>
          <w:rStyle w:val="VerbatimChar"/>
        </w:rPr>
        <w:t xml:space="preserve">mie[20]</w:t>
      </w:r>
      <w:r>
        <w:t xml:space="preserve"> </w:t>
      </w:r>
      <w:r>
        <w:t xml:space="preserve">and</w:t>
      </w:r>
      <w:r>
        <w:t xml:space="preserve"> </w:t>
      </w:r>
      <w:r>
        <w:rPr>
          <w:rStyle w:val="VerbatimChar"/>
        </w:rPr>
        <w:t xml:space="preserve">mstatus.MIE</w:t>
      </w:r>
      <w:r>
        <w:t xml:space="preserve"> </w:t>
      </w:r>
      <w:r>
        <w:t xml:space="preserve">are set, so the hart traps with</w:t>
      </w:r>
      <w:r>
        <w:t xml:space="preserve"> </w:t>
      </w:r>
      <w:r>
        <w:rPr>
          <w:rStyle w:val="VerbatimChar"/>
        </w:rPr>
        <w:t xml:space="preserve">mcause</w:t>
      </w:r>
      <w:r>
        <w:t xml:space="preserve"> </w:t>
      </w:r>
      <w:r>
        <w:t xml:space="preserve">=</w:t>
      </w:r>
      <w:r>
        <w:t xml:space="preserve"> </w:t>
      </w:r>
      <w:r>
        <w:rPr>
          <w:b/>
          <w:bCs/>
        </w:rPr>
        <w:t xml:space="preserve">20</w:t>
      </w:r>
      <w:r>
        <w:t xml:space="preserve"> </w:t>
      </w:r>
      <w:r>
        <w:t xml:space="preserve">and</w:t>
      </w:r>
      <w:r>
        <w:t xml:space="preserve"> </w:t>
      </w:r>
      <w:r>
        <w:t xml:space="preserve">vectors to</w:t>
      </w:r>
      <w:r>
        <w:t xml:space="preserve"> </w:t>
      </w:r>
      <w:r>
        <w:rPr>
          <w:rStyle w:val="VerbatimChar"/>
          <w:b/>
          <w:bCs/>
        </w:rPr>
        <w:t xml:space="preserve">mtvec + 0x50</w:t>
      </w:r>
      <w:r>
        <w:t xml:space="preserve"> </w:t>
      </w:r>
      <w:r>
        <w:t xml:space="preserve">–</w:t>
      </w:r>
      <w:r>
        <w:t xml:space="preserve"> </w:t>
      </w:r>
      <w:r>
        <w:rPr>
          <w:b/>
          <w:bCs/>
        </w:rPr>
        <w:t xml:space="preserve">the UART0 handler, directly</w:t>
      </w:r>
      <w:r>
        <w:t xml:space="preserve">.</w:t>
      </w:r>
    </w:p>
    <w:p>
      <w:pPr>
        <w:pStyle w:val="Compact"/>
        <w:numPr>
          <w:ilvl w:val="0"/>
          <w:numId w:val="1005"/>
        </w:numPr>
        <w:jc w:val="left"/>
      </w:pPr>
      <w:r>
        <w:t xml:space="preserve">The handler reads</w:t>
      </w:r>
      <w:r>
        <w:t xml:space="preserve"> </w:t>
      </w:r>
      <w:r>
        <w:rPr>
          <w:rStyle w:val="VerbatimChar"/>
        </w:rPr>
        <w:t xml:space="preserve">iIIR</w:t>
      </w:r>
      <w:r>
        <w:t xml:space="preserve"> </w:t>
      </w:r>
      <w:r>
        <w:t xml:space="preserve">to learn which UART condition fired, drains the FIFO, and</w:t>
      </w:r>
      <w:r>
        <w:t xml:space="preserve"> </w:t>
      </w:r>
      <w:r>
        <w:rPr>
          <w:rStyle w:val="VerbatimChar"/>
        </w:rPr>
        <w:t xml:space="preserve">mret</w:t>
      </w:r>
      <w:r>
        <w:t xml:space="preserve">.</w:t>
      </w:r>
      <w:r>
        <w:t xml:space="preserve"> </w:t>
      </w:r>
      <w:r>
        <w:rPr>
          <w:b/>
          <w:bCs/>
        </w:rPr>
        <w:t xml:space="preserve">Nothing is written back to</w:t>
      </w:r>
      <w:r>
        <w:rPr>
          <w:b/>
          <w:bCs/>
        </w:rPr>
        <w:t xml:space="preserve"> </w:t>
      </w:r>
      <w:r>
        <w:rPr>
          <w:rStyle w:val="VerbatimChar"/>
          <w:b/>
          <w:bCs/>
        </w:rPr>
        <w:t xml:space="preserve">INTMAP</w:t>
      </w:r>
      <w:r>
        <w:t xml:space="preserve">; draining the FIFO is what lowers</w:t>
      </w:r>
      <w:r>
        <w:t xml:space="preserve"> </w:t>
      </w:r>
      <w:r>
        <w:rPr>
          <w:rStyle w:val="VerbatimChar"/>
        </w:rPr>
        <w:t xml:space="preserve">INT</w:t>
      </w:r>
      <w:r>
        <w:t xml:space="preserve">.</w:t>
      </w:r>
    </w:p>
    <w:p>
      <w:pPr>
        <w:pStyle w:val="FirstParagraph"/>
      </w:pPr>
      <w:r>
        <w:rPr>
          <w:b/>
          <w:bCs/>
        </w:rPr>
        <w:t xml:space="preserve">Five steps, no bus access anywhere on the path, and no dispatch code.</w:t>
      </w:r>
      <w:r>
        <w:t xml:space="preserve"> </w:t>
      </w:r>
      <w:r>
        <w:t xml:space="preserve">Steps 1 to 4</w:t>
      </w:r>
      <w:r>
        <w:t xml:space="preserve"> </w:t>
      </w:r>
      <w:r>
        <w:t xml:space="preserve">are the whole of what the hardware contributes; step 5 is work firmware would owe the</w:t>
      </w:r>
      <w:r>
        <w:t xml:space="preserve"> </w:t>
      </w:r>
      <w:r>
        <w:t xml:space="preserve">UART in any design.</w:t>
      </w:r>
    </w:p>
    <w:bookmarkEnd w:id="61"/>
    <w:bookmarkStart w:id="67" w:name="design-and-verification-implications"/>
    <w:p>
      <w:pPr>
        <w:pStyle w:val="Heading1"/>
      </w:pPr>
      <w:r>
        <w:t xml:space="preserve">9. Design and Verification Implications</w:t>
      </w:r>
    </w:p>
    <w:bookmarkStart w:id="62" w:name="X2e192606f00be46f1564909de50ae5d5b2911c6"/>
    <w:p>
      <w:pPr>
        <w:pStyle w:val="Heading2"/>
      </w:pPr>
      <w:r>
        <w:t xml:space="preserve">9.1 What the integration must be verified for</w:t>
      </w:r>
    </w:p>
    <w:p>
      <w:pPr>
        <w:pStyle w:val="FirstParagraph"/>
      </w:pPr>
      <w:r>
        <w:rPr>
          <w:b/>
          <w:bCs/>
        </w:rPr>
        <w:t xml:space="preserve">The block is combinational and has eleven outputs, so the verification is short</w:t>
      </w:r>
      <w:r>
        <w:t xml:space="preserve"> </w:t>
      </w:r>
      <w:r>
        <w:t xml:space="preserve">–</w:t>
      </w:r>
      <w:r>
        <w:t xml:space="preserve"> </w:t>
      </w:r>
      <w:r>
        <w:t xml:space="preserve">which is itself one of the arguments for it. There is no register file to sweep, no</w:t>
      </w:r>
      <w:r>
        <w:t xml:space="preserve"> </w:t>
      </w:r>
      <w:r>
        <w:t xml:space="preserve">handshake to prove, no reset state to check. What remains is the wiring, and wiring is</w:t>
      </w:r>
      <w:r>
        <w:t xml:space="preserve"> </w:t>
      </w:r>
      <w:r>
        <w:t xml:space="preserve">exactly where this project’s mistakes will be.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How</w:t>
            </w:r>
          </w:p>
        </w:tc>
      </w:tr>
      <w:tr>
        <w:tc>
          <w:tcPr/>
          <w:p>
            <w:pPr>
              <w:pStyle w:val="Compact"/>
              <w:jc w:val="left"/>
            </w:pPr>
            <w:r>
              <w:rPr>
                <w:b/>
                <w:bCs/>
              </w:rPr>
              <w:t xml:space="preserve">Every source reaches the right line</w:t>
            </w:r>
          </w:p>
        </w:tc>
        <w:tc>
          <w:tcPr/>
          <w:p>
            <w:pPr>
              <w:pStyle w:val="Compact"/>
              <w:jc w:val="left"/>
            </w:pPr>
            <w:r>
              <w:t xml:space="preserve">Assert one source at a time, all 26, and check exactly one bit of</w:t>
            </w:r>
            <w:r>
              <w:t xml:space="preserve"> </w:t>
            </w:r>
            <w:r>
              <w:rPr>
                <w:rStyle w:val="VerbatimChar"/>
              </w:rPr>
              <w:t xml:space="preserve">o_irq_fast</w:t>
            </w:r>
            <w:r>
              <w:t xml:space="preserve"> </w:t>
            </w:r>
            <w:r>
              <w:t xml:space="preserve">rises and it is the bit in Table 6.</w:t>
            </w:r>
            <w:r>
              <w:t xml:space="preserve"> </w:t>
            </w:r>
            <w:r>
              <w:rPr>
                <w:b/>
                <w:bCs/>
              </w:rPr>
              <w:t xml:space="preserve">This is the single most valuable test in the block</w:t>
            </w:r>
            <w:r>
              <w:t xml:space="preserve">: it is the only thing that catches a mistake in the concatenation, and such a mistake sends the core to the wrong peripheral’s handler with no error reported anywhere</w:t>
            </w:r>
          </w:p>
        </w:tc>
      </w:tr>
      <w:tr>
        <w:tc>
          <w:tcPr/>
          <w:p>
            <w:pPr>
              <w:pStyle w:val="Compact"/>
              <w:jc w:val="left"/>
            </w:pPr>
            <w:r>
              <w:rPr>
                <w:b/>
                <w:bCs/>
              </w:rPr>
              <w:t xml:space="preserve">Nothing else rises</w:t>
            </w:r>
          </w:p>
        </w:tc>
        <w:tc>
          <w:tcPr/>
          <w:p>
            <w:pPr>
              <w:pStyle w:val="Compact"/>
              <w:jc w:val="left"/>
            </w:pPr>
            <w:r>
              <w:t xml:space="preserve">For each source, check the other ten lines stay low. An OR tree with a source wired into two groups passes the test above and fails this one</w:t>
            </w:r>
          </w:p>
        </w:tc>
      </w:tr>
      <w:tr>
        <w:tc>
          <w:tcPr/>
          <w:p>
            <w:pPr>
              <w:pStyle w:val="Compact"/>
              <w:jc w:val="left"/>
            </w:pPr>
            <w:r>
              <w:rPr>
                <w:b/>
                <w:bCs/>
              </w:rPr>
              <w:t xml:space="preserve">The OR really ORs</w:t>
            </w:r>
          </w:p>
        </w:tc>
        <w:tc>
          <w:tcPr/>
          <w:p>
            <w:pPr>
              <w:pStyle w:val="Compact"/>
              <w:jc w:val="left"/>
            </w:pPr>
            <w:r>
              <w:t xml:space="preserve">For each multi-source line, assert each of its sources in turn and check the line rises every time; then assert two at once and check it stays high</w:t>
            </w:r>
          </w:p>
        </w:tc>
      </w:tr>
      <w:tr>
        <w:tc>
          <w:tcPr/>
          <w:p>
            <w:pPr>
              <w:pStyle w:val="Compact"/>
              <w:jc w:val="left"/>
            </w:pPr>
            <w:r>
              <w:rPr>
                <w:b/>
                <w:bCs/>
              </w:rPr>
              <w:t xml:space="preserve">The four spare lines are dead</w:t>
            </w:r>
          </w:p>
        </w:tc>
        <w:tc>
          <w:tcPr/>
          <w:p>
            <w:pPr>
              <w:pStyle w:val="Compact"/>
              <w:jc w:val="left"/>
            </w:pPr>
            <w:r>
              <w:t xml:space="preserve">Check</w:t>
            </w:r>
            <w:r>
              <w:t xml:space="preserve"> </w:t>
            </w:r>
            <w:r>
              <w:rPr>
                <w:rStyle w:val="VerbatimChar"/>
              </w:rPr>
              <w:t xml:space="preserve">o_irq_fast[14:11]</w:t>
            </w:r>
            <w:r>
              <w:t xml:space="preserve"> </w:t>
            </w:r>
            <w:r>
              <w:t xml:space="preserve">is never anything but 0</w:t>
            </w:r>
          </w:p>
        </w:tc>
      </w:tr>
      <w:tr>
        <w:tc>
          <w:tcPr/>
          <w:p>
            <w:pPr>
              <w:pStyle w:val="Compact"/>
              <w:jc w:val="left"/>
            </w:pPr>
            <w:r>
              <w:rPr>
                <w:b/>
                <w:bCs/>
              </w:rPr>
              <w:t xml:space="preserve">The block is combinational</w:t>
            </w:r>
          </w:p>
        </w:tc>
        <w:tc>
          <w:tcPr/>
          <w:p>
            <w:pPr>
              <w:pStyle w:val="Compact"/>
              <w:jc w:val="left"/>
            </w:pPr>
            <w:r>
              <w:t xml:space="preserve">An assertion that</w:t>
            </w:r>
            <w:r>
              <w:t xml:space="preserve"> </w:t>
            </w:r>
            <w:r>
              <w:rPr>
                <w:rStyle w:val="VerbatimChar"/>
              </w:rPr>
              <w:t xml:space="preserve">o_irq_fast</w:t>
            </w:r>
            <w:r>
              <w:t xml:space="preserve"> </w:t>
            </w:r>
            <w:r>
              <w:t xml:space="preserve">changes in the same cycle its inputs change, with no clock edge between. This is the property that distinguishes this design from both predecessors, so it is worth asserting rather than assuming</w:t>
            </w:r>
          </w:p>
        </w:tc>
      </w:tr>
      <w:tr>
        <w:tc>
          <w:tcPr/>
          <w:p>
            <w:pPr>
              <w:pStyle w:val="Compact"/>
              <w:jc w:val="left"/>
            </w:pPr>
            <w:r>
              <w:rPr>
                <w:b/>
                <w:bCs/>
              </w:rPr>
              <w:t xml:space="preserve">The NMI is a wire</w:t>
            </w:r>
          </w:p>
        </w:tc>
        <w:tc>
          <w:tcPr/>
          <w:p>
            <w:pPr>
              <w:pStyle w:val="Compact"/>
              <w:jc w:val="left"/>
            </w:pPr>
            <w:r>
              <w:t xml:space="preserve">Assert the bark and check</w:t>
            </w:r>
            <w:r>
              <w:t xml:space="preserve"> </w:t>
            </w:r>
            <w:r>
              <w:rPr>
                <w:rStyle w:val="VerbatimChar"/>
              </w:rPr>
              <w:t xml:space="preserve">o_irq_nm</w:t>
            </w:r>
            <w:r>
              <w:t xml:space="preserve"> </w:t>
            </w:r>
            <w:r>
              <w:t xml:space="preserve">follows in the same cycle. Then assert every other input:</w:t>
            </w:r>
            <w:r>
              <w:t xml:space="preserve"> </w:t>
            </w:r>
            <w:r>
              <w:rPr>
                <w:rStyle w:val="VerbatimChar"/>
              </w:rPr>
              <w:t xml:space="preserve">o_irq_nm</w:t>
            </w:r>
            <w:r>
              <w:t xml:space="preserve"> </w:t>
            </w:r>
            <w:r>
              <w:t xml:space="preserve">must track its own input and nothing else</w:t>
            </w:r>
          </w:p>
        </w:tc>
      </w:tr>
      <w:tr>
        <w:tc>
          <w:tcPr/>
          <w:p>
            <w:pPr>
              <w:pStyle w:val="Compact"/>
              <w:jc w:val="left"/>
            </w:pPr>
            <w:r>
              <w:rPr>
                <w:b/>
                <w:bCs/>
              </w:rPr>
              <w:t xml:space="preserve">No clock, no reset</w:t>
            </w:r>
          </w:p>
        </w:tc>
        <w:tc>
          <w:tcPr/>
          <w:p>
            <w:pPr>
              <w:pStyle w:val="Compact"/>
              <w:jc w:val="left"/>
            </w:pPr>
            <w:r>
              <w:t xml:space="preserve">A lint check that the module has no</w:t>
            </w:r>
            <w:r>
              <w:t xml:space="preserve"> </w:t>
            </w:r>
            <w:r>
              <w:rPr>
                <w:rStyle w:val="VerbatimChar"/>
              </w:rPr>
              <w:t xml:space="preserve">clk_i</w:t>
            </w:r>
            <w:r>
              <w:t xml:space="preserve">, no</w:t>
            </w:r>
            <w:r>
              <w:t xml:space="preserve"> </w:t>
            </w:r>
            <w:r>
              <w:rPr>
                <w:rStyle w:val="VerbatimChar"/>
              </w:rPr>
              <w:t xml:space="preserve">rst_ni</w:t>
            </w:r>
            <w:r>
              <w:t xml:space="preserve">, and</w:t>
            </w:r>
            <w:r>
              <w:t xml:space="preserve"> </w:t>
            </w:r>
            <w:r>
              <w:rPr>
                <w:b/>
                <w:bCs/>
              </w:rPr>
              <w:t xml:space="preserve">no</w:t>
            </w:r>
            <w:r>
              <w:rPr>
                <w:b/>
                <w:bCs/>
              </w:rPr>
              <w:t xml:space="preserve"> </w:t>
            </w:r>
            <w:r>
              <w:rPr>
                <w:rStyle w:val="VerbatimChar"/>
                <w:b/>
                <w:bCs/>
              </w:rPr>
              <w:t xml:space="preserve">always_ff</w:t>
            </w:r>
            <w:r>
              <w:t xml:space="preserve">. If any appears, the design has drifted back into being a controller</w:t>
            </w:r>
          </w:p>
        </w:tc>
      </w:tr>
      <w:tr>
        <w:tc>
          <w:tcPr/>
          <w:p>
            <w:pPr>
              <w:pStyle w:val="Compact"/>
              <w:jc w:val="left"/>
            </w:pPr>
            <w:r>
              <w:rPr>
                <w:rStyle w:val="VerbatimChar"/>
                <w:b/>
                <w:bCs/>
              </w:rPr>
              <w:t xml:space="preserve">mcause</w:t>
            </w:r>
            <w:r>
              <w:rPr>
                <w:b/>
                <w:bCs/>
              </w:rPr>
              <w:t xml:space="preserve"> </w:t>
            </w:r>
            <w:r>
              <w:rPr>
                <w:b/>
                <w:bCs/>
              </w:rPr>
              <w:t xml:space="preserve">lands on the right vector</w:t>
            </w:r>
          </w:p>
        </w:tc>
        <w:tc>
          <w:tcPr/>
          <w:p>
            <w:pPr>
              <w:pStyle w:val="Compact"/>
              <w:jc w:val="left"/>
            </w:pPr>
            <w:r>
              <w:t xml:space="preserve">At system level, assert one source and check the core begins executing at</w:t>
            </w:r>
            <w:r>
              <w:t xml:space="preserve"> </w:t>
            </w:r>
            <w:r>
              <w:rPr>
                <w:rStyle w:val="VerbatimChar"/>
              </w:rPr>
              <w:t xml:space="preserve">mtvec + 4 × (16 + n)</w:t>
            </w:r>
            <w:r>
              <w:t xml:space="preserve"> </w:t>
            </w:r>
            <w:r>
              <w:t xml:space="preserve">for the</w:t>
            </w:r>
            <w:r>
              <w:t xml:space="preserve"> </w:t>
            </w:r>
            <w:r>
              <w:rPr>
                <w:rStyle w:val="VerbatimChar"/>
              </w:rPr>
              <w:t xml:space="preserve">n</w:t>
            </w:r>
            <w:r>
              <w:t xml:space="preserve"> </w:t>
            </w:r>
            <w:r>
              <w:t xml:space="preserve">in Table 6. This is what proves the vectored dispatch actually works end to end, and it needs the CPU in the testbench</w:t>
            </w:r>
          </w:p>
        </w:tc>
      </w:tr>
      <w:tr>
        <w:tc>
          <w:tcPr/>
          <w:p>
            <w:pPr>
              <w:pStyle w:val="Compact"/>
              <w:jc w:val="left"/>
            </w:pPr>
            <w:r>
              <w:rPr>
                <w:b/>
                <w:bCs/>
              </w:rPr>
              <w:t xml:space="preserve">The pulse loss is real and bounded</w:t>
            </w:r>
          </w:p>
        </w:tc>
        <w:tc>
          <w:tcPr/>
          <w:p>
            <w:pPr>
              <w:pStyle w:val="Compact"/>
              <w:jc w:val="left"/>
            </w:pPr>
            <w:r>
              <w:t xml:space="preserve">Drive a one-cycle pulse with</w:t>
            </w:r>
            <w:r>
              <w:t xml:space="preserve"> </w:t>
            </w:r>
            <w:r>
              <w:rPr>
                <w:rStyle w:val="VerbatimChar"/>
              </w:rPr>
              <w:t xml:space="preserve">mstatus.MIE</w:t>
            </w:r>
            <w:r>
              <w:t xml:space="preserve"> </w:t>
            </w:r>
            <w:r>
              <w:t xml:space="preserve">clear and check the interrupt is</w:t>
            </w:r>
            <w:r>
              <w:t xml:space="preserve"> </w:t>
            </w:r>
            <w:r>
              <w:rPr>
                <w:b/>
                <w:bCs/>
              </w:rPr>
              <w:t xml:space="preserve">not</w:t>
            </w:r>
            <w:r>
              <w:t xml:space="preserve"> </w:t>
            </w:r>
            <w:r>
              <w:t xml:space="preserve">taken – then check the peripheral’s own status register still reports the event for the ten recoverable sources. This test documents section 5.7 as intended behaviour rather than letting it be found as a bug</w:t>
            </w:r>
          </w:p>
        </w:tc>
      </w:tr>
      <w:tr>
        <w:tc>
          <w:tcPr/>
          <w:p>
            <w:pPr>
              <w:pStyle w:val="Compact"/>
              <w:jc w:val="left"/>
            </w:pPr>
            <w:r>
              <w:rPr>
                <w:b/>
                <w:bCs/>
              </w:rPr>
              <w:t xml:space="preserve">Equal-index priority</w:t>
            </w:r>
          </w:p>
        </w:tc>
        <w:tc>
          <w:tcPr/>
          <w:p>
            <w:pPr>
              <w:pStyle w:val="Compact"/>
              <w:jc w:val="left"/>
            </w:pPr>
            <w:r>
              <w:t xml:space="preserve">Assert two lines at once and check Ibex takes the</w:t>
            </w:r>
            <w:r>
              <w:t xml:space="preserve"> </w:t>
            </w:r>
            <w:r>
              <w:rPr>
                <w:b/>
                <w:bCs/>
              </w:rPr>
              <w:t xml:space="preserve">lower</w:t>
            </w:r>
            <w:r>
              <w:t xml:space="preserve"> </w:t>
            </w:r>
            <w:r>
              <w:t xml:space="preserve">index. This tests the assumption of section 4.3 rather than this block, and it is worth having because the whole priority scheme rests on it</w:t>
            </w:r>
          </w:p>
        </w:tc>
      </w:tr>
    </w:tbl>
    <w:p>
      <w:pPr>
        <w:pStyle w:val="BodyText"/>
      </w:pPr>
      <w:r>
        <w:rPr>
          <w:b/>
          <w:bCs/>
        </w:rPr>
        <w:t xml:space="preserve">Two of those checks test a</w:t>
      </w:r>
      <w:r>
        <w:rPr>
          <w:b/>
          <w:bCs/>
        </w:rPr>
        <w:t xml:space="preserve"> </w:t>
      </w:r>
      <w:r>
        <w:rPr>
          <w:b/>
          <w:bCs/>
          <w:i/>
          <w:iCs/>
        </w:rPr>
        <w:t xml:space="preserve">decision</w:t>
      </w:r>
      <w:r>
        <w:rPr>
          <w:b/>
          <w:bCs/>
        </w:rPr>
        <w:t xml:space="preserve"> </w:t>
      </w:r>
      <w:r>
        <w:rPr>
          <w:b/>
          <w:bCs/>
        </w:rPr>
        <w:t xml:space="preserve">rather than a function</w:t>
      </w:r>
      <w:r>
        <w:t xml:space="preserve"> </w:t>
      </w:r>
      <w:r>
        <w:t xml:space="preserve">– the pulse-loss test</w:t>
      </w:r>
      <w:r>
        <w:t xml:space="preserve"> </w:t>
      </w:r>
      <w:r>
        <w:t xml:space="preserve">and the lower-index tie-break. Both are properties this document commits to in writing,</w:t>
      </w:r>
      <w:r>
        <w:t xml:space="preserve"> </w:t>
      </w:r>
      <w:r>
        <w:t xml:space="preserve">and a test that fails on them is telling the team the specification changed rather than</w:t>
      </w:r>
      <w:r>
        <w:t xml:space="preserve"> </w:t>
      </w:r>
      <w:r>
        <w:t xml:space="preserve">that the RTL is wrong.</w:t>
      </w:r>
    </w:p>
    <w:p>
      <w:pPr>
        <w:pStyle w:val="BodyText"/>
      </w:pPr>
      <w:r>
        <w:rPr>
          <w:b/>
          <w:bCs/>
        </w:rPr>
        <w:t xml:space="preserve">Ten checks, and none of them needs a bus model.</w:t>
      </w:r>
      <w:r>
        <w:t xml:space="preserve"> </w:t>
      </w:r>
      <w:r>
        <w:t xml:space="preserve">There is no register file to sweep,</w:t>
      </w:r>
      <w:r>
        <w:t xml:space="preserve"> </w:t>
      </w:r>
      <w:r>
        <w:t xml:space="preserve">no bus response to check, no reset state to verify and no acknowledge handshake to</w:t>
      </w:r>
      <w:r>
        <w:t xml:space="preserve"> </w:t>
      </w:r>
      <w:r>
        <w:t xml:space="preserve">prove, because the block has none of those things. Section 6 compares this against what</w:t>
      </w:r>
      <w:r>
        <w:t xml:space="preserve"> </w:t>
      </w:r>
      <w:r>
        <w:t xml:space="preserve">the two controller designs would have required.</w:t>
      </w:r>
    </w:p>
    <w:bookmarkEnd w:id="62"/>
    <w:bookmarkStart w:id="63" w:name="what-the-firmware-owes"/>
    <w:p>
      <w:pPr>
        <w:pStyle w:val="Heading2"/>
      </w:pPr>
      <w:r>
        <w:t xml:space="preserve">9.2 What the firmware owes</w:t>
      </w:r>
    </w:p>
    <w:p>
      <w:pPr>
        <w:pStyle w:val="FirstParagraph"/>
      </w:pPr>
      <w:r>
        <w:rPr>
          <w:b/>
          <w:bCs/>
        </w:rPr>
        <w:t xml:space="preserve">This design moves work from hardware into the vector table, so the firmware list is</w:t>
      </w:r>
      <w:r>
        <w:rPr>
          <w:b/>
          <w:bCs/>
        </w:rPr>
        <w:t xml:space="preserve"> </w:t>
      </w:r>
      <w:r>
        <w:rPr>
          <w:b/>
          <w:bCs/>
        </w:rPr>
        <w:t xml:space="preserve">where the cost shows up.</w:t>
      </w:r>
      <w:r>
        <w:t xml:space="preserve"> </w:t>
      </w:r>
      <w:r>
        <w:t xml:space="preserve">There is no controller to initialise, but there are eleven</w:t>
      </w:r>
      <w:r>
        <w:t xml:space="preserve"> </w:t>
      </w:r>
      <w:r>
        <w:t xml:space="preserve">handler entry points instead of one.</w:t>
      </w:r>
    </w:p>
    <w:p>
      <w:pPr>
        <w:pStyle w:val="Compact"/>
        <w:numPr>
          <w:ilvl w:val="0"/>
          <w:numId w:val="1006"/>
        </w:numPr>
        <w:jc w:val="left"/>
      </w:pPr>
      <w:r>
        <w:rPr>
          <w:b/>
          <w:bCs/>
        </w:rPr>
        <w:t xml:space="preserve">A vector table at</w:t>
      </w:r>
      <w:r>
        <w:rPr>
          <w:b/>
          <w:bCs/>
        </w:rPr>
        <w:t xml:space="preserve"> </w:t>
      </w:r>
      <w:r>
        <w:rPr>
          <w:rStyle w:val="VerbatimChar"/>
          <w:b/>
          <w:bCs/>
        </w:rPr>
        <w:t xml:space="preserve">mtvec</w:t>
      </w:r>
      <w:r>
        <w:rPr>
          <w:b/>
          <w:bCs/>
        </w:rPr>
        <w:t xml:space="preserve">, the first 128 bytes of the ROM</w:t>
      </w:r>
      <w:r>
        <w:t xml:space="preserve"> </w:t>
      </w:r>
      <w:r>
        <w:t xml:space="preserve">(</w:t>
      </w:r>
      <w:r>
        <w:rPr>
          <w:rStyle w:val="VerbatimChar"/>
        </w:rPr>
        <w:t xml:space="preserve">QNSC_RAM_MAS</w:t>
      </w:r>
      <w:r>
        <w:t xml:space="preserve">,</w:t>
      </w:r>
      <w:r>
        <w:t xml:space="preserve"> </w:t>
      </w:r>
      <w:r>
        <w:t xml:space="preserve">Table 16). Thirty-two causes at four bytes each is exactly</w:t>
      </w:r>
      <w:r>
        <w:t xml:space="preserve"> </w:t>
      </w:r>
      <w:r>
        <w:rPr>
          <w:rStyle w:val="VerbatimChar"/>
        </w:rPr>
        <w:t xml:space="preserve">0x80</w:t>
      </w:r>
      <w:r>
        <w:t xml:space="preserve">, which is why Ibex</w:t>
      </w:r>
      <w:r>
        <w:t xml:space="preserve"> </w:t>
      </w:r>
      <w:r>
        <w:t xml:space="preserve">begins execution at</w:t>
      </w:r>
      <w:r>
        <w:t xml:space="preserve"> </w:t>
      </w:r>
      <w:r>
        <w:rPr>
          <w:rStyle w:val="VerbatimChar"/>
        </w:rPr>
        <w:t xml:space="preserve">boot_addr_i + 0x80</w:t>
      </w:r>
      <w:r>
        <w:t xml:space="preserve">.</w:t>
      </w:r>
    </w:p>
    <w:p>
      <w:pPr>
        <w:pStyle w:val="Compact"/>
        <w:numPr>
          <w:ilvl w:val="0"/>
          <w:numId w:val="1006"/>
        </w:numPr>
        <w:jc w:val="left"/>
      </w:pPr>
      <w:r>
        <w:rPr>
          <w:b/>
          <w:bCs/>
        </w:rPr>
        <w:t xml:space="preserve">Eleven handler entry points, at</w:t>
      </w:r>
      <w:r>
        <w:rPr>
          <w:b/>
          <w:bCs/>
        </w:rPr>
        <w:t xml:space="preserve"> </w:t>
      </w:r>
      <w:r>
        <w:rPr>
          <w:rStyle w:val="VerbatimChar"/>
          <w:b/>
          <w:bCs/>
        </w:rPr>
        <w:t xml:space="preserve">mtvec + 0x40</w:t>
      </w:r>
      <w:r>
        <w:rPr>
          <w:b/>
          <w:bCs/>
        </w:rPr>
        <w:t xml:space="preserve"> </w:t>
      </w:r>
      <w:r>
        <w:rPr>
          <w:b/>
          <w:bCs/>
        </w:rPr>
        <w:t xml:space="preserve">through</w:t>
      </w:r>
      <w:r>
        <w:rPr>
          <w:b/>
          <w:bCs/>
        </w:rPr>
        <w:t xml:space="preserve"> </w:t>
      </w:r>
      <w:r>
        <w:rPr>
          <w:rStyle w:val="VerbatimChar"/>
          <w:b/>
          <w:bCs/>
        </w:rPr>
        <w:t xml:space="preserve">mtvec + 0x68</w:t>
      </w:r>
      <w:r>
        <w:t xml:space="preserve">, one per</w:t>
      </w:r>
      <w:r>
        <w:t xml:space="preserve"> </w:t>
      </w:r>
      <w:r>
        <w:t xml:space="preserve">line in Table 6,</w:t>
      </w:r>
      <w:r>
        <w:t xml:space="preserve"> </w:t>
      </w:r>
      <w:r>
        <w:rPr>
          <w:b/>
          <w:bCs/>
        </w:rPr>
        <w:t xml:space="preserve">plus an NMI handler at</w:t>
      </w:r>
      <w:r>
        <w:rPr>
          <w:b/>
          <w:bCs/>
        </w:rPr>
        <w:t xml:space="preserve"> </w:t>
      </w:r>
      <w:r>
        <w:rPr>
          <w:rStyle w:val="VerbatimChar"/>
          <w:b/>
          <w:bCs/>
        </w:rPr>
        <w:t xml:space="preserve">mtvec + 0x7C</w:t>
      </w:r>
      <w:r>
        <w:t xml:space="preserve">. Entries for causes 27 to</w:t>
      </w:r>
      <w:r>
        <w:t xml:space="preserve"> </w:t>
      </w:r>
      <w:r>
        <w:t xml:space="preserve">30 should trap to a safe default: those lines are tied 0, so reaching them means</w:t>
      </w:r>
      <w:r>
        <w:t xml:space="preserve"> </w:t>
      </w:r>
      <w:r>
        <w:t xml:space="preserve">something is wired wrong.</w:t>
      </w:r>
    </w:p>
    <w:p>
      <w:pPr>
        <w:pStyle w:val="Compact"/>
        <w:numPr>
          <w:ilvl w:val="0"/>
          <w:numId w:val="1006"/>
        </w:numPr>
        <w:jc w:val="left"/>
      </w:pPr>
      <w:r>
        <w:rPr>
          <w:rStyle w:val="VerbatimChar"/>
          <w:b/>
          <w:bCs/>
        </w:rPr>
        <w:t xml:space="preserve">mie</w:t>
      </w:r>
      <w:r>
        <w:rPr>
          <w:b/>
          <w:bCs/>
        </w:rPr>
        <w:t xml:space="preserve"> </w:t>
      </w:r>
      <w:r>
        <w:rPr>
          <w:b/>
          <w:bCs/>
        </w:rPr>
        <w:t xml:space="preserve">bits 16 to 26, and</w:t>
      </w:r>
      <w:r>
        <w:rPr>
          <w:b/>
          <w:bCs/>
        </w:rPr>
        <w:t xml:space="preserve"> </w:t>
      </w:r>
      <w:r>
        <w:rPr>
          <w:rStyle w:val="VerbatimChar"/>
          <w:b/>
          <w:bCs/>
        </w:rPr>
        <w:t xml:space="preserve">mstatus.MIE</w:t>
      </w:r>
      <w:r>
        <w:rPr>
          <w:b/>
          <w:bCs/>
        </w:rPr>
        <w:t xml:space="preserve">.</w:t>
      </w:r>
      <w:r>
        <w:t xml:space="preserve"> </w:t>
      </w:r>
      <w:r>
        <w:t xml:space="preserve">That is the whole initialisation –</w:t>
      </w:r>
      <w:r>
        <w:t xml:space="preserve"> </w:t>
      </w:r>
      <w:r>
        <w:rPr>
          <w:b/>
          <w:bCs/>
        </w:rPr>
        <w:t xml:space="preserve">there is no controller to configure</w:t>
      </w:r>
      <w:r>
        <w:t xml:space="preserve">, no priority to write and no threshold to</w:t>
      </w:r>
      <w:r>
        <w:t xml:space="preserve"> </w:t>
      </w:r>
      <w:r>
        <w:t xml:space="preserve">set. A peripheral is masked by its own enable register, not by anything central.</w:t>
      </w:r>
    </w:p>
    <w:p>
      <w:pPr>
        <w:pStyle w:val="Compact"/>
        <w:numPr>
          <w:ilvl w:val="0"/>
          <w:numId w:val="1006"/>
        </w:numPr>
        <w:jc w:val="left"/>
      </w:pPr>
      <w:r>
        <w:rPr>
          <w:b/>
          <w:bCs/>
        </w:rPr>
        <w:t xml:space="preserve">No acknowledge to</w:t>
      </w:r>
      <w:r>
        <w:rPr>
          <w:b/>
          <w:bCs/>
        </w:rPr>
        <w:t xml:space="preserve"> </w:t>
      </w:r>
      <w:r>
        <w:rPr>
          <w:rStyle w:val="VerbatimChar"/>
          <w:b/>
          <w:bCs/>
        </w:rPr>
        <w:t xml:space="preserve">INTMAP</w:t>
      </w:r>
      <w:r>
        <w:rPr>
          <w:b/>
          <w:bCs/>
        </w:rPr>
        <w:t xml:space="preserve">.</w:t>
      </w:r>
      <w:r>
        <w:t xml:space="preserve"> </w:t>
      </w:r>
      <w:r>
        <w:t xml:space="preserve">Clearing the peripheral’s own status is what lowers</w:t>
      </w:r>
      <w:r>
        <w:t xml:space="preserve"> </w:t>
      </w:r>
      <w:r>
        <w:t xml:space="preserve">the line, and firmware would have to do that anyway.</w:t>
      </w:r>
    </w:p>
    <w:p>
      <w:pPr>
        <w:pStyle w:val="Compact"/>
        <w:numPr>
          <w:ilvl w:val="0"/>
          <w:numId w:val="1006"/>
        </w:numPr>
        <w:jc w:val="left"/>
      </w:pPr>
      <w:r>
        <w:rPr>
          <w:b/>
          <w:bCs/>
        </w:rPr>
        <w:t xml:space="preserve">Service every event a source reports, not just one.</w:t>
      </w:r>
      <w:r>
        <w:t xml:space="preserve"> </w:t>
      </w:r>
      <w:r>
        <w:t xml:space="preserve">A GPIO handler reads</w:t>
      </w:r>
      <w:r>
        <w:t xml:space="preserve"> </w:t>
      </w:r>
      <w:r>
        <w:rPr>
          <w:rStyle w:val="VerbatimChar"/>
        </w:rPr>
        <w:t xml:space="preserve">INTSTATUS</w:t>
      </w:r>
      <w:r>
        <w:t xml:space="preserve"> </w:t>
      </w:r>
      <w:r>
        <w:t xml:space="preserve">– which</w:t>
      </w:r>
      <w:r>
        <w:t xml:space="preserve"> </w:t>
      </w:r>
      <w:r>
        <w:rPr>
          <w:b/>
          <w:bCs/>
        </w:rPr>
        <w:t xml:space="preserve">clears</w:t>
      </w:r>
      <w:r>
        <w:t xml:space="preserve"> </w:t>
      </w:r>
      <w:r>
        <w:t xml:space="preserve">it – so it gets one look and must service every bit</w:t>
      </w:r>
      <w:r>
        <w:t xml:space="preserve"> </w:t>
      </w:r>
      <w:r>
        <w:t xml:space="preserve">in the value it read, for each of the four instances behind line 9. A UART handler</w:t>
      </w:r>
      <w:r>
        <w:t xml:space="preserve"> </w:t>
      </w:r>
      <w:r>
        <w:t xml:space="preserve">loops on</w:t>
      </w:r>
      <w:r>
        <w:t xml:space="preserve"> </w:t>
      </w:r>
      <w:r>
        <w:rPr>
          <w:rStyle w:val="VerbatimChar"/>
        </w:rPr>
        <w:t xml:space="preserve">IIR</w:t>
      </w:r>
      <w:r>
        <w:t xml:space="preserve"> </w:t>
      </w:r>
      <w:r>
        <w:t xml:space="preserve">until it reports no interrupt.</w:t>
      </w:r>
      <w:r>
        <w:t xml:space="preserve"> </w:t>
      </w:r>
      <w:r>
        <w:rPr>
          <w:rStyle w:val="VerbatimChar"/>
        </w:rPr>
        <w:t xml:space="preserve">spi_device</w:t>
      </w:r>
      <w:r>
        <w:t xml:space="preserve"> </w:t>
      </w:r>
      <w:r>
        <w:t xml:space="preserve">reads</w:t>
      </w:r>
      <w:r>
        <w:t xml:space="preserve"> </w:t>
      </w:r>
      <w:r>
        <w:rPr>
          <w:rStyle w:val="VerbatimChar"/>
        </w:rPr>
        <w:t xml:space="preserve">INTR_STATE</w:t>
      </w:r>
      <w:r>
        <w:t xml:space="preserve"> </w:t>
      </w:r>
      <w:r>
        <w:t xml:space="preserve">once and</w:t>
      </w:r>
      <w:r>
        <w:t xml:space="preserve"> </w:t>
      </w:r>
      <w:r>
        <w:t xml:space="preserve">handles all eight bits.</w:t>
      </w:r>
    </w:p>
    <w:p>
      <w:pPr>
        <w:pStyle w:val="Compact"/>
        <w:numPr>
          <w:ilvl w:val="0"/>
          <w:numId w:val="1006"/>
        </w:numPr>
        <w:jc w:val="left"/>
      </w:pPr>
      <w:r>
        <w:rPr>
          <w:b/>
          <w:bCs/>
        </w:rPr>
        <w:t xml:space="preserve">Tolerate a handler entered with nothing to service.</w:t>
      </w:r>
      <w:r>
        <w:t xml:space="preserve"> </w:t>
      </w:r>
      <w:r>
        <w:t xml:space="preserve">For a pulse source the line</w:t>
      </w:r>
      <w:r>
        <w:t xml:space="preserve"> </w:t>
      </w:r>
      <w:r>
        <w:t xml:space="preserve">is already low by the time the handler runs, and the status register may read zero. A</w:t>
      </w:r>
      <w:r>
        <w:t xml:space="preserve"> </w:t>
      </w:r>
      <w:r>
        <w:t xml:space="preserve">handler that loops while the line is high would never run at all.</w:t>
      </w:r>
    </w:p>
    <w:p>
      <w:pPr>
        <w:pStyle w:val="Compact"/>
        <w:numPr>
          <w:ilvl w:val="0"/>
          <w:numId w:val="1006"/>
        </w:numPr>
        <w:jc w:val="left"/>
      </w:pPr>
      <w:r>
        <w:rPr>
          <w:b/>
          <w:bCs/>
        </w:rPr>
        <w:t xml:space="preserve">Do not enable</w:t>
      </w:r>
      <w:r>
        <w:rPr>
          <w:b/>
          <w:bCs/>
        </w:rPr>
        <w:t xml:space="preserve"> </w:t>
      </w:r>
      <w:r>
        <w:rPr>
          <w:rStyle w:val="VerbatimChar"/>
          <w:b/>
          <w:bCs/>
        </w:rPr>
        <w:t xml:space="preserve">mstatus.MIE</w:t>
      </w:r>
      <w:r>
        <w:rPr>
          <w:b/>
          <w:bCs/>
        </w:rPr>
        <w:t xml:space="preserve"> </w:t>
      </w:r>
      <w:r>
        <w:rPr>
          <w:b/>
          <w:bCs/>
        </w:rPr>
        <w:t xml:space="preserve">before the peripherals are configured.</w:t>
      </w:r>
      <w:r>
        <w:t xml:space="preserve"> </w:t>
      </w:r>
      <w:r>
        <w:t xml:space="preserve">The block is</w:t>
      </w:r>
      <w:r>
        <w:t xml:space="preserve"> </w:t>
      </w:r>
      <w:r>
        <w:t xml:space="preserve">transparent out of reset, so every source is live from the first cycle. A handler must</w:t>
      </w:r>
      <w:r>
        <w:t xml:space="preserve"> </w:t>
      </w:r>
      <w:r>
        <w:t xml:space="preserve">be installed before</w:t>
      </w:r>
      <w:r>
        <w:t xml:space="preserve"> </w:t>
      </w:r>
      <w:r>
        <w:rPr>
          <w:rStyle w:val="VerbatimChar"/>
        </w:rPr>
        <w:t xml:space="preserve">mstatus.MIE</w:t>
      </w:r>
      <w:r>
        <w:t xml:space="preserve"> </w:t>
      </w:r>
      <w:r>
        <w:t xml:space="preserve">is set.</w:t>
      </w:r>
    </w:p>
    <w:p>
      <w:pPr>
        <w:pStyle w:val="Compact"/>
        <w:numPr>
          <w:ilvl w:val="0"/>
          <w:numId w:val="1006"/>
        </w:numPr>
        <w:jc w:val="left"/>
      </w:pPr>
      <w:r>
        <w:rPr>
          <w:b/>
          <w:bCs/>
        </w:rPr>
        <w:t xml:space="preserve">The NMI handler must clear the watchdog at</w:t>
      </w:r>
      <w:r>
        <w:rPr>
          <w:b/>
          <w:bCs/>
        </w:rPr>
        <w:t xml:space="preserve"> </w:t>
      </w:r>
      <w:r>
        <w:rPr>
          <w:rStyle w:val="VerbatimChar"/>
          <w:b/>
          <w:bCs/>
        </w:rPr>
        <w:t xml:space="preserve">aon_timer</w:t>
      </w:r>
      <w:r>
        <w:rPr>
          <w:b/>
          <w:bCs/>
        </w:rPr>
        <w:t xml:space="preserve">.</w:t>
      </w:r>
      <w:r>
        <w:t xml:space="preserve"> </w:t>
      </w:r>
      <w:r>
        <w:t xml:space="preserve">There is no pending bit</w:t>
      </w:r>
      <w:r>
        <w:t xml:space="preserve"> </w:t>
      </w:r>
      <w:r>
        <w:t xml:space="preserve">anywhere to clear, and none in</w:t>
      </w:r>
      <w:r>
        <w:t xml:space="preserve"> </w:t>
      </w:r>
      <w:r>
        <w:rPr>
          <w:rStyle w:val="VerbatimChar"/>
        </w:rPr>
        <w:t xml:space="preserve">mip</w:t>
      </w:r>
      <w:r>
        <w:t xml:space="preserve"> </w:t>
      </w:r>
      <w:r>
        <w:t xml:space="preserve">to poll.</w:t>
      </w:r>
    </w:p>
    <w:p>
      <w:pPr>
        <w:pStyle w:val="Compact"/>
        <w:numPr>
          <w:ilvl w:val="0"/>
          <w:numId w:val="1006"/>
        </w:numPr>
        <w:jc w:val="left"/>
      </w:pPr>
      <w:r>
        <w:rPr>
          <w:b/>
          <w:bCs/>
        </w:rPr>
        <w:t xml:space="preserve">If the DMA keeps an interrupt, its handler must not assume one interrupt is one</w:t>
      </w:r>
      <w:r>
        <w:rPr>
          <w:b/>
          <w:bCs/>
        </w:rPr>
        <w:t xml:space="preserve"> </w:t>
      </w:r>
      <w:r>
        <w:rPr>
          <w:b/>
          <w:bCs/>
        </w:rPr>
        <w:t xml:space="preserve">completion</w:t>
      </w:r>
      <w:r>
        <w:t xml:space="preserve">, and it must have a polling fallback for the descriptor write-back.</w:t>
      </w:r>
      <w:r>
        <w:t xml:space="preserve"> </w:t>
      </w:r>
      <w:r>
        <w:t xml:space="preserve">That is the mitigation for section 5.7, limit 1.</w:t>
      </w:r>
    </w:p>
    <w:bookmarkEnd w:id="63"/>
    <w:bookmarkStart w:id="64" w:name="consequences-to-watch"/>
    <w:p>
      <w:pPr>
        <w:pStyle w:val="Heading2"/>
      </w:pPr>
      <w:r>
        <w:t xml:space="preserve">9.3 Consequences to watch</w:t>
      </w:r>
    </w:p>
    <w:p>
      <w:pPr>
        <w:pStyle w:val="Compact"/>
        <w:numPr>
          <w:ilvl w:val="0"/>
          <w:numId w:val="1007"/>
        </w:numPr>
        <w:jc w:val="left"/>
      </w:pPr>
      <w:r>
        <w:rPr>
          <w:b/>
          <w:bCs/>
        </w:rPr>
        <w:t xml:space="preserve">Table 6 is the contract.</w:t>
      </w:r>
      <w:r>
        <w:t xml:space="preserve"> </w:t>
      </w:r>
      <w:r>
        <w:t xml:space="preserve">The RTL concatenation, the testbench and the firmware</w:t>
      </w:r>
      <w:r>
        <w:t xml:space="preserve"> </w:t>
      </w:r>
      <w:r>
        <w:t xml:space="preserve">vector table should all be generated from it, so the three cannot disagree about which</w:t>
      </w:r>
      <w:r>
        <w:t xml:space="preserve"> </w:t>
      </w:r>
      <w:r>
        <w:t xml:space="preserve">line is UART0. The sweep in 9.1 is what catches it if they do.</w:t>
      </w:r>
    </w:p>
    <w:p>
      <w:pPr>
        <w:pStyle w:val="Compact"/>
        <w:numPr>
          <w:ilvl w:val="0"/>
          <w:numId w:val="1007"/>
        </w:numPr>
        <w:jc w:val="left"/>
      </w:pPr>
      <w:r>
        <w:rPr>
          <w:rStyle w:val="VerbatimChar"/>
          <w:b/>
          <w:bCs/>
        </w:rPr>
        <w:t xml:space="preserve">mip.MTIP</w:t>
      </w:r>
      <w:r>
        <w:rPr>
          <w:b/>
          <w:bCs/>
        </w:rPr>
        <w:t xml:space="preserve"> </w:t>
      </w:r>
      <w:r>
        <w:rPr>
          <w:b/>
          <w:bCs/>
        </w:rPr>
        <w:t xml:space="preserve">never sets in QSOC.</w:t>
      </w:r>
      <w:r>
        <w:t xml:space="preserve"> </w:t>
      </w:r>
      <w:r>
        <w:t xml:space="preserve">TIMER0 is an ordinary fast line, section 5.6. Any</w:t>
      </w:r>
      <w:r>
        <w:t xml:space="preserve"> </w:t>
      </w:r>
      <w:r>
        <w:t xml:space="preserve">code that polls</w:t>
      </w:r>
      <w:r>
        <w:t xml:space="preserve"> </w:t>
      </w:r>
      <w:r>
        <w:rPr>
          <w:rStyle w:val="VerbatimChar"/>
        </w:rPr>
        <w:t xml:space="preserve">MTIP</w:t>
      </w:r>
      <w:r>
        <w:t xml:space="preserve"> </w:t>
      </w:r>
      <w:r>
        <w:t xml:space="preserve">or expects</w:t>
      </w:r>
      <w:r>
        <w:t xml:space="preserve"> </w:t>
      </w:r>
      <w:r>
        <w:rPr>
          <w:rStyle w:val="VerbatimChar"/>
        </w:rPr>
        <w:t xml:space="preserve">mtimecmp</w:t>
      </w:r>
      <w:r>
        <w:t xml:space="preserve"> </w:t>
      </w:r>
      <w:r>
        <w:t xml:space="preserve">semantics will wait forever.</w:t>
      </w:r>
    </w:p>
    <w:p>
      <w:pPr>
        <w:pStyle w:val="Compact"/>
        <w:numPr>
          <w:ilvl w:val="0"/>
          <w:numId w:val="1007"/>
        </w:numPr>
        <w:jc w:val="left"/>
      </w:pPr>
      <w:r>
        <w:rPr>
          <w:rStyle w:val="VerbatimChar"/>
          <w:b/>
          <w:bCs/>
        </w:rPr>
        <w:t xml:space="preserve">mip</w:t>
      </w:r>
      <w:r>
        <w:rPr>
          <w:b/>
          <w:bCs/>
        </w:rPr>
        <w:t xml:space="preserve"> </w:t>
      </w:r>
      <w:r>
        <w:rPr>
          <w:b/>
          <w:bCs/>
        </w:rPr>
        <w:t xml:space="preserve">is the whole debug view, and it only shows levels.</w:t>
      </w:r>
      <w:r>
        <w:t xml:space="preserve"> </w:t>
      </w:r>
      <w:r>
        <w:rPr>
          <w:rStyle w:val="VerbatimChar"/>
        </w:rPr>
        <w:t xml:space="preserve">SYSDBG</w:t>
      </w:r>
      <w:r>
        <w:t xml:space="preserve"> </w:t>
      </w:r>
      <w:r>
        <w:t xml:space="preserve">can read</w:t>
      </w:r>
      <w:r>
        <w:t xml:space="preserve"> </w:t>
      </w:r>
      <w:r>
        <w:rPr>
          <w:rStyle w:val="VerbatimChar"/>
        </w:rPr>
        <w:t xml:space="preserve">mip</w:t>
      </w:r>
      <w:r>
        <w:t xml:space="preserve"> </w:t>
      </w:r>
      <w:r>
        <w:t xml:space="preserve">through the CPU-register path and see which fast lines are currently asserted – which</w:t>
      </w:r>
      <w:r>
        <w:t xml:space="preserve"> </w:t>
      </w:r>
      <w:r>
        <w:t xml:space="preserve">answers</w:t>
      </w:r>
      <w:r>
        <w:t xml:space="preserve"> </w:t>
      </w:r>
      <w:r>
        <w:rPr>
          <w:i/>
          <w:iCs/>
        </w:rPr>
        <w:t xml:space="preserve">“which peripheral is holding its line high”</w:t>
      </w:r>
      <w:r>
        <w:t xml:space="preserve">. It cannot show a pulse, because</w:t>
      </w:r>
      <w:r>
        <w:t xml:space="preserve"> </w:t>
      </w:r>
      <w:r>
        <w:t xml:space="preserve">a pulse is gone, and there is</w:t>
      </w:r>
      <w:r>
        <w:t xml:space="preserve"> </w:t>
      </w:r>
      <w:r>
        <w:rPr>
          <w:b/>
          <w:bCs/>
        </w:rPr>
        <w:t xml:space="preserve">no pending register anywhere</w:t>
      </w:r>
      <w:r>
        <w:t xml:space="preserve"> </w:t>
      </w:r>
      <w:r>
        <w:t xml:space="preserve">to consult. When the</w:t>
      </w:r>
      <w:r>
        <w:t xml:space="preserve"> </w:t>
      </w:r>
      <w:r>
        <w:t xml:space="preserve">question is</w:t>
      </w:r>
      <w:r>
        <w:t xml:space="preserve"> </w:t>
      </w:r>
      <w:r>
        <w:rPr>
          <w:i/>
          <w:iCs/>
        </w:rPr>
        <w:t xml:space="preserve">“did that DMA completion ever happen”</w:t>
      </w:r>
      <w:r>
        <w:t xml:space="preserve">, this design has no way to answer</w:t>
      </w:r>
      <w:r>
        <w:t xml:space="preserve"> </w:t>
      </w:r>
      <w:r>
        <w:t xml:space="preserve">it, and that is the price of having no state.</w:t>
      </w:r>
    </w:p>
    <w:p>
      <w:pPr>
        <w:pStyle w:val="Compact"/>
        <w:numPr>
          <w:ilvl w:val="0"/>
          <w:numId w:val="1007"/>
        </w:numPr>
        <w:jc w:val="left"/>
      </w:pPr>
      <w:r>
        <w:rPr>
          <w:b/>
          <w:bCs/>
        </w:rPr>
        <w:t xml:space="preserve">Adding a second clock domain later would break this block.</w:t>
      </w:r>
      <w:r>
        <w:t xml:space="preserve"> </w:t>
      </w:r>
      <w:r>
        <w:t xml:space="preserve">Every input is on the</w:t>
      </w:r>
      <w:r>
        <w:t xml:space="preserve"> </w:t>
      </w:r>
      <w:r>
        <w:t xml:space="preserve">system clock today, so the OR tree is safe combinationally. A peripheral moved to</w:t>
      </w:r>
      <w:r>
        <w:t xml:space="preserve"> </w:t>
      </w:r>
      <w:r>
        <w:t xml:space="preserve">another clock – an always-on domain, a slower peripheral clock – would need a</w:t>
      </w:r>
      <w:r>
        <w:t xml:space="preserve"> </w:t>
      </w:r>
      <w:r>
        <w:t xml:space="preserve">synchroniser, and a synchroniser is state. The block would stop being an OR tree.</w:t>
      </w:r>
    </w:p>
    <w:p>
      <w:pPr>
        <w:pStyle w:val="Compact"/>
        <w:numPr>
          <w:ilvl w:val="0"/>
          <w:numId w:val="1007"/>
        </w:numPr>
        <w:jc w:val="left"/>
      </w:pPr>
      <w:r>
        <w:rPr>
          <w:b/>
          <w:bCs/>
        </w:rPr>
        <w:t xml:space="preserve">Splitting GPIO is the cheapest expansion.</w:t>
      </w:r>
      <w:r>
        <w:t xml:space="preserve"> </w:t>
      </w:r>
      <w:r>
        <w:t xml:space="preserve">Four spare lines exist. Giving each GPIO</w:t>
      </w:r>
      <w:r>
        <w:t xml:space="preserve"> </w:t>
      </w:r>
      <w:r>
        <w:t xml:space="preserve">instance its own line removes up to three destructive</w:t>
      </w:r>
      <w:r>
        <w:t xml:space="preserve"> </w:t>
      </w:r>
      <w:r>
        <w:rPr>
          <w:rStyle w:val="VerbatimChar"/>
        </w:rPr>
        <w:t xml:space="preserve">INTSTATUS</w:t>
      </w:r>
      <w:r>
        <w:t xml:space="preserve"> </w:t>
      </w:r>
      <w:r>
        <w:t xml:space="preserve">reads per interrupt</w:t>
      </w:r>
      <w:r>
        <w:t xml:space="preserve"> </w:t>
      </w:r>
      <w:r>
        <w:t xml:space="preserve">and costs only lines, nothing else.</w:t>
      </w:r>
    </w:p>
    <w:p>
      <w:pPr>
        <w:pStyle w:val="Compact"/>
        <w:numPr>
          <w:ilvl w:val="0"/>
          <w:numId w:val="1007"/>
        </w:numPr>
        <w:jc w:val="left"/>
      </w:pPr>
      <w:r>
        <w:rPr>
          <w:b/>
          <w:bCs/>
        </w:rPr>
        <w:t xml:space="preserve">Priority cannot be got wrong at run time, but also cannot be fixed at run time.</w:t>
      </w:r>
      <w:r>
        <w:t xml:space="preserve"> </w:t>
      </w:r>
      <w:r>
        <w:t xml:space="preserve">The risk to watch is discovering during bring-up that the elaborated order is wrong,</w:t>
      </w:r>
      <w:r>
        <w:t xml:space="preserve"> </w:t>
      </w:r>
      <w:r>
        <w:t xml:space="preserve">because the remedy is a re-synthesis rather than a register write.</w:t>
      </w:r>
    </w:p>
    <w:bookmarkEnd w:id="64"/>
    <w:bookmarkStart w:id="65" w:name="open-questions"/>
    <w:p>
      <w:pPr>
        <w:pStyle w:val="Heading2"/>
      </w:pPr>
      <w:r>
        <w:t xml:space="preserve">9.4 Open questions</w:t>
      </w:r>
    </w:p>
    <w:p>
      <w:pPr>
        <w:pStyle w:val="FirstParagraph"/>
      </w:pPr>
      <w:r>
        <w:t xml:space="preserve">They are grouped by who has to answer.</w:t>
      </w:r>
      <w:r>
        <w:t xml:space="preserve"> </w:t>
      </w:r>
      <w:r>
        <w:rPr>
          <w:b/>
          <w:bCs/>
        </w:rPr>
        <w:t xml:space="preserve">All of them now carry a position rather than a</w:t>
      </w:r>
      <w:r>
        <w:rPr>
          <w:b/>
          <w:bCs/>
        </w:rPr>
        <w:t xml:space="preserve"> </w:t>
      </w:r>
      <w:r>
        <w:rPr>
          <w:b/>
          <w:bCs/>
        </w:rPr>
        <w:t xml:space="preserve">blank</w:t>
      </w:r>
      <w:r>
        <w:t xml:space="preserve">, so this specification is complete and can be reviewed; what each position costs</w:t>
      </w:r>
      <w:r>
        <w:t xml:space="preserve"> </w:t>
      </w:r>
      <w:r>
        <w:t xml:space="preserve">if the owner decides otherwise is stated with it.</w:t>
      </w:r>
    </w:p>
    <w:p>
      <w:pPr>
        <w:pStyle w:val="BodyText"/>
      </w:pPr>
      <w:r>
        <w:rPr>
          <w:b/>
          <w:bCs/>
        </w:rPr>
        <w:t xml:space="preserve">For the DMA owner – Vinh Ong Bao. This is the condition the design rests on:</w:t>
      </w:r>
    </w:p>
    <w:p>
      <w:pPr>
        <w:numPr>
          <w:ilvl w:val="0"/>
          <w:numId w:val="1008"/>
        </w:numPr>
      </w:pPr>
      <w:r>
        <w:rPr>
          <w:b/>
          <w:bCs/>
        </w:rPr>
        <w:t xml:space="preserve">Answered by the owner, and in the best of the three ways this document offered.</w:t>
      </w:r>
      <w:r>
        <w:t xml:space="preserve"> </w:t>
      </w:r>
      <w:r>
        <w:rPr>
          <w:rStyle w:val="VerbatimChar"/>
        </w:rPr>
        <w:t xml:space="preserve">QNSC_iDMA</w:t>
      </w:r>
      <w:r>
        <w:t xml:space="preserve"> </w:t>
      </w:r>
      <w:r>
        <w:rPr>
          <w:b/>
          <w:bCs/>
        </w:rPr>
        <w:t xml:space="preserve">V2.0</w:t>
      </w:r>
      <w:r>
        <w:t xml:space="preserve"> </w:t>
      </w:r>
      <w:r>
        <w:t xml:space="preserve">supersedes the position an earlier revision took here. Three</w:t>
      </w:r>
      <w:r>
        <w:t xml:space="preserve"> </w:t>
      </w:r>
      <w:r>
        <w:t xml:space="preserve">things changed, and all three help:</w:t>
      </w:r>
    </w:p>
    <w:tbl>
      <w:tblPr>
        <w:tblStyle w:val="TableGrid"/>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Assumed here</w:t>
            </w:r>
          </w:p>
        </w:tc>
        <w:tc>
          <w:tcPr/>
          <w:p>
            <w:pPr>
              <w:pStyle w:val="Compact"/>
              <w:jc w:val="left"/>
            </w:pPr>
            <w:r>
              <w:rPr>
                <w:rStyle w:val="VerbatimChar"/>
              </w:rPr>
              <w:t xml:space="preserve">QNSC_iDMA</w:t>
            </w:r>
            <w:r>
              <w:t xml:space="preserve"> </w:t>
            </w:r>
            <w:r>
              <w:t xml:space="preserve">V2.0</w:t>
            </w:r>
          </w:p>
        </w:tc>
      </w:tr>
      <w:tr>
        <w:tc>
          <w:tcPr/>
          <w:p>
            <w:pPr>
              <w:pStyle w:val="Compact"/>
              <w:jc w:val="left"/>
            </w:pPr>
            <w:r>
              <w:t xml:space="preserve">Front end</w:t>
            </w:r>
          </w:p>
        </w:tc>
        <w:tc>
          <w:tcPr/>
          <w:p>
            <w:pPr>
              <w:pStyle w:val="Compact"/>
              <w:jc w:val="left"/>
            </w:pPr>
            <w:r>
              <w:rPr>
                <w:rStyle w:val="VerbatimChar"/>
              </w:rPr>
              <w:t xml:space="preserve">desc64</w:t>
            </w:r>
          </w:p>
        </w:tc>
        <w:tc>
          <w:tcPr/>
          <w:p>
            <w:pPr>
              <w:pStyle w:val="Compact"/>
              <w:jc w:val="left"/>
            </w:pPr>
            <w:r>
              <w:rPr>
                <w:b/>
                <w:bCs/>
              </w:rPr>
              <w:t xml:space="preserve">neither</w:t>
            </w:r>
            <w:r>
              <w:rPr>
                <w:b/>
                <w:bCs/>
              </w:rPr>
              <w:t xml:space="preserve"> </w:t>
            </w:r>
            <w:r>
              <w:rPr>
                <w:rStyle w:val="VerbatimChar"/>
                <w:b/>
                <w:bCs/>
              </w:rPr>
              <w:t xml:space="preserve">desc64</w:t>
            </w:r>
            <w:r>
              <w:rPr>
                <w:b/>
                <w:bCs/>
              </w:rPr>
              <w:t xml:space="preserve"> </w:t>
            </w:r>
            <w:r>
              <w:rPr>
                <w:b/>
                <w:bCs/>
              </w:rPr>
              <w:t xml:space="preserve">nor</w:t>
            </w:r>
            <w:r>
              <w:rPr>
                <w:b/>
                <w:bCs/>
              </w:rPr>
              <w:t xml:space="preserve"> </w:t>
            </w:r>
            <w:r>
              <w:rPr>
                <w:rStyle w:val="VerbatimChar"/>
                <w:b/>
                <w:bCs/>
              </w:rPr>
              <w:t xml:space="preserve">reg</w:t>
            </w:r>
            <w:r>
              <w:t xml:space="preserve"> </w:t>
            </w:r>
            <w:r>
              <w:t xml:space="preserve">– a unified in-house frontend, because</w:t>
            </w:r>
            <w:r>
              <w:t xml:space="preserve"> </w:t>
            </w:r>
            <w:r>
              <w:rPr>
                <w:rStyle w:val="VerbatimChar"/>
              </w:rPr>
              <w:t xml:space="preserve">desc64</w:t>
            </w:r>
            <w:r>
              <w:t xml:space="preserve">’s CSRs are hardwired to a</w:t>
            </w:r>
            <w:r>
              <w:t xml:space="preserve"> </w:t>
            </w:r>
            <w:r>
              <w:rPr>
                <w:b/>
                <w:bCs/>
              </w:rPr>
              <w:t xml:space="preserve">64-bit APB</w:t>
            </w:r>
            <w:r>
              <w:t xml:space="preserve"> </w:t>
            </w:r>
            <w:r>
              <w:t xml:space="preserve">and QSOC’s is 32-bit</w:t>
            </w:r>
          </w:p>
        </w:tc>
      </w:tr>
      <w:tr>
        <w:tc>
          <w:tcPr/>
          <w:p>
            <w:pPr>
              <w:pStyle w:val="Compact"/>
              <w:jc w:val="left"/>
            </w:pPr>
            <w:r>
              <w:t xml:space="preserve">Interrupt wires</w:t>
            </w:r>
          </w:p>
        </w:tc>
        <w:tc>
          <w:tcPr/>
          <w:p>
            <w:pPr>
              <w:pStyle w:val="Compact"/>
              <w:jc w:val="left"/>
            </w:pPr>
            <w:r>
              <w:t xml:space="preserve">1</w:t>
            </w:r>
          </w:p>
        </w:tc>
        <w:tc>
          <w:tcPr/>
          <w:p>
            <w:pPr>
              <w:pStyle w:val="Compact"/>
              <w:jc w:val="left"/>
            </w:pPr>
            <w:r>
              <w:rPr>
                <w:b/>
                <w:bCs/>
              </w:rPr>
              <w:t xml:space="preserve">1</w:t>
            </w:r>
            <w:r>
              <w:t xml:space="preserve"> </w:t>
            </w:r>
            <w:r>
              <w:t xml:space="preserve">–</w:t>
            </w:r>
            <w:r>
              <w:t xml:space="preserve"> </w:t>
            </w:r>
            <w:r>
              <w:rPr>
                <w:rStyle w:val="VerbatimChar"/>
              </w:rPr>
              <w:t xml:space="preserve">dma_irq_o</w:t>
            </w:r>
            <w:r>
              <w:t xml:space="preserve">, replacing the</w:t>
            </w:r>
            <w:r>
              <w:t xml:space="preserve"> </w:t>
            </w:r>
            <w:r>
              <w:rPr>
                <w:b/>
                <w:bCs/>
              </w:rPr>
              <w:t xml:space="preserve">eleven</w:t>
            </w:r>
            <w:r>
              <w:t xml:space="preserve"> </w:t>
            </w:r>
            <w:r>
              <w:t xml:space="preserve">per-peripheral wires of V1</w:t>
            </w:r>
          </w:p>
        </w:tc>
      </w:tr>
      <w:tr>
        <w:tc>
          <w:tcPr/>
          <w:p>
            <w:pPr>
              <w:pStyle w:val="Compact"/>
              <w:jc w:val="left"/>
            </w:pPr>
            <w:r>
              <w:t xml:space="preserve">Shape</w:t>
            </w:r>
          </w:p>
        </w:tc>
        <w:tc>
          <w:tcPr/>
          <w:p>
            <w:pPr>
              <w:pStyle w:val="Compact"/>
              <w:jc w:val="left"/>
            </w:pPr>
            <w:r>
              <w:t xml:space="preserve">pulse, no record</w:t>
            </w:r>
          </w:p>
        </w:tc>
        <w:tc>
          <w:tcPr/>
          <w:p>
            <w:pPr>
              <w:pStyle w:val="Compact"/>
              <w:jc w:val="left"/>
            </w:pPr>
            <w:r>
              <w:rPr>
                <w:b/>
                <w:bCs/>
              </w:rPr>
              <w:t xml:space="preserve">level</w:t>
            </w:r>
            <w:r>
              <w:t xml:space="preserve">, held by</w:t>
            </w:r>
            <w:r>
              <w:t xml:space="preserve"> </w:t>
            </w:r>
            <w:r>
              <w:rPr>
                <w:rStyle w:val="VerbatimChar"/>
                <w:b/>
                <w:bCs/>
              </w:rPr>
              <w:t xml:space="preserve">DMA_ISR</w:t>
            </w:r>
            <w:r>
              <w:t xml:space="preserve"> </w:t>
            </w:r>
            <w:r>
              <w:t xml:space="preserve">flags that are write-1-to-clear</w:t>
            </w:r>
          </w:p>
        </w:tc>
      </w:tr>
    </w:tbl>
    <w:p>
      <w:pPr>
        <w:numPr>
          <w:ilvl w:val="0"/>
          <w:numId w:val="1000"/>
        </w:numPr>
      </w:pPr>
      <w:r>
        <w:rPr>
          <w:b/>
          <w:bCs/>
        </w:rPr>
        <w:t xml:space="preserve">The source count was right and the shape was wrong.</w:t>
      </w:r>
      <w:r>
        <w:t xml:space="preserve"> </w:t>
      </w:r>
      <w:r>
        <w:t xml:space="preserve">One source on line 0 stands,</w:t>
      </w:r>
      <w:r>
        <w:t xml:space="preserve"> </w:t>
      </w:r>
      <w:r>
        <w:t xml:space="preserve">so Table 6 needs no change. But the DMA is no longer a pulse and no longer the one</w:t>
      </w:r>
      <w:r>
        <w:t xml:space="preserve"> </w:t>
      </w:r>
      <w:r>
        <w:t xml:space="preserve">source that destroys information:</w:t>
      </w:r>
      <w:r>
        <w:t xml:space="preserve"> </w:t>
      </w:r>
      <w:r>
        <w:rPr>
          <w:rStyle w:val="VerbatimChar"/>
        </w:rPr>
        <w:t xml:space="preserve">dma_irq_o = error_irq OR (DMA_GCTRL.IRQ_MODE AND completion_irq)</w:t>
      </w:r>
      <w:r>
        <w:t xml:space="preserve">, and both terms are built from sticky flags. That is the</w:t>
      </w:r>
      <w:r>
        <w:t xml:space="preserve"> </w:t>
      </w:r>
      <w:r>
        <w:rPr>
          <w:b/>
          <w:bCs/>
        </w:rPr>
        <w:t xml:space="preserve">first</w:t>
      </w:r>
      <w:r>
        <w:t xml:space="preserve"> </w:t>
      </w:r>
      <w:r>
        <w:t xml:space="preserve">of</w:t>
      </w:r>
      <w:r>
        <w:t xml:space="preserve"> </w:t>
      </w:r>
      <w:r>
        <w:t xml:space="preserve">the three exits this document named – a status bit in the wrapper – and it is the</w:t>
      </w:r>
      <w:r>
        <w:t xml:space="preserve"> </w:t>
      </w:r>
      <w:r>
        <w:t xml:space="preserve">strongest, because it is hardware rather than a rule about firmware behaviour.</w:t>
      </w:r>
    </w:p>
    <w:p>
      <w:pPr>
        <w:numPr>
          <w:ilvl w:val="0"/>
          <w:numId w:val="1000"/>
        </w:numPr>
      </w:pPr>
      <w:r>
        <w:rPr>
          <w:b/>
          <w:bCs/>
        </w:rPr>
        <w:t xml:space="preserve">Two notes for the record.</w:t>
      </w:r>
      <w:r>
        <w:t xml:space="preserve"> </w:t>
      </w:r>
      <w:r>
        <w:t xml:space="preserve">V1 of that design carried</w:t>
      </w:r>
      <w:r>
        <w:t xml:space="preserve"> </w:t>
      </w:r>
      <w:r>
        <w:rPr>
          <w:b/>
          <w:bCs/>
        </w:rPr>
        <w:t xml:space="preserve">eleven</w:t>
      </w:r>
      <w:r>
        <w:t xml:space="preserve"> </w:t>
      </w:r>
      <w:r>
        <w:t xml:space="preserve">separate DMA IRQ</w:t>
      </w:r>
      <w:r>
        <w:t xml:space="preserve"> </w:t>
      </w:r>
      <w:r>
        <w:t xml:space="preserve">wires, one per peripheral; had it survived, this document’s DMA row would have been</w:t>
      </w:r>
      <w:r>
        <w:t xml:space="preserve"> </w:t>
      </w:r>
      <w:r>
        <w:t xml:space="preserve">wrong by ten sources. And</w:t>
      </w:r>
      <w:r>
        <w:t xml:space="preserve"> </w:t>
      </w:r>
      <w:r>
        <w:rPr>
          <w:rStyle w:val="VerbatimChar"/>
        </w:rPr>
        <w:t xml:space="preserve">QNSC_iDMA</w:t>
      </w:r>
      <w:r>
        <w:t xml:space="preserve"> </w:t>
      </w:r>
      <w:r>
        <w:t xml:space="preserve">V2.0 states its RTL is</w:t>
      </w:r>
      <w:r>
        <w:t xml:space="preserve"> </w:t>
      </w:r>
      <w:r>
        <w:rPr>
          <w:b/>
          <w:bCs/>
        </w:rPr>
        <w:t xml:space="preserve">not yet simulated</w:t>
      </w:r>
      <w:r>
        <w:t xml:space="preserve"> </w:t>
      </w:r>
      <w:r>
        <w:t xml:space="preserve">–</w:t>
      </w:r>
      <w:r>
        <w:t xml:space="preserve"> </w:t>
      </w:r>
      <w:r>
        <w:t xml:space="preserve">reviewed by hand only – so these are design facts, not observed behaviour.</w:t>
      </w:r>
    </w:p>
    <w:p>
      <w:pPr>
        <w:numPr>
          <w:ilvl w:val="0"/>
          <w:numId w:val="1008"/>
        </w:numPr>
      </w:pPr>
      <w:r>
        <w:rPr>
          <w:b/>
          <w:bCs/>
        </w:rPr>
        <w:t xml:space="preserve">Closed: not a question of whether, only of who and when – moved to the</w:t>
      </w:r>
      <w:r>
        <w:rPr>
          <w:b/>
          <w:bCs/>
        </w:rPr>
        <w:t xml:space="preserve"> </w:t>
      </w:r>
      <w:r>
        <w:rPr>
          <w:b/>
          <w:bCs/>
        </w:rPr>
        <w:t xml:space="preserve">integration list of section 9.5.</w:t>
      </w:r>
      <w:r>
        <w:t xml:space="preserve"> </w:t>
      </w:r>
      <w:r>
        <w:t xml:space="preserve">The Day005 review of 2026-09-18 fixed the chip’s</w:t>
      </w:r>
      <w:r>
        <w:t xml:space="preserve"> </w:t>
      </w:r>
      <w:r>
        <w:t xml:space="preserve">three reset sources as power-on,</w:t>
      </w:r>
      <w:r>
        <w:t xml:space="preserve"> </w:t>
      </w:r>
      <w:r>
        <w:rPr>
          <w:b/>
          <w:bCs/>
        </w:rPr>
        <w:t xml:space="preserve">watchdog</w:t>
      </w:r>
      <w:r>
        <w:t xml:space="preserve"> </w:t>
      </w:r>
      <w:r>
        <w:t xml:space="preserve">and software, which makes</w:t>
      </w:r>
      <w:r>
        <w:t xml:space="preserve"> </w:t>
      </w:r>
      <w:r>
        <w:rPr>
          <w:rStyle w:val="VerbatimChar"/>
        </w:rPr>
        <w:t xml:space="preserve">aon_timer</w:t>
      </w:r>
      <w:r>
        <w:t xml:space="preserve"> </w:t>
      </w:r>
      <w:r>
        <w:t xml:space="preserve">load-bearing for the reset architecture rather than an optional peripheral. It cannot</w:t>
      </w:r>
      <w:r>
        <w:t xml:space="preserve"> </w:t>
      </w:r>
      <w:r>
        <w:t xml:space="preserve">be dropped, so neither can its wrapper. Everything this document can say about that</w:t>
      </w:r>
      <w:r>
        <w:t xml:space="preserve"> </w:t>
      </w:r>
      <w:r>
        <w:t xml:space="preserve">wrapper is said in section 9.5: the precedent to copy, the adapter OpenTitan already</w:t>
      </w:r>
      <w:r>
        <w:t xml:space="preserve"> </w:t>
      </w:r>
      <w:r>
        <w:t xml:space="preserve">ships, and the tie-offs QSOC has no counterpart for.</w:t>
      </w:r>
    </w:p>
    <w:p>
      <w:pPr>
        <w:pStyle w:val="FirstParagraph"/>
      </w:pPr>
      <w:r>
        <w:rPr>
          <w:b/>
          <w:bCs/>
        </w:rPr>
        <w:t xml:space="preserve">For the CPU owner – Sinh Huynh Phuoc Truong:</w:t>
      </w:r>
    </w:p>
    <w:p>
      <w:pPr>
        <w:numPr>
          <w:ilvl w:val="0"/>
          <w:numId w:val="1009"/>
        </w:numPr>
      </w:pPr>
      <w:r>
        <w:rPr>
          <w:b/>
          <w:bCs/>
        </w:rPr>
        <w:t xml:space="preserve">Closed against Ibex’s RTL, not against a document.</w:t>
      </w:r>
      <w:r>
        <w:t xml:space="preserve"> </w:t>
      </w:r>
      <w:r>
        <w:rPr>
          <w:rStyle w:val="VerbatimChar"/>
        </w:rPr>
        <w:t xml:space="preserve">irq_fast_i</w:t>
      </w:r>
      <w:r>
        <w:t xml:space="preserve"> </w:t>
      </w:r>
      <w:r>
        <w:t xml:space="preserve">is</w:t>
      </w:r>
      <w:r>
        <w:t xml:space="preserve"> </w:t>
      </w:r>
      <w:r>
        <w:rPr>
          <w:b/>
          <w:bCs/>
        </w:rPr>
        <w:t xml:space="preserve">15 bits, unconditional</w:t>
      </w:r>
      <w:r>
        <w:t xml:space="preserve">, in</w:t>
      </w:r>
      <w:r>
        <w:t xml:space="preserve"> </w:t>
      </w:r>
      <w:r>
        <w:rPr>
          <w:rStyle w:val="VerbatimChar"/>
        </w:rPr>
        <w:t xml:space="preserve">ibex_top.sv</w:t>
      </w:r>
      <w:r>
        <w:t xml:space="preserve">;</w:t>
      </w:r>
      <w:r>
        <w:t xml:space="preserve"> </w:t>
      </w:r>
      <w:r>
        <w:rPr>
          <w:rStyle w:val="VerbatimChar"/>
        </w:rPr>
        <w:t xml:space="preserve">mtvec</w:t>
      </w:r>
      <w:r>
        <w:t xml:space="preserve"> </w:t>
      </w:r>
      <w:r>
        <w:t xml:space="preserve">bit 0 is forced to 1 for a plain RV32IMC in</w:t>
      </w:r>
      <w:r>
        <w:t xml:space="preserve"> </w:t>
      </w:r>
      <w:r>
        <w:rPr>
          <w:rStyle w:val="VerbatimChar"/>
        </w:rPr>
        <w:t xml:space="preserve">ibex_cs_registers.sv</w:t>
      </w:r>
      <w:r>
        <w:t xml:space="preserve">, so</w:t>
      </w:r>
      <w:r>
        <w:t xml:space="preserve"> </w:t>
      </w:r>
      <w:r>
        <w:rPr>
          <w:b/>
          <w:bCs/>
        </w:rPr>
        <w:t xml:space="preserve">vectored mode is not configurable</w:t>
      </w:r>
      <w:r>
        <w:t xml:space="preserve">; and the trap address is</w:t>
      </w:r>
      <w:r>
        <w:t xml:space="preserve"> </w:t>
      </w:r>
      <w:r>
        <w:rPr>
          <w:rStyle w:val="VerbatimChar"/>
        </w:rPr>
        <w:t xml:space="preserve">{csr_mtvec_i[31:8], 1'b0, irq_vec, 2'b00}</w:t>
      </w:r>
      <w:r>
        <w:t xml:space="preserve"> </w:t>
      </w:r>
      <w:r>
        <w:t xml:space="preserve">in</w:t>
      </w:r>
      <w:r>
        <w:t xml:space="preserve"> </w:t>
      </w:r>
      <w:r>
        <w:rPr>
          <w:rStyle w:val="VerbatimChar"/>
        </w:rPr>
        <w:t xml:space="preserve">ibex_if_stage.sv</w:t>
      </w:r>
      <w:r>
        <w:t xml:space="preserve">. Nothing here needs another owner’s agreement. The original wording, kept for the record: both are</w:t>
      </w:r>
      <w:r>
        <w:t xml:space="preserve"> </w:t>
      </w:r>
      <w:r>
        <w:t xml:space="preserve">read from the RTL rather than assumed –</w:t>
      </w:r>
      <w:r>
        <w:t xml:space="preserve"> </w:t>
      </w:r>
      <w:r>
        <w:rPr>
          <w:rStyle w:val="VerbatimChar"/>
        </w:rPr>
        <w:t xml:space="preserve">irq_fast_i[14:0]</w:t>
      </w:r>
      <w:r>
        <w:t xml:space="preserve"> </w:t>
      </w:r>
      <w:r>
        <w:t xml:space="preserve">exists unconditionally and</w:t>
      </w:r>
      <w:r>
        <w:t xml:space="preserve"> </w:t>
      </w:r>
      <w:r>
        <w:rPr>
          <w:rStyle w:val="VerbatimChar"/>
        </w:rPr>
        <w:t xml:space="preserve">ibex_cs_registers.sv</w:t>
      </w:r>
      <w:r>
        <w:t xml:space="preserve"> </w:t>
      </w:r>
      <w:r>
        <w:t xml:space="preserve">sets</w:t>
      </w:r>
      <w:r>
        <w:t xml:space="preserve"> </w:t>
      </w:r>
      <w:r>
        <w:rPr>
          <w:rStyle w:val="VerbatimChar"/>
        </w:rPr>
        <w:t xml:space="preserve">mtvec[0]</w:t>
      </w:r>
      <w:r>
        <w:t xml:space="preserve"> </w:t>
      </w:r>
      <w:r>
        <w:t xml:space="preserve">so that vectored mode is not configurable for</w:t>
      </w:r>
      <w:r>
        <w:t xml:space="preserve"> </w:t>
      </w:r>
      <w:r>
        <w:t xml:space="preserve">a plain RV32IMC build. What is worth confirming is that</w:t>
      </w:r>
      <w:r>
        <w:t xml:space="preserve"> </w:t>
      </w:r>
      <w:r>
        <w:rPr>
          <w:b/>
          <w:bCs/>
        </w:rPr>
        <w:t xml:space="preserve">nothing in the integration</w:t>
      </w:r>
      <w:r>
        <w:rPr>
          <w:b/>
          <w:bCs/>
        </w:rPr>
        <w:t xml:space="preserve"> </w:t>
      </w:r>
      <w:r>
        <w:rPr>
          <w:b/>
          <w:bCs/>
        </w:rPr>
        <w:t xml:space="preserve">overrides</w:t>
      </w:r>
      <w:r>
        <w:rPr>
          <w:b/>
          <w:bCs/>
        </w:rPr>
        <w:t xml:space="preserve"> </w:t>
      </w:r>
      <w:r>
        <w:rPr>
          <w:rStyle w:val="VerbatimChar"/>
          <w:b/>
          <w:bCs/>
        </w:rPr>
        <w:t xml:space="preserve">mtvec</w:t>
      </w:r>
      <w:r>
        <w:rPr>
          <w:b/>
          <w:bCs/>
        </w:rPr>
        <w:t xml:space="preserve"> </w:t>
      </w:r>
      <w:r>
        <w:rPr>
          <w:b/>
          <w:bCs/>
        </w:rPr>
        <w:t xml:space="preserve">after reset</w:t>
      </w:r>
      <w:r>
        <w:t xml:space="preserve">, because a firmware write to</w:t>
      </w:r>
      <w:r>
        <w:t xml:space="preserve"> </w:t>
      </w:r>
      <w:r>
        <w:rPr>
          <w:rStyle w:val="VerbatimChar"/>
        </w:rPr>
        <w:t xml:space="preserve">mtvec</w:t>
      </w:r>
      <w:r>
        <w:t xml:space="preserve"> </w:t>
      </w:r>
      <w:r>
        <w:t xml:space="preserve">with bit 0 clear</w:t>
      </w:r>
      <w:r>
        <w:t xml:space="preserve"> </w:t>
      </w:r>
      <w:r>
        <w:t xml:space="preserve">would turn every one of the eleven lines into a single shared handler and silently</w:t>
      </w:r>
      <w:r>
        <w:t xml:space="preserve"> </w:t>
      </w:r>
      <w:r>
        <w:t xml:space="preserve">undo the whole design.</w:t>
      </w:r>
    </w:p>
    <w:p>
      <w:pPr>
        <w:numPr>
          <w:ilvl w:val="0"/>
          <w:numId w:val="1009"/>
        </w:numPr>
      </w:pPr>
      <w:r>
        <w:rPr>
          <w:b/>
          <w:bCs/>
        </w:rPr>
        <w:t xml:space="preserve">Closed, and the reset-source decision of 2026-09-18 confirms it.</w:t>
      </w:r>
      <w:r>
        <w:t xml:space="preserve"> </w:t>
      </w:r>
      <w:r>
        <w:rPr>
          <w:rStyle w:val="VerbatimChar"/>
        </w:rPr>
        <w:t xml:space="preserve">irq_timer_i</w:t>
      </w:r>
      <w:r>
        <w:t xml:space="preserve"> </w:t>
      </w:r>
      <w:r>
        <w:t xml:space="preserve">is tied 0 because QSOC has no</w:t>
      </w:r>
      <w:r>
        <w:t xml:space="preserve"> </w:t>
      </w:r>
      <w:r>
        <w:rPr>
          <w:rStyle w:val="VerbatimChar"/>
        </w:rPr>
        <w:t xml:space="preserve">mtime</w:t>
      </w:r>
      <w:r>
        <w:t xml:space="preserve"> </w:t>
      </w:r>
      <w:r>
        <w:t xml:space="preserve">–</w:t>
      </w:r>
      <w:r>
        <w:t xml:space="preserve"> </w:t>
      </w:r>
      <w:r>
        <w:rPr>
          <w:rStyle w:val="VerbatimChar"/>
        </w:rPr>
        <w:t xml:space="preserve">QNSC_TIMER_MAS</w:t>
      </w:r>
      <w:r>
        <w:t xml:space="preserve"> </w:t>
      </w:r>
      <w:r>
        <w:t xml:space="preserve">section 5.5 – and</w:t>
      </w:r>
      <w:r>
        <w:t xml:space="preserve"> </w:t>
      </w:r>
      <w:r>
        <w:rPr>
          <w:rStyle w:val="VerbatimChar"/>
        </w:rPr>
        <w:t xml:space="preserve">irq_software_i</w:t>
      </w:r>
      <w:r>
        <w:t xml:space="preserve"> </w:t>
      </w:r>
      <w:r>
        <w:t xml:space="preserve">is tied 0 because the privileged specification permits exactly that on a</w:t>
      </w:r>
      <w:r>
        <w:t xml:space="preserve"> </w:t>
      </w:r>
      <w:r>
        <w:rPr>
          <w:b/>
          <w:bCs/>
        </w:rPr>
        <w:t xml:space="preserve">single-hart</w:t>
      </w:r>
      <w:r>
        <w:t xml:space="preserve"> </w:t>
      </w:r>
      <w:r>
        <w:t xml:space="preserve">system:</w:t>
      </w:r>
      <w:r>
        <w:t xml:space="preserve"> </w:t>
      </w:r>
      <w:r>
        <w:rPr>
          <w:i/>
          <w:iCs/>
        </w:rPr>
        <w:t xml:space="preserve">“If a system has only one hart…</w:t>
      </w:r>
      <w:r>
        <w:rPr>
          <w:i/>
          <w:iCs/>
        </w:rPr>
        <w:t xml:space="preserve"> </w:t>
      </w:r>
      <w:r>
        <w:rPr>
          <w:rStyle w:val="VerbatimChar"/>
          <w:i/>
          <w:iCs/>
        </w:rPr>
        <w:t xml:space="preserve">mip.MSIP</w:t>
      </w:r>
      <w:r>
        <w:rPr>
          <w:i/>
          <w:iCs/>
        </w:rPr>
        <w:t xml:space="preserve"> </w:t>
      </w:r>
      <w:r>
        <w:rPr>
          <w:i/>
          <w:iCs/>
        </w:rPr>
        <w:t xml:space="preserve">and</w:t>
      </w:r>
      <w:r>
        <w:rPr>
          <w:i/>
          <w:iCs/>
        </w:rPr>
        <w:t xml:space="preserve"> </w:t>
      </w:r>
      <w:r>
        <w:rPr>
          <w:rStyle w:val="VerbatimChar"/>
          <w:i/>
          <w:iCs/>
        </w:rPr>
        <w:t xml:space="preserve">mie.MSIE</w:t>
      </w:r>
      <w:r>
        <w:rPr>
          <w:i/>
          <w:iCs/>
        </w:rPr>
        <w:t xml:space="preserve"> </w:t>
      </w:r>
      <w:r>
        <w:rPr>
          <w:i/>
          <w:iCs/>
        </w:rPr>
        <w:t xml:space="preserve">may both be read-only zeros.”</w:t>
      </w:r>
      <w:r>
        <w:t xml:space="preserve"> </w:t>
      </w:r>
      <w:r>
        <w:t xml:space="preserve">Original wording: confirm that</w:t>
      </w:r>
      <w:r>
        <w:t xml:space="preserve"> </w:t>
      </w:r>
      <w:r>
        <w:t xml:space="preserve">no other block expects to drive them.</w:t>
      </w:r>
    </w:p>
    <w:p>
      <w:pPr>
        <w:pStyle w:val="FirstParagraph"/>
      </w:pPr>
      <w:r>
        <w:rPr>
          <w:b/>
          <w:bCs/>
        </w:rPr>
        <w:t xml:space="preserve">For the team – the priority order:</w:t>
      </w:r>
    </w:p>
    <w:p>
      <w:pPr>
        <w:pStyle w:val="Compact"/>
        <w:numPr>
          <w:ilvl w:val="0"/>
          <w:numId w:val="1010"/>
        </w:numPr>
        <w:jc w:val="left"/>
      </w:pPr>
      <w:r>
        <w:rPr>
          <w:b/>
          <w:bCs/>
        </w:rPr>
        <w:t xml:space="preserve">Adopted as written, with one explicit agreement asked for.</w:t>
      </w:r>
      <w:r>
        <w:t xml:space="preserve"> </w:t>
      </w:r>
      <w:r>
        <w:t xml:space="preserve">The order is unchanged from the two previous revisions, so nothing is being introduced – but because it is now</w:t>
      </w:r>
      <w:r>
        <w:t xml:space="preserve"> </w:t>
      </w:r>
      <w:r>
        <w:rPr>
          <w:b/>
          <w:bCs/>
        </w:rPr>
        <w:t xml:space="preserve">fixed at elaboration</w:t>
      </w:r>
      <w:r>
        <w:t xml:space="preserve"> </w:t>
      </w:r>
      <w:r>
        <w:t xml:space="preserve">rather than programmable, section 5.7, it should be agreed once deliberately instead of inherited silently. It follows</w:t>
      </w:r>
      <w:r>
        <w:t xml:space="preserve"> </w:t>
      </w:r>
      <w:r>
        <w:rPr>
          <w:i/>
          <w:iCs/>
        </w:rPr>
        <w:t xml:space="preserve">data loss first, human time</w:t>
      </w:r>
      <w:r>
        <w:rPr>
          <w:i/>
          <w:iCs/>
        </w:rPr>
        <w:t xml:space="preserve"> </w:t>
      </w:r>
      <w:r>
        <w:rPr>
          <w:i/>
          <w:iCs/>
        </w:rPr>
        <w:t xml:space="preserve">last</w:t>
      </w:r>
      <w:r>
        <w:t xml:space="preserve">. But it now</w:t>
      </w:r>
      <w:r>
        <w:t xml:space="preserve"> </w:t>
      </w:r>
      <w:r>
        <w:rPr>
          <w:b/>
          <w:bCs/>
        </w:rPr>
        <w:t xml:space="preserve">cannot be changed without re-synthesis</w:t>
      </w:r>
      <w:r>
        <w:t xml:space="preserve">, section 5.7, so it</w:t>
      </w:r>
      <w:r>
        <w:t xml:space="preserve"> </w:t>
      </w:r>
      <w:r>
        <w:t xml:space="preserve">deserves one explicit agreement rather than being inherited.</w:t>
      </w:r>
      <w:r>
        <w:t xml:space="preserve"> </w:t>
      </w:r>
      <w:r>
        <w:t xml:space="preserve">5.7, so it deserves one explicit agreement rather than being inherited.</w:t>
      </w:r>
    </w:p>
    <w:p>
      <w:pPr>
        <w:pStyle w:val="FirstParagraph"/>
      </w:pPr>
      <w:r>
        <w:rPr>
          <w:b/>
          <w:bCs/>
        </w:rPr>
        <w:t xml:space="preserve">For the SPI owner – Hieu Vu Minh Bui:</w:t>
      </w:r>
    </w:p>
    <w:p>
      <w:pPr>
        <w:numPr>
          <w:ilvl w:val="0"/>
          <w:numId w:val="1011"/>
        </w:numPr>
      </w:pPr>
      <w:r>
        <w:rPr>
          <w:b/>
          <w:bCs/>
        </w:rPr>
        <w:t xml:space="preserve">Closed: it does.</w:t>
      </w:r>
      <w:r>
        <w:t xml:space="preserve"> </w:t>
      </w:r>
      <w:r>
        <w:rPr>
          <w:rStyle w:val="VerbatimChar"/>
        </w:rPr>
        <w:t xml:space="preserve">VuBuiMinhHieu_OpenTitan_SPI_Device</w:t>
      </w:r>
      <w:r>
        <w:t xml:space="preserve"> </w:t>
      </w:r>
      <w:r>
        <w:t xml:space="preserve">states that the five Flash</w:t>
      </w:r>
      <w:r>
        <w:t xml:space="preserve"> </w:t>
      </w:r>
      <w:r>
        <w:t xml:space="preserve">and Passthrough interrupts report a non-empty uploaded-command FIFO, a completed</w:t>
      </w:r>
      <w:r>
        <w:t xml:space="preserve"> </w:t>
      </w:r>
      <w:r>
        <w:t xml:space="preserve">uploaded payload, payload overflow, a read-buffer watermark crossing and a read-buffer</w:t>
      </w:r>
      <w:r>
        <w:t xml:space="preserve"> </w:t>
      </w:r>
      <w:r>
        <w:t xml:space="preserve">flip. The command upload path is in use, so the grouping recorded in Table 2 – five</w:t>
      </w:r>
      <w:r>
        <w:t xml:space="preserve"> </w:t>
      </w:r>
      <w:r>
        <w:t xml:space="preserve">Flash and three TPM – is correct and</w:t>
      </w:r>
      <w:r>
        <w:t xml:space="preserve"> </w:t>
      </w:r>
      <w:r>
        <w:rPr>
          <w:b/>
          <w:bCs/>
        </w:rPr>
        <w:t xml:space="preserve">all eight wires are live</w:t>
      </w:r>
      <w:r>
        <w:t xml:space="preserve">.</w:t>
      </w:r>
    </w:p>
    <w:p>
      <w:pPr>
        <w:numPr>
          <w:ilvl w:val="0"/>
          <w:numId w:val="1011"/>
        </w:numPr>
      </w:pPr>
      <w:r>
        <w:rPr>
          <w:b/>
          <w:bCs/>
        </w:rPr>
        <w:t xml:space="preserve">Documented here; acknowledgement owed by the firmware owner.</w:t>
      </w:r>
      <w:r>
        <w:t xml:space="preserve"> </w:t>
      </w:r>
      <w:r>
        <w:t xml:space="preserve">This is not a design question – the behaviour is fixed in</w:t>
      </w:r>
      <w:r>
        <w:t xml:space="preserve"> </w:t>
      </w:r>
      <w:r>
        <w:rPr>
          <w:rStyle w:val="VerbatimChar"/>
        </w:rPr>
        <w:t xml:space="preserve">apb_gpio</w:t>
      </w:r>
      <w:r>
        <w:t xml:space="preserve"> </w:t>
      </w:r>
      <w:r>
        <w:t xml:space="preserve">– but it is the one that most easily produces a lost GPIO event in firmware, so it is listed until someone confirms they have read it. Is the read-to-clear behaviour of</w:t>
      </w:r>
      <w:r>
        <w:t xml:space="preserve"> </w:t>
      </w:r>
      <w:r>
        <w:rPr>
          <w:rStyle w:val="VerbatimChar"/>
        </w:rPr>
        <w:t xml:space="preserve">INTSTATUS</w:t>
      </w:r>
      <w:r>
        <w:t xml:space="preserve"> </w:t>
      </w:r>
      <w:r>
        <w:t xml:space="preserve">understood by whoever writes the</w:t>
      </w:r>
      <w:r>
        <w:t xml:space="preserve"> </w:t>
      </w:r>
      <w:r>
        <w:t xml:space="preserve">driver, and is one shared line acceptable?** Reading</w:t>
      </w:r>
      <w:r>
        <w:t xml:space="preserve"> </w:t>
      </w:r>
      <w:r>
        <w:rPr>
          <w:rStyle w:val="VerbatimChar"/>
        </w:rPr>
        <w:t xml:space="preserve">INTSTATUS</w:t>
      </w:r>
      <w:r>
        <w:t xml:space="preserve"> </w:t>
      </w:r>
      <w:r>
        <w:t xml:space="preserve">clears</w:t>
      </w:r>
      <w:r>
        <w:t xml:space="preserve"> </w:t>
      </w:r>
      <w:r>
        <w:rPr>
          <w:b/>
          <w:bCs/>
        </w:rPr>
        <w:t xml:space="preserve">every</w:t>
      </w:r>
      <w:r>
        <w:t xml:space="preserve"> </w:t>
      </w:r>
      <w:r>
        <w:t xml:space="preserve">pending pin bit, so a handler gets exactly one look and must service all of them.</w:t>
      </w:r>
      <w:r>
        <w:t xml:space="preserve"> </w:t>
      </w:r>
      <w:r>
        <w:rPr>
          <w:b/>
          <w:bCs/>
        </w:rPr>
        <w:t xml:space="preserve">This matters more in this design than in the previous one</w:t>
      </w:r>
      <w:r>
        <w:t xml:space="preserve">, because all four</w:t>
      </w:r>
      <w:r>
        <w:t xml:space="preserve"> </w:t>
      </w:r>
      <w:r>
        <w:t xml:space="preserve">instances share fast line 9, so the handler may read up to four of these registers and</w:t>
      </w:r>
      <w:r>
        <w:t xml:space="preserve"> </w:t>
      </w:r>
      <w:r>
        <w:t xml:space="preserve">each read is destructive for its instance. If that is unwelcome,</w:t>
      </w:r>
      <w:r>
        <w:t xml:space="preserve"> </w:t>
      </w:r>
      <w:r>
        <w:rPr>
          <w:b/>
          <w:bCs/>
        </w:rPr>
        <w:t xml:space="preserve">splitting GPIO into</w:t>
      </w:r>
      <w:r>
        <w:rPr>
          <w:b/>
          <w:bCs/>
        </w:rPr>
        <w:t xml:space="preserve"> </w:t>
      </w:r>
      <w:r>
        <w:rPr>
          <w:b/>
          <w:bCs/>
        </w:rPr>
        <w:t xml:space="preserve">four lines costs four of the eleven spare</w:t>
      </w:r>
      <w:r>
        <w:rPr>
          <w:b/>
          <w:bCs/>
        </w:rPr>
        <w:t xml:space="preserve"> </w:t>
      </w:r>
      <w:r>
        <w:rPr>
          <w:rStyle w:val="VerbatimChar"/>
          <w:b/>
          <w:bCs/>
        </w:rPr>
        <w:t xml:space="preserve">mcause</w:t>
      </w:r>
      <w:r>
        <w:rPr>
          <w:b/>
          <w:bCs/>
        </w:rPr>
        <w:t xml:space="preserve"> </w:t>
      </w:r>
      <w:r>
        <w:rPr>
          <w:b/>
          <w:bCs/>
        </w:rPr>
        <w:t xml:space="preserve">values and nothing else</w:t>
      </w:r>
      <w:r>
        <w:t xml:space="preserve">, section</w:t>
      </w:r>
      <w:r>
        <w:t xml:space="preserve"> </w:t>
      </w:r>
      <w:r>
        <w:t xml:space="preserve">5.2.</w:t>
      </w:r>
    </w:p>
    <w:p>
      <w:pPr>
        <w:numPr>
          <w:ilvl w:val="0"/>
          <w:numId w:val="1000"/>
        </w:numPr>
      </w:pPr>
      <w:r>
        <w:t xml:space="preserve">Two further observations from the RTL, unchanged:</w:t>
      </w:r>
      <w:r>
        <w:t xml:space="preserve"> </w:t>
      </w:r>
      <w:r>
        <w:rPr>
          <w:rStyle w:val="VerbatimChar"/>
        </w:rPr>
        <w:t xml:space="preserve">apb_gpio</w:t>
      </w:r>
      <w:r>
        <w:t xml:space="preserve"> </w:t>
      </w:r>
      <w:r>
        <w:t xml:space="preserve">decodes only</w:t>
      </w:r>
      <w:r>
        <w:t xml:space="preserve"> </w:t>
      </w:r>
      <w:r>
        <w:rPr>
          <w:rStyle w:val="VerbatimChar"/>
        </w:rPr>
        <w:t xml:space="preserve">PADDR[6:2]</w:t>
      </w:r>
      <w:r>
        <w:t xml:space="preserve">, so offsets above</w:t>
      </w:r>
      <w:r>
        <w:t xml:space="preserve"> </w:t>
      </w:r>
      <w:r>
        <w:rPr>
          <w:rStyle w:val="VerbatimChar"/>
        </w:rPr>
        <w:t xml:space="preserve">0x7C</w:t>
      </w:r>
      <w:r>
        <w:t xml:space="preserve"> </w:t>
      </w:r>
      <w:r>
        <w:rPr>
          <w:b/>
          <w:bCs/>
        </w:rPr>
        <w:t xml:space="preserve">alias</w:t>
      </w:r>
      <w:r>
        <w:t xml:space="preserve"> </w:t>
      </w:r>
      <w:r>
        <w:t xml:space="preserve">onto real registers; and the interrupt</w:t>
      </w:r>
      <w:r>
        <w:t xml:space="preserve"> </w:t>
      </w:r>
      <w:r>
        <w:t xml:space="preserve">is gated by</w:t>
      </w:r>
      <w:r>
        <w:t xml:space="preserve"> </w:t>
      </w:r>
      <w:r>
        <w:rPr>
          <w:rStyle w:val="VerbatimChar"/>
        </w:rPr>
        <w:t xml:space="preserve">GPIOEN</w:t>
      </w:r>
      <w:r>
        <w:t xml:space="preserve"> </w:t>
      </w:r>
      <w:r>
        <w:rPr>
          <w:b/>
          <w:bCs/>
        </w:rPr>
        <w:t xml:space="preserve">and</w:t>
      </w:r>
      <w:r>
        <w:t xml:space="preserve"> </w:t>
      </w:r>
      <w:r>
        <w:rPr>
          <w:rStyle w:val="VerbatimChar"/>
        </w:rPr>
        <w:t xml:space="preserve">INTEN</w:t>
      </w:r>
      <w:r>
        <w:t xml:space="preserve">, so both must be set.</w:t>
      </w:r>
    </w:p>
    <w:p>
      <w:pPr>
        <w:pStyle w:val="FirstParagraph"/>
      </w:pPr>
      <w:r>
        <w:rPr>
          <w:b/>
          <w:bCs/>
        </w:rPr>
        <w:t xml:space="preserve">For the</w:t>
      </w:r>
      <w:r>
        <w:rPr>
          <w:b/>
          <w:bCs/>
        </w:rPr>
        <w:t xml:space="preserve"> </w:t>
      </w:r>
      <w:r>
        <w:rPr>
          <w:rStyle w:val="VerbatimChar"/>
          <w:b/>
          <w:bCs/>
        </w:rPr>
        <w:t xml:space="preserve">SYSDBG</w:t>
      </w:r>
      <w:r>
        <w:rPr>
          <w:b/>
          <w:bCs/>
        </w:rPr>
        <w:t xml:space="preserve"> </w:t>
      </w:r>
      <w:r>
        <w:rPr>
          <w:b/>
          <w:bCs/>
        </w:rPr>
        <w:t xml:space="preserve">and WDT owners – Nghia Van Trong and Tai Quach Huynh Huu:</w:t>
      </w:r>
    </w:p>
    <w:p>
      <w:pPr>
        <w:pStyle w:val="Compact"/>
        <w:numPr>
          <w:ilvl w:val="0"/>
          <w:numId w:val="1012"/>
        </w:numPr>
        <w:jc w:val="left"/>
      </w:pPr>
      <w:r>
        <w:rPr>
          <w:b/>
          <w:bCs/>
        </w:rPr>
        <w:t xml:space="preserve">Position taken: yes, and it is the watchdog owner’s to implement.</w:t>
      </w:r>
      <w:r>
        <w:t xml:space="preserve"> </w:t>
      </w:r>
      <w:r>
        <w:rPr>
          <w:rStyle w:val="VerbatimChar"/>
        </w:rPr>
        <w:t xml:space="preserve">QNSC_SYSDBG_MAS</w:t>
      </w:r>
      <w:r>
        <w:t xml:space="preserve"> </w:t>
      </w:r>
      <w:r>
        <w:t xml:space="preserve">open question 4 asks for the same thing from the debug side: either a way to stop the watchdog while</w:t>
      </w:r>
      <w:r>
        <w:t xml:space="preserve"> </w:t>
      </w:r>
      <w:r>
        <w:rPr>
          <w:rStyle w:val="VerbatimChar"/>
        </w:rPr>
        <w:t xml:space="preserve">debug_mode</w:t>
      </w:r>
      <w:r>
        <w:t xml:space="preserve"> </w:t>
      </w:r>
      <w:r>
        <w:t xml:space="preserve">is asserted, or an explicit instruction that firmware disables it before a debug session. Either is acceptable; silence is not, because the failure is a reset with nothing recording the reason. Ibex ignores the NMI in</w:t>
      </w:r>
      <w:r>
        <w:t xml:space="preserve"> </w:t>
      </w:r>
      <w:r>
        <w:t xml:space="preserve">Debug Mode, section 4.3, so a bark during a halt does not trap; it traps on resume,</w:t>
      </w:r>
      <w:r>
        <w:t xml:space="preserve"> </w:t>
      </w:r>
      <w:r>
        <w:t xml:space="preserve">and only because</w:t>
      </w:r>
      <w:r>
        <w:t xml:space="preserve"> </w:t>
      </w:r>
      <w:r>
        <w:rPr>
          <w:rStyle w:val="VerbatimChar"/>
        </w:rPr>
        <w:t xml:space="preserve">aon_timer</w:t>
      </w:r>
      <w:r>
        <w:t xml:space="preserve"> </w:t>
      </w:r>
      <w:r>
        <w:t xml:space="preserve">holds it as a level. A long debug session therefore ends</w:t>
      </w:r>
      <w:r>
        <w:t xml:space="preserve"> </w:t>
      </w:r>
      <w:r>
        <w:t xml:space="preserve">in a reset with nothing recorded.</w:t>
      </w:r>
      <w:r>
        <w:t xml:space="preserve"> </w:t>
      </w:r>
      <w:r>
        <w:rPr>
          <w:rStyle w:val="VerbatimChar"/>
        </w:rPr>
        <w:t xml:space="preserve">aon_timer</w:t>
      </w:r>
      <w:r>
        <w:t xml:space="preserve"> </w:t>
      </w:r>
      <w:r>
        <w:t xml:space="preserve">has a configuration lock, so whether</w:t>
      </w:r>
      <w:r>
        <w:t xml:space="preserve"> </w:t>
      </w:r>
      <w:r>
        <w:t xml:space="preserve">the debugger</w:t>
      </w:r>
      <w:r>
        <w:t xml:space="preserve"> </w:t>
      </w:r>
      <w:r>
        <w:rPr>
          <w:i/>
          <w:iCs/>
        </w:rPr>
        <w:t xml:space="preserve">can</w:t>
      </w:r>
      <w:r>
        <w:t xml:space="preserve"> </w:t>
      </w:r>
      <w:r>
        <w:t xml:space="preserve">stop it needs checking as well as whether it</w:t>
      </w:r>
      <w:r>
        <w:t xml:space="preserve"> </w:t>
      </w:r>
      <w:r>
        <w:rPr>
          <w:i/>
          <w:iCs/>
        </w:rPr>
        <w:t xml:space="preserve">should</w:t>
      </w:r>
      <w:r>
        <w:t xml:space="preserve">.</w:t>
      </w:r>
    </w:p>
    <w:bookmarkEnd w:id="65"/>
    <w:bookmarkStart w:id="66" w:name="what-this-block-needs-from-other-owners"/>
    <w:p>
      <w:pPr>
        <w:pStyle w:val="Heading2"/>
      </w:pPr>
      <w:r>
        <w:t xml:space="preserve">9.5 What this block needs from other owners</w:t>
      </w:r>
    </w:p>
    <w:p>
      <w:pPr>
        <w:pStyle w:val="FirstParagraph"/>
      </w:pPr>
      <w:r>
        <w:t xml:space="preserve">These are not questions. Each is a requirement this document can state completely, and</w:t>
      </w:r>
      <w:r>
        <w:t xml:space="preserve"> </w:t>
      </w:r>
      <w:r>
        <w:t xml:space="preserve">each is listed so that nothing depends on a conversation nobody wrote down.</w:t>
      </w:r>
    </w:p>
    <w:p>
      <w:pPr>
        <w:pStyle w:val="BodyText"/>
      </w:pPr>
      <w:r>
        <w:rPr>
          <w:b/>
          <w:bCs/>
        </w:rPr>
        <w:t xml:space="preserve">Table 11 – Requirements on other 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Owner</w:t>
            </w:r>
          </w:p>
        </w:tc>
        <w:tc>
          <w:tcPr/>
          <w:p>
            <w:pPr>
              <w:pStyle w:val="Compact"/>
              <w:jc w:val="left"/>
            </w:pPr>
            <w:r>
              <w:t xml:space="preserve">Why this block cares</w:t>
            </w:r>
          </w:p>
        </w:tc>
      </w:tr>
      <w:tr>
        <w:tc>
          <w:tcPr/>
          <w:p>
            <w:pPr>
              <w:pStyle w:val="Compact"/>
              <w:jc w:val="left"/>
            </w:pPr>
            <w:r>
              <w:t xml:space="preserve">An</w:t>
            </w:r>
            <w:r>
              <w:t xml:space="preserve"> </w:t>
            </w:r>
            <w:r>
              <w:rPr>
                <w:b/>
                <w:bCs/>
              </w:rPr>
              <w:t xml:space="preserve">APB-to-TL-UL wrapper for</w:t>
            </w:r>
            <w:r>
              <w:rPr>
                <w:b/>
                <w:bCs/>
              </w:rPr>
              <w:t xml:space="preserve"> </w:t>
            </w:r>
            <w:r>
              <w:rPr>
                <w:rStyle w:val="VerbatimChar"/>
                <w:b/>
                <w:bCs/>
              </w:rPr>
              <w:t xml:space="preserve">aon_timer</w:t>
            </w:r>
          </w:p>
        </w:tc>
        <w:tc>
          <w:tcPr/>
          <w:p>
            <w:pPr>
              <w:pStyle w:val="Compact"/>
              <w:jc w:val="left"/>
            </w:pPr>
            <w:r>
              <w:t xml:space="preserve">watchdog owner</w:t>
            </w:r>
          </w:p>
        </w:tc>
        <w:tc>
          <w:tcPr/>
          <w:p>
            <w:pPr>
              <w:pStyle w:val="Compact"/>
              <w:jc w:val="left"/>
            </w:pPr>
            <w:r>
              <w:t xml:space="preserve">Two of the 27 sources are behind it: the wakeup on line 8 and</w:t>
            </w:r>
            <w:r>
              <w:t xml:space="preserve"> </w:t>
            </w:r>
            <w:r>
              <w:rPr>
                <w:b/>
                <w:bCs/>
              </w:rPr>
              <w:t xml:space="preserve">the NMI</w:t>
            </w:r>
          </w:p>
        </w:tc>
      </w:tr>
      <w:tr>
        <w:tc>
          <w:tcPr/>
          <w:p>
            <w:pPr>
              <w:pStyle w:val="Compact"/>
              <w:jc w:val="left"/>
            </w:pPr>
            <w:r>
              <w:t xml:space="preserve">The wrapper ties off</w:t>
            </w:r>
            <w:r>
              <w:t xml:space="preserve"> </w:t>
            </w:r>
            <w:r>
              <w:rPr>
                <w:rStyle w:val="VerbatimChar"/>
              </w:rPr>
              <w:t xml:space="preserve">alert_rx_i</w:t>
            </w:r>
            <w:r>
              <w:t xml:space="preserve">/</w:t>
            </w:r>
            <w:r>
              <w:rPr>
                <w:rStyle w:val="VerbatimChar"/>
              </w:rPr>
              <w:t xml:space="preserve">alert_tx_o</w:t>
            </w:r>
            <w:r>
              <w:t xml:space="preserve">,</w:t>
            </w:r>
            <w:r>
              <w:t xml:space="preserve"> </w:t>
            </w:r>
            <w:r>
              <w:rPr>
                <w:rStyle w:val="VerbatimChar"/>
              </w:rPr>
              <w:t xml:space="preserve">racl_policies_i</w:t>
            </w:r>
            <w:r>
              <w:t xml:space="preserve">/</w:t>
            </w:r>
            <w:r>
              <w:rPr>
                <w:rStyle w:val="VerbatimChar"/>
              </w:rPr>
              <w:t xml:space="preserve">racl_error_o</w:t>
            </w:r>
            <w:r>
              <w:t xml:space="preserve">,</w:t>
            </w:r>
            <w:r>
              <w:t xml:space="preserve"> </w:t>
            </w:r>
            <w:r>
              <w:rPr>
                <w:rStyle w:val="VerbatimChar"/>
              </w:rPr>
              <w:t xml:space="preserve">lc_escalate_en_i</w:t>
            </w:r>
          </w:p>
        </w:tc>
        <w:tc>
          <w:tcPr/>
          <w:p>
            <w:pPr>
              <w:pStyle w:val="Compact"/>
              <w:jc w:val="left"/>
            </w:pPr>
            <w:r>
              <w:t xml:space="preserve">watchdog owner</w:t>
            </w:r>
          </w:p>
        </w:tc>
        <w:tc>
          <w:tcPr/>
          <w:p>
            <w:pPr>
              <w:pStyle w:val="Compact"/>
              <w:jc w:val="left"/>
            </w:pPr>
            <w:r>
              <w:t xml:space="preserve">QSOC has no alert handler, no RACL and no life-cycle controller; none of these appears on a block diagram</w:t>
            </w:r>
          </w:p>
        </w:tc>
      </w:tr>
      <w:tr>
        <w:tc>
          <w:tcPr/>
          <w:p>
            <w:pPr>
              <w:pStyle w:val="Compact"/>
              <w:jc w:val="left"/>
            </w:pPr>
            <w:r>
              <w:rPr>
                <w:rStyle w:val="VerbatimChar"/>
              </w:rPr>
              <w:t xml:space="preserve">clk_aon_i</w:t>
            </w:r>
            <w:r>
              <w:t xml:space="preserve">/</w:t>
            </w:r>
            <w:r>
              <w:rPr>
                <w:rStyle w:val="VerbatimChar"/>
              </w:rPr>
              <w:t xml:space="preserve">rst_aon_ni</w:t>
            </w:r>
            <w:r>
              <w:t xml:space="preserve"> </w:t>
            </w:r>
            <w:r>
              <w:t xml:space="preserve">tied to the main domain</w:t>
            </w:r>
          </w:p>
        </w:tc>
        <w:tc>
          <w:tcPr/>
          <w:p>
            <w:pPr>
              <w:pStyle w:val="Compact"/>
              <w:jc w:val="left"/>
            </w:pPr>
            <w:r>
              <w:t xml:space="preserve">clock and reset owner</w:t>
            </w:r>
          </w:p>
        </w:tc>
        <w:tc>
          <w:tcPr/>
          <w:p>
            <w:pPr>
              <w:pStyle w:val="Compact"/>
              <w:jc w:val="left"/>
            </w:pPr>
            <w:r>
              <w:t xml:space="preserve">Already settled by SCRC:</w:t>
            </w:r>
            <w:r>
              <w:t xml:space="preserve"> </w:t>
            </w:r>
            <w:r>
              <w:rPr>
                <w:b/>
                <w:bCs/>
              </w:rPr>
              <w:t xml:space="preserve">AON tie = main</w:t>
            </w:r>
            <w:r>
              <w:t xml:space="preserve">, since QSOC has no always-on domain</w:t>
            </w:r>
          </w:p>
        </w:tc>
      </w:tr>
      <w:tr>
        <w:tc>
          <w:tcPr/>
          <w:p>
            <w:pPr>
              <w:pStyle w:val="Compact"/>
              <w:jc w:val="left"/>
            </w:pPr>
            <w:r>
              <w:t xml:space="preserve">The two unwired DMA peripheral channels, SPI TX and RX</w:t>
            </w:r>
          </w:p>
        </w:tc>
        <w:tc>
          <w:tcPr/>
          <w:p>
            <w:pPr>
              <w:pStyle w:val="Compact"/>
              <w:jc w:val="left"/>
            </w:pPr>
            <w:r>
              <w:t xml:space="preserve">DMA owner</w:t>
            </w:r>
          </w:p>
        </w:tc>
        <w:tc>
          <w:tcPr/>
          <w:p>
            <w:pPr>
              <w:pStyle w:val="Compact"/>
              <w:jc w:val="left"/>
            </w:pPr>
            <w:r>
              <w:rPr>
                <w:rStyle w:val="VerbatimChar"/>
              </w:rPr>
              <w:t xml:space="preserve">QNSC_iDMA</w:t>
            </w:r>
            <w:r>
              <w:t xml:space="preserve"> </w:t>
            </w:r>
            <w:r>
              <w:t xml:space="preserve">section 4.4 records them as not yet connected. No effect on this block’s source count – the DMA contributes</w:t>
            </w:r>
            <w:r>
              <w:t xml:space="preserve"> </w:t>
            </w:r>
            <w:r>
              <w:rPr>
                <w:b/>
                <w:bCs/>
              </w:rPr>
              <w:t xml:space="preserve">one</w:t>
            </w:r>
            <w:r>
              <w:t xml:space="preserve"> </w:t>
            </w:r>
            <w:r>
              <w:t xml:space="preserve">interrupt regardless – but it is the last open wiring in the DMA path</w:t>
            </w:r>
          </w:p>
        </w:tc>
      </w:tr>
      <w:tr>
        <w:tc>
          <w:tcPr/>
          <w:p>
            <w:pPr>
              <w:pStyle w:val="Compact"/>
              <w:jc w:val="left"/>
            </w:pPr>
            <w:r>
              <w:t xml:space="preserve">The watchdog is</w:t>
            </w:r>
            <w:r>
              <w:t xml:space="preserve"> </w:t>
            </w:r>
            <w:r>
              <w:rPr>
                <w:b/>
                <w:bCs/>
              </w:rPr>
              <w:t xml:space="preserve">stoppable while</w:t>
            </w:r>
            <w:r>
              <w:rPr>
                <w:b/>
                <w:bCs/>
              </w:rPr>
              <w:t xml:space="preserve"> </w:t>
            </w:r>
            <w:r>
              <w:rPr>
                <w:rStyle w:val="VerbatimChar"/>
                <w:b/>
                <w:bCs/>
              </w:rPr>
              <w:t xml:space="preserve">debug_mode</w:t>
            </w:r>
            <w:r>
              <w:rPr>
                <w:b/>
                <w:bCs/>
              </w:rPr>
              <w:t xml:space="preserve"> </w:t>
            </w:r>
            <w:r>
              <w:rPr>
                <w:b/>
                <w:bCs/>
              </w:rPr>
              <w:t xml:space="preserve">is asserted</w:t>
            </w:r>
            <w:r>
              <w:t xml:space="preserve">, or firmware is told to disable it</w:t>
            </w:r>
          </w:p>
        </w:tc>
        <w:tc>
          <w:tcPr/>
          <w:p>
            <w:pPr>
              <w:pStyle w:val="Compact"/>
              <w:jc w:val="left"/>
            </w:pPr>
            <w:r>
              <w:t xml:space="preserve">watchdog owner</w:t>
            </w:r>
          </w:p>
        </w:tc>
        <w:tc>
          <w:tcPr/>
          <w:p>
            <w:pPr>
              <w:pStyle w:val="Compact"/>
              <w:jc w:val="left"/>
            </w:pPr>
            <w:r>
              <w:t xml:space="preserve">Ibex ignores the NMI in Debug Mode, so a bark during a halt resets the chip on resume with nothing recording why</w:t>
            </w:r>
          </w:p>
        </w:tc>
      </w:tr>
      <w:tr>
        <w:tc>
          <w:tcPr/>
          <w:p>
            <w:pPr>
              <w:pStyle w:val="Compact"/>
              <w:jc w:val="left"/>
            </w:pPr>
            <w:r>
              <w:t xml:space="preserve">One name for the SPI port:</w:t>
            </w:r>
            <w:r>
              <w:t xml:space="preserve"> </w:t>
            </w:r>
            <w:r>
              <w:rPr>
                <w:rStyle w:val="VerbatimChar"/>
              </w:rPr>
              <w:t xml:space="preserve">APB_M11</w:t>
            </w:r>
            <w:r>
              <w:t xml:space="preserve"> </w:t>
            </w:r>
            <w:r>
              <w:t xml:space="preserve">or</w:t>
            </w:r>
            <w:r>
              <w:t xml:space="preserve"> </w:t>
            </w:r>
            <w:r>
              <w:rPr>
                <w:rStyle w:val="VerbatimChar"/>
              </w:rPr>
              <w:t xml:space="preserve">APB_S11</w:t>
            </w:r>
          </w:p>
        </w:tc>
        <w:tc>
          <w:tcPr/>
          <w:p>
            <w:pPr>
              <w:pStyle w:val="Compact"/>
              <w:jc w:val="left"/>
            </w:pPr>
            <w:r>
              <w:t xml:space="preserve">bus owner</w:t>
            </w:r>
          </w:p>
        </w:tc>
        <w:tc>
          <w:tcPr/>
          <w:p>
            <w:pPr>
              <w:pStyle w:val="Compact"/>
              <w:jc w:val="left"/>
            </w:pPr>
            <w:r>
              <w:t xml:space="preserve">The SPI specifications and this document currently differ</w:t>
            </w:r>
          </w:p>
        </w:tc>
      </w:tr>
    </w:tbl>
    <w:p>
      <w:pPr>
        <w:pStyle w:val="BodyText"/>
      </w:pPr>
      <w:r>
        <w:rPr>
          <w:b/>
          <w:bCs/>
        </w:rPr>
        <w:t xml:space="preserve">On the</w:t>
      </w:r>
      <w:r>
        <w:rPr>
          <w:b/>
          <w:bCs/>
        </w:rPr>
        <w:t xml:space="preserve"> </w:t>
      </w:r>
      <w:r>
        <w:rPr>
          <w:rStyle w:val="VerbatimChar"/>
          <w:b/>
          <w:bCs/>
        </w:rPr>
        <w:t xml:space="preserve">aon_timer</w:t>
      </w:r>
      <w:r>
        <w:rPr>
          <w:b/>
          <w:bCs/>
        </w:rPr>
        <w:t xml:space="preserve"> </w:t>
      </w:r>
      <w:r>
        <w:rPr>
          <w:b/>
          <w:bCs/>
        </w:rPr>
        <w:t xml:space="preserve">wrapper specifically, there is a worked example to copy and the</w:t>
      </w:r>
      <w:r>
        <w:rPr>
          <w:b/>
          <w:bCs/>
        </w:rPr>
        <w:t xml:space="preserve"> </w:t>
      </w:r>
      <w:r>
        <w:rPr>
          <w:b/>
          <w:bCs/>
        </w:rPr>
        <w:t xml:space="preserve">adapter is not written from scratch.</w:t>
      </w:r>
      <w:r>
        <w:t xml:space="preserve"> </w:t>
      </w:r>
      <w:r>
        <w:t xml:space="preserve">Section 9.4 question 2 records why it is certain</w:t>
      </w:r>
      <w:r>
        <w:t xml:space="preserve"> </w:t>
      </w:r>
      <w:r>
        <w:t xml:space="preserve">to happen: Day005 made the watchdog one of the chip’s three reset sources, so the block</w:t>
      </w:r>
      <w:r>
        <w:t xml:space="preserve"> </w:t>
      </w:r>
      <w:r>
        <w:t xml:space="preserve">is load-bearing. What it needs is the</w:t>
      </w:r>
      <w:r>
        <w:t xml:space="preserve"> </w:t>
      </w:r>
      <w:r>
        <w:rPr>
          <w:b/>
          <w:bCs/>
        </w:rPr>
        <w:t xml:space="preserve">simpler half</w:t>
      </w:r>
      <w:r>
        <w:t xml:space="preserve"> </w:t>
      </w:r>
      <w:r>
        <w:t xml:space="preserve">of what the SPI owner has already</w:t>
      </w:r>
      <w:r>
        <w:t xml:space="preserve"> </w:t>
      </w:r>
      <w:r>
        <w:t xml:space="preserve">specified – one adapter, no internal address split, no response multiplexer – and</w:t>
      </w:r>
      <w:r>
        <w:t xml:space="preserve"> </w:t>
      </w:r>
      <w:r>
        <w:t xml:space="preserve">OpenTitan ships</w:t>
      </w:r>
      <w:r>
        <w:t xml:space="preserve"> </w:t>
      </w:r>
      <w:r>
        <w:rPr>
          <w:rStyle w:val="VerbatimChar"/>
        </w:rPr>
        <w:t xml:space="preserve">hw/ip/tlul/rtl/tlul_adapter_host.sv</w:t>
      </w:r>
      <w:r>
        <w:t xml:space="preserve">, whose host side is a memory-style</w:t>
      </w:r>
      <w:r>
        <w:t xml:space="preserve"> </w:t>
      </w:r>
      <w:r>
        <w:rPr>
          <w:rStyle w:val="VerbatimChar"/>
        </w:rPr>
        <w:t xml:space="preserve">req</w:t>
      </w:r>
      <w:r>
        <w:t xml:space="preserve">/</w:t>
      </w:r>
      <w:r>
        <w:rPr>
          <w:rStyle w:val="VerbatimChar"/>
        </w:rPr>
        <w:t xml:space="preserve">gnt</w:t>
      </w:r>
      <w:r>
        <w:t xml:space="preserve"> </w:t>
      </w:r>
      <w:r>
        <w:t xml:space="preserve">port. The part left to write is APB to</w:t>
      </w:r>
      <w:r>
        <w:t xml:space="preserve"> </w:t>
      </w:r>
      <w:r>
        <w:rPr>
          <w:rStyle w:val="VerbatimChar"/>
        </w:rPr>
        <w:t xml:space="preserve">req</w:t>
      </w:r>
      <w:r>
        <w:t xml:space="preserve">/</w:t>
      </w:r>
      <w:r>
        <w:rPr>
          <w:rStyle w:val="VerbatimChar"/>
        </w:rPr>
        <w:t xml:space="preserve">gnt</w:t>
      </w:r>
      <w:r>
        <w:t xml:space="preserve">.</w:t>
      </w:r>
    </w:p>
    <w:bookmarkEnd w:id="66"/>
    <w:bookmarkEnd w:id="67"/>
    <w:bookmarkStart w:id="68" w:name="summary-answer"/>
    <w:p>
      <w:pPr>
        <w:pStyle w:val="Heading1"/>
      </w:pPr>
      <w:r>
        <w:t xml:space="preserve">10. Summary Answer</w:t>
      </w:r>
    </w:p>
    <w:p>
      <w:pPr>
        <w:pStyle w:val="Compact"/>
        <w:numPr>
          <w:ilvl w:val="0"/>
          <w:numId w:val="1013"/>
        </w:numPr>
        <w:jc w:val="left"/>
      </w:pPr>
      <w:r>
        <w:rPr>
          <w:b/>
          <w:bCs/>
        </w:rPr>
        <w:t xml:space="preserve">27</w:t>
      </w:r>
      <w:r>
        <w:t xml:space="preserve"> </w:t>
      </w:r>
      <w:r>
        <w:t xml:space="preserve">peripheral interrupt sources in QSOC, from</w:t>
      </w:r>
      <w:r>
        <w:t xml:space="preserve"> </w:t>
      </w:r>
      <w:r>
        <w:rPr>
          <w:b/>
          <w:bCs/>
        </w:rPr>
        <w:t xml:space="preserve">14</w:t>
      </w:r>
      <w:r>
        <w:t xml:space="preserve"> </w:t>
      </w:r>
      <w:r>
        <w:t xml:space="preserve">peripherals that raise at</w:t>
      </w:r>
      <w:r>
        <w:t xml:space="preserve"> </w:t>
      </w:r>
      <w:r>
        <w:t xml:space="preserve">least one. Every count is read from the port list of the IP named on the team’s</w:t>
      </w:r>
      <w:r>
        <w:t xml:space="preserve"> </w:t>
      </w:r>
      <w:r>
        <w:t xml:space="preserve">assignment sheet, Table 2.</w:t>
      </w:r>
    </w:p>
    <w:p>
      <w:pPr>
        <w:pStyle w:val="Compact"/>
        <w:numPr>
          <w:ilvl w:val="0"/>
          <w:numId w:val="1013"/>
        </w:numPr>
        <w:jc w:val="left"/>
      </w:pPr>
      <w:r>
        <w:rPr>
          <w:b/>
          <w:bCs/>
        </w:rPr>
        <w:t xml:space="preserve">The counts do not need reconciling, because Ibex has enough inputs.</w:t>
      </w:r>
      <w:r>
        <w:t xml:space="preserve"> </w:t>
      </w:r>
      <w:r>
        <w:t xml:space="preserve">It provides</w:t>
      </w:r>
      <w:r>
        <w:t xml:space="preserve"> </w:t>
      </w:r>
      <w:r>
        <w:rPr>
          <w:b/>
          <w:bCs/>
        </w:rPr>
        <w:t xml:space="preserve">15 fast interrupt lines</w:t>
      </w:r>
      <w:r>
        <w:t xml:space="preserve"> </w:t>
      </w:r>
      <w:r>
        <w:t xml:space="preserve">and QSOC needs</w:t>
      </w:r>
      <w:r>
        <w:t xml:space="preserve"> </w:t>
      </w:r>
      <w:r>
        <w:rPr>
          <w:b/>
          <w:bCs/>
        </w:rPr>
        <w:t xml:space="preserve">11</w:t>
      </w:r>
      <w:r>
        <w:t xml:space="preserve">.</w:t>
      </w:r>
      <w:r>
        <w:t xml:space="preserve"> </w:t>
      </w:r>
      <w:r>
        <w:rPr>
          <w:rStyle w:val="VerbatimChar"/>
        </w:rPr>
        <w:t xml:space="preserve">INTMAP</w:t>
      </w:r>
      <w:r>
        <w:t xml:space="preserve"> </w:t>
      </w:r>
      <w:r>
        <w:t xml:space="preserve">groups the 26 sources by</w:t>
      </w:r>
      <w:r>
        <w:t xml:space="preserve"> </w:t>
      </w:r>
      <w:r>
        <w:t xml:space="preserve">peripheral – one OR per peripheral – and drives one line each. The twenty-seventh,</w:t>
      </w:r>
      <w:r>
        <w:t xml:space="preserve"> </w:t>
      </w:r>
      <w:r>
        <w:t xml:space="preserve">the watchdog bark, goes to</w:t>
      </w:r>
      <w:r>
        <w:t xml:space="preserve"> </w:t>
      </w:r>
      <w:r>
        <w:rPr>
          <w:rStyle w:val="VerbatimChar"/>
        </w:rPr>
        <w:t xml:space="preserve">irq_nm_i</w:t>
      </w:r>
      <w:r>
        <w:t xml:space="preserve">.</w:t>
      </w:r>
      <w:r>
        <w:t xml:space="preserve"> </w:t>
      </w:r>
      <w:r>
        <w:rPr>
          <w:b/>
          <w:bCs/>
        </w:rPr>
        <w:t xml:space="preserve">Twelve wires into the CPU.</w:t>
      </w:r>
    </w:p>
    <w:p>
      <w:pPr>
        <w:pStyle w:val="Compact"/>
        <w:numPr>
          <w:ilvl w:val="0"/>
          <w:numId w:val="1013"/>
        </w:numPr>
        <w:jc w:val="left"/>
      </w:pPr>
      <w:r>
        <w:rPr>
          <w:rStyle w:val="VerbatimChar"/>
          <w:b/>
          <w:bCs/>
        </w:rPr>
        <w:t xml:space="preserve">INTMAP</w:t>
      </w:r>
      <w:r>
        <w:rPr>
          <w:b/>
          <w:bCs/>
        </w:rPr>
        <w:t xml:space="preserve"> </w:t>
      </w:r>
      <w:r>
        <w:rPr>
          <w:b/>
          <w:bCs/>
        </w:rPr>
        <w:t xml:space="preserve">is an OR tree with no state.</w:t>
      </w:r>
      <w:r>
        <w:t xml:space="preserve"> </w:t>
      </w:r>
      <w:r>
        <w:t xml:space="preserve">No pending latch, no register, no address,</w:t>
      </w:r>
      <w:r>
        <w:t xml:space="preserve"> </w:t>
      </w:r>
      <w:r>
        <w:t xml:space="preserve">no bus port,</w:t>
      </w:r>
      <w:r>
        <w:t xml:space="preserve"> </w:t>
      </w:r>
      <w:r>
        <w:rPr>
          <w:b/>
          <w:bCs/>
        </w:rPr>
        <w:t xml:space="preserve">zero flip-flops</w:t>
      </w:r>
      <w:r>
        <w:t xml:space="preserve">, and</w:t>
      </w:r>
      <w:r>
        <w:t xml:space="preserve"> </w:t>
      </w:r>
      <w:r>
        <w:rPr>
          <w:b/>
          <w:bCs/>
        </w:rPr>
        <w:t xml:space="preserve">combinational</w:t>
      </w:r>
      <w:r>
        <w:t xml:space="preserve"> </w:t>
      </w:r>
      <w:r>
        <w:t xml:space="preserve">delay from source pin to CPU</w:t>
      </w:r>
      <w:r>
        <w:t xml:space="preserve"> </w:t>
      </w:r>
      <w:r>
        <w:t xml:space="preserve">pin.</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w:t>
      </w:r>
    </w:p>
    <w:p>
      <w:pPr>
        <w:pStyle w:val="Compact"/>
        <w:numPr>
          <w:ilvl w:val="0"/>
          <w:numId w:val="1013"/>
        </w:numPr>
        <w:jc w:val="left"/>
      </w:pPr>
      <w:r>
        <w:rPr>
          <w:rStyle w:val="VerbatimChar"/>
          <w:b/>
          <w:bCs/>
        </w:rPr>
        <w:t xml:space="preserve">mcause</w:t>
      </w:r>
      <w:r>
        <w:rPr>
          <w:b/>
          <w:bCs/>
        </w:rPr>
        <w:t xml:space="preserve"> </w:t>
      </w:r>
      <w:r>
        <w:rPr>
          <w:b/>
          <w:bCs/>
        </w:rPr>
        <w:t xml:space="preserve">does the identifying, for free.</w:t>
      </w:r>
      <w:r>
        <w:t xml:space="preserve"> </w:t>
      </w:r>
      <w:r>
        <w:t xml:space="preserve">Fast line</w:t>
      </w:r>
      <w:r>
        <w:t xml:space="preserve"> </w:t>
      </w:r>
      <w:r>
        <w:rPr>
          <w:i/>
          <w:iCs/>
        </w:rPr>
        <w:t xml:space="preserve">n</w:t>
      </w:r>
      <w:r>
        <w:t xml:space="preserve"> </w:t>
      </w:r>
      <w:r>
        <w:t xml:space="preserve">raises</w:t>
      </w:r>
      <w:r>
        <w:t xml:space="preserve"> </w:t>
      </w:r>
      <w:r>
        <w:rPr>
          <w:rStyle w:val="VerbatimChar"/>
        </w:rPr>
        <w:t xml:space="preserve">mcause</w:t>
      </w:r>
      <w:r>
        <w:t xml:space="preserve"> </w:t>
      </w:r>
      <w:r>
        <w:rPr>
          <w:rStyle w:val="VerbatimChar"/>
        </w:rPr>
        <w:t xml:space="preserve">16 + n</w:t>
      </w:r>
      <w:r>
        <w:t xml:space="preserve">,</w:t>
      </w:r>
      <w:r>
        <w:t xml:space="preserve"> </w:t>
      </w:r>
      <w:r>
        <w:t xml:space="preserve">and Ibex is permanently in vectored mode, so the trap address is</w:t>
      </w:r>
      <w:r>
        <w:t xml:space="preserve"> </w:t>
      </w:r>
      <w:r>
        <w:rPr>
          <w:rStyle w:val="VerbatimChar"/>
        </w:rPr>
        <w:t xml:space="preserve">mtvec + 4 × mcause</w:t>
      </w:r>
      <w:r>
        <w:t xml:space="preserve"> </w:t>
      </w:r>
      <w:r>
        <w:t xml:space="preserve">and the core arrives</w:t>
      </w:r>
      <w:r>
        <w:t xml:space="preserve"> </w:t>
      </w:r>
      <w:r>
        <w:rPr>
          <w:b/>
          <w:bCs/>
        </w:rPr>
        <w:t xml:space="preserve">inside that peripheral’s handler</w:t>
      </w:r>
      <w:r>
        <w:t xml:space="preserve"> </w:t>
      </w:r>
      <w:r>
        <w:t xml:space="preserve">– no claim register, no</w:t>
      </w:r>
      <w:r>
        <w:t xml:space="preserve"> </w:t>
      </w:r>
      <w:r>
        <w:t xml:space="preserve">dispatch switch,</w:t>
      </w:r>
      <w:r>
        <w:t xml:space="preserve"> </w:t>
      </w:r>
      <w:r>
        <w:rPr>
          <w:b/>
          <w:bCs/>
        </w:rPr>
        <w:t xml:space="preserve">no bus access anywhere in the path</w:t>
      </w:r>
      <w:r>
        <w:t xml:space="preserve">.</w:t>
      </w:r>
    </w:p>
    <w:p>
      <w:pPr>
        <w:pStyle w:val="Compact"/>
        <w:numPr>
          <w:ilvl w:val="0"/>
          <w:numId w:val="1013"/>
        </w:numPr>
        <w:jc w:val="left"/>
      </w:pPr>
      <w:r>
        <w:rPr>
          <w:b/>
          <w:bCs/>
        </w:rPr>
        <w:t xml:space="preserve">The peripheral answers</w:t>
      </w:r>
      <w:r>
        <w:rPr>
          <w:b/>
          <w:bCs/>
        </w:rPr>
        <w:t xml:space="preserve"> </w:t>
      </w:r>
      <w:r>
        <w:rPr>
          <w:b/>
          <w:bCs/>
        </w:rPr>
        <w:t xml:space="preserve">“which event”</w:t>
      </w:r>
      <w:r>
        <w:rPr>
          <w:b/>
          <w:bCs/>
        </w:rPr>
        <w:t xml:space="preserve">.</w:t>
      </w:r>
      <w:r>
        <w:t xml:space="preserve"> </w:t>
      </w:r>
      <w:r>
        <w:t xml:space="preserve">Each block already latches which of its own</w:t>
      </w:r>
      <w:r>
        <w:t xml:space="preserve"> </w:t>
      </w:r>
      <w:r>
        <w:t xml:space="preserve">events fired, in a register firmware must read anyway.</w:t>
      </w:r>
      <w:r>
        <w:t xml:space="preserve"> </w:t>
      </w:r>
      <w:r>
        <w:rPr>
          <w:rStyle w:val="VerbatimChar"/>
        </w:rPr>
        <w:t xml:space="preserve">INTMAP</w:t>
      </w:r>
      <w:r>
        <w:t xml:space="preserve"> </w:t>
      </w:r>
      <w:r>
        <w:t xml:space="preserve">does not duplicate it.</w:t>
      </w:r>
    </w:p>
    <w:p>
      <w:pPr>
        <w:pStyle w:val="Compact"/>
        <w:numPr>
          <w:ilvl w:val="0"/>
          <w:numId w:val="1013"/>
        </w:numPr>
        <w:jc w:val="left"/>
      </w:pPr>
      <w:r>
        <w:rPr>
          <w:b/>
          <w:bCs/>
        </w:rPr>
        <w:t xml:space="preserve">Three losses, all stated rather than hidden</w:t>
      </w:r>
      <w:r>
        <w:t xml:space="preserve">, section 5.7: a</w:t>
      </w:r>
      <w:r>
        <w:t xml:space="preserve"> </w:t>
      </w:r>
      <w:r>
        <w:rPr>
          <w:b/>
          <w:bCs/>
        </w:rPr>
        <w:t xml:space="preserve">one-cycle pulse</w:t>
      </w:r>
      <w:r>
        <w:rPr>
          <w:b/>
          <w:bCs/>
        </w:rPr>
        <w:t xml:space="preserve"> </w:t>
      </w:r>
      <w:r>
        <w:rPr>
          <w:b/>
          <w:bCs/>
        </w:rPr>
        <w:t xml:space="preserve">arriving while</w:t>
      </w:r>
      <w:r>
        <w:rPr>
          <w:b/>
          <w:bCs/>
        </w:rPr>
        <w:t xml:space="preserve"> </w:t>
      </w:r>
      <w:r>
        <w:rPr>
          <w:rStyle w:val="VerbatimChar"/>
          <w:b/>
          <w:bCs/>
        </w:rPr>
        <w:t xml:space="preserve">mstatus.MIE</w:t>
      </w:r>
      <w:r>
        <w:rPr>
          <w:b/>
          <w:bCs/>
        </w:rPr>
        <w:t xml:space="preserve"> </w:t>
      </w:r>
      <w:r>
        <w:rPr>
          <w:b/>
          <w:bCs/>
        </w:rPr>
        <w:t xml:space="preserve">is clear is lost</w:t>
      </w:r>
      <w:r>
        <w:t xml:space="preserve">, though</w:t>
      </w:r>
      <w:r>
        <w:t xml:space="preserve"> </w:t>
      </w:r>
      <w:r>
        <w:rPr>
          <w:b/>
          <w:bCs/>
        </w:rPr>
        <w:t xml:space="preserve">no information is</w:t>
      </w:r>
      <w:r>
        <w:t xml:space="preserve"> </w:t>
      </w:r>
      <w:r>
        <w:t xml:space="preserve">– every</w:t>
      </w:r>
      <w:r>
        <w:t xml:space="preserve"> </w:t>
      </w:r>
      <w:r>
        <w:t xml:space="preserve">source either holds its line or keeps a record, the DMA included since</w:t>
      </w:r>
      <w:r>
        <w:t xml:space="preserve"> </w:t>
      </w:r>
      <w:r>
        <w:rPr>
          <w:rStyle w:val="VerbatimChar"/>
        </w:rPr>
        <w:t xml:space="preserve">QNSC_iDMA</w:t>
      </w:r>
      <w:r>
        <w:t xml:space="preserve"> </w:t>
      </w:r>
      <w:r>
        <w:t xml:space="preserve">V2.0;</w:t>
      </w:r>
      <w:r>
        <w:t xml:space="preserve"> </w:t>
      </w:r>
      <w:r>
        <w:rPr>
          <w:b/>
          <w:bCs/>
        </w:rPr>
        <w:t xml:space="preserve">priority is fixed at</w:t>
      </w:r>
      <w:r>
        <w:rPr>
          <w:b/>
          <w:bCs/>
        </w:rPr>
        <w:t xml:space="preserve"> </w:t>
      </w:r>
      <w:r>
        <w:rPr>
          <w:b/>
          <w:bCs/>
        </w:rPr>
        <w:t xml:space="preserve">elaboration</w:t>
      </w:r>
      <w:r>
        <w:t xml:space="preserve"> </w:t>
      </w:r>
      <w:r>
        <w:t xml:space="preserve">as the fast-line index; and</w:t>
      </w:r>
      <w:r>
        <w:t xml:space="preserve"> </w:t>
      </w:r>
      <w:r>
        <w:rPr>
          <w:rStyle w:val="VerbatimChar"/>
          <w:b/>
          <w:bCs/>
        </w:rPr>
        <w:t xml:space="preserve">mcause</w:t>
      </w:r>
      <w:r>
        <w:rPr>
          <w:b/>
          <w:bCs/>
        </w:rPr>
        <w:t xml:space="preserve"> </w:t>
      </w:r>
      <w:r>
        <w:rPr>
          <w:b/>
          <w:bCs/>
        </w:rPr>
        <w:t xml:space="preserve">16 to 26 sits in the platform-use</w:t>
      </w:r>
      <w:r>
        <w:rPr>
          <w:b/>
          <w:bCs/>
        </w:rPr>
        <w:t xml:space="preserve"> </w:t>
      </w:r>
      <w:r>
        <w:rPr>
          <w:b/>
          <w:bCs/>
        </w:rPr>
        <w:t xml:space="preserve">space the privileged spec reserves</w:t>
      </w:r>
      <w:r>
        <w:t xml:space="preserve">, whose line count and priority direction are Ibex’s,</w:t>
      </w:r>
      <w:r>
        <w:t xml:space="preserve"> </w:t>
      </w:r>
      <w:r>
        <w:t xml:space="preserve">so firmware is tied to this core.</w:t>
      </w:r>
    </w:p>
    <w:p>
      <w:pPr>
        <w:pStyle w:val="Compact"/>
        <w:numPr>
          <w:ilvl w:val="0"/>
          <w:numId w:val="1013"/>
        </w:numPr>
        <w:jc w:val="left"/>
      </w:pPr>
      <w:r>
        <w:rPr>
          <w:b/>
          <w:bCs/>
        </w:rPr>
        <w:t xml:space="preserve">What those three buy:</w:t>
      </w:r>
      <w:r>
        <w:t xml:space="preserve"> </w:t>
      </w:r>
      <w:r>
        <w:t xml:space="preserve">zero flip-flops, combinational delay, no register file to</w:t>
      </w:r>
      <w:r>
        <w:t xml:space="preserve"> </w:t>
      </w:r>
      <w:r>
        <w:t xml:space="preserve">specify or verify, ten verification checks none of which needs a bus model, and no</w:t>
      </w:r>
      <w:r>
        <w:t xml:space="preserve"> </w:t>
      </w:r>
      <w:r>
        <w:t xml:space="preserve">dependency on any third-party IP.</w:t>
      </w:r>
    </w:p>
    <w:p>
      <w:pPr>
        <w:pStyle w:val="Compact"/>
        <w:numPr>
          <w:ilvl w:val="0"/>
          <w:numId w:val="1013"/>
        </w:numPr>
        <w:jc w:val="left"/>
      </w:pPr>
      <w:r>
        <w:rPr>
          <w:b/>
          <w:bCs/>
        </w:rPr>
        <w:t xml:space="preserve">Two controller designs were specified before this one, and both are kept in</w:t>
      </w:r>
      <w:r>
        <w:rPr>
          <w:b/>
          <w:bCs/>
        </w:rPr>
        <w:t xml:space="preserve"> </w:t>
      </w:r>
      <w:r>
        <w:rPr>
          <w:b/>
          <w:bCs/>
        </w:rPr>
        <w:t xml:space="preserve">section 6 and nowhere else.</w:t>
      </w:r>
      <w:r>
        <w:t xml:space="preserve"> </w:t>
      </w:r>
      <w:r>
        <w:t xml:space="preserve">Nothing was deleted: the comparison is what justifies</w:t>
      </w:r>
      <w:r>
        <w:t xml:space="preserve"> </w:t>
      </w:r>
      <w:r>
        <w:t xml:space="preserve">arriving here, and it is the route back if an assumption fails.</w:t>
      </w:r>
    </w:p>
    <w:bookmarkEnd w:id="68"/>
    <w:bookmarkStart w:id="69" w:name="appendix-a.-acronyms"/>
    <w:p>
      <w:pPr>
        <w:pStyle w:val="Heading1"/>
      </w:pPr>
      <w:r>
        <w:t xml:space="preserve">Appendix A. Acronyms</w:t>
      </w:r>
    </w:p>
    <w:p>
      <w:pPr>
        <w:pStyle w:val="FirstParagraph"/>
      </w:pPr>
      <w:r>
        <w:rPr>
          <w:b/>
          <w:bCs/>
        </w:rPr>
        <w:t xml:space="preserve">Table 12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CLINT</w:t>
            </w:r>
          </w:p>
        </w:tc>
        <w:tc>
          <w:tcPr/>
          <w:p>
            <w:pPr>
              <w:pStyle w:val="Compact"/>
              <w:jc w:val="left"/>
            </w:pPr>
            <w:r>
              <w:t xml:space="preserve">Core Local Interruptor – the block that normally holds</w:t>
            </w:r>
            <w:r>
              <w:t xml:space="preserve"> </w:t>
            </w:r>
            <w:r>
              <w:rPr>
                <w:rStyle w:val="VerbatimChar"/>
              </w:rPr>
              <w:t xml:space="preserve">mtime</w:t>
            </w:r>
            <w:r>
              <w:t xml:space="preserve"> </w:t>
            </w:r>
            <w:r>
              <w:t xml:space="preserve">and</w:t>
            </w:r>
            <w:r>
              <w:t xml:space="preserve"> </w:t>
            </w:r>
            <w:r>
              <w:rPr>
                <w:rStyle w:val="VerbatimChar"/>
              </w:rPr>
              <w:t xml:space="preserve">mtimecmp</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DMA</w:t>
            </w:r>
          </w:p>
        </w:tc>
        <w:tc>
          <w:tcPr/>
          <w:p>
            <w:pPr>
              <w:pStyle w:val="Compact"/>
              <w:jc w:val="left"/>
            </w:pPr>
            <w:r>
              <w:t xml:space="preserve">Direct Memory Access</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ISR</w:t>
            </w:r>
          </w:p>
        </w:tc>
        <w:tc>
          <w:tcPr/>
          <w:p>
            <w:pPr>
              <w:pStyle w:val="Compact"/>
              <w:jc w:val="left"/>
            </w:pPr>
            <w:r>
              <w:t xml:space="preserve">Interrupt Service Routine</w:t>
            </w:r>
          </w:p>
        </w:tc>
      </w:tr>
      <w:tr>
        <w:tc>
          <w:tcPr/>
          <w:p>
            <w:pPr>
              <w:pStyle w:val="Compact"/>
              <w:jc w:val="left"/>
            </w:pPr>
            <w:r>
              <w:rPr>
                <w:rStyle w:val="VerbatimChar"/>
              </w:rPr>
              <w:t xml:space="preserve">mcause</w:t>
            </w:r>
          </w:p>
        </w:tc>
        <w:tc>
          <w:tcPr/>
          <w:p>
            <w:pPr>
              <w:pStyle w:val="Compact"/>
              <w:jc w:val="left"/>
            </w:pPr>
            <w:r>
              <w:t xml:space="preserve">RISC-V CSR holding the cause of the current trap</w:t>
            </w:r>
          </w:p>
        </w:tc>
      </w:tr>
      <w:tr>
        <w:tc>
          <w:tcPr/>
          <w:p>
            <w:pPr>
              <w:pStyle w:val="Compact"/>
              <w:jc w:val="left"/>
            </w:pPr>
            <w:r>
              <w:rPr>
                <w:rStyle w:val="VerbatimChar"/>
              </w:rPr>
              <w:t xml:space="preserve">mie</w:t>
            </w:r>
            <w:r>
              <w:t xml:space="preserve"> </w:t>
            </w:r>
            <w:r>
              <w:t xml:space="preserve">/</w:t>
            </w:r>
            <w:r>
              <w:t xml:space="preserve"> </w:t>
            </w:r>
            <w:r>
              <w:rPr>
                <w:rStyle w:val="VerbatimChar"/>
              </w:rPr>
              <w:t xml:space="preserve">mip</w:t>
            </w:r>
          </w:p>
        </w:tc>
        <w:tc>
          <w:tcPr/>
          <w:p>
            <w:pPr>
              <w:pStyle w:val="Compact"/>
              <w:jc w:val="left"/>
            </w:pPr>
            <w:r>
              <w:t xml:space="preserve">RISC-V interrupt enable and pending CSRs</w:t>
            </w:r>
          </w:p>
        </w:tc>
      </w:tr>
      <w:tr>
        <w:tc>
          <w:tcPr/>
          <w:p>
            <w:pPr>
              <w:pStyle w:val="Compact"/>
              <w:jc w:val="left"/>
            </w:pPr>
            <w:r>
              <w:rPr>
                <w:rStyle w:val="VerbatimChar"/>
              </w:rPr>
              <w:t xml:space="preserve">MEIP</w:t>
            </w:r>
            <w:r>
              <w:t xml:space="preserve"> </w:t>
            </w:r>
            <w:r>
              <w:t xml:space="preserve">/</w:t>
            </w:r>
            <w:r>
              <w:t xml:space="preserve"> </w:t>
            </w:r>
            <w:r>
              <w:rPr>
                <w:rStyle w:val="VerbatimChar"/>
              </w:rPr>
              <w:t xml:space="preserve">MTIP</w:t>
            </w:r>
            <w:r>
              <w:t xml:space="preserve"> </w:t>
            </w:r>
            <w:r>
              <w:t xml:space="preserve">/</w:t>
            </w:r>
            <w:r>
              <w:t xml:space="preserve"> </w:t>
            </w:r>
            <w:r>
              <w:rPr>
                <w:rStyle w:val="VerbatimChar"/>
              </w:rPr>
              <w:t xml:space="preserve">MSIP</w:t>
            </w:r>
          </w:p>
        </w:tc>
        <w:tc>
          <w:tcPr/>
          <w:p>
            <w:pPr>
              <w:pStyle w:val="Compact"/>
              <w:jc w:val="left"/>
            </w:pPr>
            <w:r>
              <w:t xml:space="preserve">Machine external, timer and software interrupt pending bits</w:t>
            </w:r>
          </w:p>
        </w:tc>
      </w:tr>
      <w:tr>
        <w:tc>
          <w:tcPr/>
          <w:p>
            <w:pPr>
              <w:pStyle w:val="Compact"/>
              <w:jc w:val="left"/>
            </w:pPr>
            <w:r>
              <w:rPr>
                <w:rStyle w:val="VerbatimChar"/>
              </w:rPr>
              <w:t xml:space="preserve">mtvec</w:t>
            </w:r>
          </w:p>
        </w:tc>
        <w:tc>
          <w:tcPr/>
          <w:p>
            <w:pPr>
              <w:pStyle w:val="Compact"/>
              <w:jc w:val="left"/>
            </w:pPr>
            <w:r>
              <w:t xml:space="preserve">RISC-V CSR holding the trap vector base</w:t>
            </w:r>
          </w:p>
        </w:tc>
      </w:tr>
      <w:tr>
        <w:tc>
          <w:tcPr/>
          <w:p>
            <w:pPr>
              <w:pStyle w:val="Compact"/>
              <w:jc w:val="left"/>
            </w:pPr>
            <w:r>
              <w:t xml:space="preserve">NMI</w:t>
            </w:r>
          </w:p>
        </w:tc>
        <w:tc>
          <w:tcPr/>
          <w:p>
            <w:pPr>
              <w:pStyle w:val="Compact"/>
              <w:jc w:val="left"/>
            </w:pPr>
            <w:r>
              <w:t xml:space="preserve">Non-Maskable Interrupt</w:t>
            </w:r>
          </w:p>
        </w:tc>
      </w:tr>
      <w:tr>
        <w:tc>
          <w:tcPr/>
          <w:p>
            <w:pPr>
              <w:pStyle w:val="Compact"/>
              <w:jc w:val="left"/>
            </w:pPr>
            <w:r>
              <w:t xml:space="preserve">NVIC</w:t>
            </w:r>
          </w:p>
        </w:tc>
        <w:tc>
          <w:tcPr/>
          <w:p>
            <w:pPr>
              <w:pStyle w:val="Compact"/>
              <w:jc w:val="left"/>
            </w:pPr>
            <w:r>
              <w:t xml:space="preserve">Nested Vectored Interrupt Controller, the ARM Cortex-M aggregator</w:t>
            </w:r>
          </w:p>
        </w:tc>
      </w:tr>
      <w:tr>
        <w:tc>
          <w:tcPr/>
          <w:p>
            <w:pPr>
              <w:pStyle w:val="Compact"/>
              <w:jc w:val="left"/>
            </w:pPr>
            <w:r>
              <w:t xml:space="preserve">PLIC</w:t>
            </w:r>
          </w:p>
        </w:tc>
        <w:tc>
          <w:tcPr/>
          <w:p>
            <w:pPr>
              <w:pStyle w:val="Compact"/>
              <w:jc w:val="left"/>
            </w:pPr>
            <w:r>
              <w:t xml:space="preserve">Platform Level Interrupt Controller, the standard RISC-V aggregator.</w:t>
            </w:r>
            <w:r>
              <w:t xml:space="preserve"> </w:t>
            </w:r>
            <w:r>
              <w:rPr>
                <w:b/>
                <w:bCs/>
              </w:rPr>
              <w:t xml:space="preserve">Not used in QSOC</w:t>
            </w:r>
            <w:r>
              <w:t xml:space="preserve"> </w:t>
            </w:r>
            <w:r>
              <w:t xml:space="preserve">– section 6</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rPr>
                <w:rStyle w:val="VerbatimChar"/>
              </w:rPr>
              <w:t xml:space="preserve">reg_bus</w:t>
            </w:r>
          </w:p>
        </w:tc>
        <w:tc>
          <w:tcPr/>
          <w:p>
            <w:pPr>
              <w:pStyle w:val="Compact"/>
              <w:jc w:val="left"/>
            </w:pPr>
            <w:r>
              <w:t xml:space="preserve">PULP’s lightweight register bus,</w:t>
            </w:r>
            <w:r>
              <w:t xml:space="preserve"> </w:t>
            </w:r>
            <w:r>
              <w:rPr>
                <w:rStyle w:val="VerbatimChar"/>
              </w:rPr>
              <w:t xml:space="preserve">reg_req_t</w:t>
            </w:r>
            <w:r>
              <w:t xml:space="preserve"> </w:t>
            </w:r>
            <w:r>
              <w:t xml:space="preserve">/</w:t>
            </w:r>
            <w:r>
              <w:t xml:space="preserve"> </w:t>
            </w:r>
            <w:r>
              <w:rPr>
                <w:rStyle w:val="VerbatimChar"/>
              </w:rPr>
              <w:t xml:space="preserve">reg_rsp_t</w:t>
            </w:r>
          </w:p>
        </w:tc>
      </w:tr>
      <w:tr>
        <w:tc>
          <w:tcPr/>
          <w:p>
            <w:pPr>
              <w:pStyle w:val="Compact"/>
              <w:jc w:val="left"/>
            </w:pPr>
            <w:r>
              <w:rPr>
                <w:rStyle w:val="VerbatimChar"/>
              </w:rPr>
              <w:t xml:space="preserve">SCRC</w:t>
            </w:r>
          </w:p>
        </w:tc>
        <w:tc>
          <w:tcPr/>
          <w:p>
            <w:pPr>
              <w:pStyle w:val="Compact"/>
              <w:jc w:val="left"/>
            </w:pPr>
            <w:r>
              <w:t xml:space="preserve">System Clock and Reset Control. Formerly</w:t>
            </w:r>
            <w:r>
              <w:t xml:space="preserve"> </w:t>
            </w:r>
            <w:r>
              <w:rPr>
                <w:rStyle w:val="VerbatimChar"/>
              </w:rPr>
              <w:t xml:space="preserve">SYSCTL</w:t>
            </w:r>
            <w:r>
              <w:t xml:space="preserve"> </w:t>
            </w:r>
            <w:r>
              <w:t xml:space="preserve">on the block diagram</w:t>
            </w:r>
          </w:p>
        </w:tc>
      </w:tr>
      <w:tr>
        <w:tc>
          <w:tcPr/>
          <w:p>
            <w:pPr>
              <w:pStyle w:val="Compact"/>
              <w:jc w:val="left"/>
            </w:pPr>
            <w:r>
              <w:t xml:space="preserve">TL-UL</w:t>
            </w:r>
          </w:p>
        </w:tc>
        <w:tc>
          <w:tcPr/>
          <w:p>
            <w:pPr>
              <w:pStyle w:val="Compact"/>
              <w:jc w:val="left"/>
            </w:pPr>
            <w:r>
              <w:t xml:space="preserve">TileLink Uncached Lightweight, OpenTitan’s register bus</w:t>
            </w:r>
          </w:p>
        </w:tc>
      </w:tr>
      <w:tr>
        <w:tc>
          <w:tcPr/>
          <w:p>
            <w:pPr>
              <w:pStyle w:val="Compact"/>
              <w:jc w:val="left"/>
            </w:pPr>
            <w:r>
              <w:t xml:space="preserve">W1C</w:t>
            </w:r>
          </w:p>
        </w:tc>
        <w:tc>
          <w:tcPr/>
          <w:p>
            <w:pPr>
              <w:pStyle w:val="Compact"/>
              <w:jc w:val="left"/>
            </w:pPr>
            <w:r>
              <w:t xml:space="preserve">Write 1 to Clear</w:t>
            </w:r>
          </w:p>
        </w:tc>
      </w:tr>
      <w:tr>
        <w:tc>
          <w:tcPr/>
          <w:p>
            <w:pPr>
              <w:pStyle w:val="Compact"/>
              <w:jc w:val="left"/>
            </w:pPr>
            <w:r>
              <w:t xml:space="preserve">WDT</w:t>
            </w:r>
          </w:p>
        </w:tc>
        <w:tc>
          <w:tcPr/>
          <w:p>
            <w:pPr>
              <w:pStyle w:val="Compact"/>
              <w:jc w:val="left"/>
            </w:pPr>
            <w:r>
              <w:t xml:space="preserve">Watchdog Timer</w:t>
            </w:r>
          </w:p>
        </w:tc>
      </w:tr>
    </w:tbl>
    <w:bookmarkEnd w:id="69"/>
    <w:bookmarkStart w:id="70"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70"/>
    <w:bookmarkStart w:id="79" w:name="appendix-c.-references"/>
    <w:p>
      <w:pPr>
        <w:pStyle w:val="Heading1"/>
      </w:pPr>
      <w:r>
        <w:t xml:space="preserve">Appendix C. References</w:t>
      </w:r>
    </w:p>
    <w:p>
      <w:pPr>
        <w:pStyle w:val="Compact"/>
        <w:numPr>
          <w:ilvl w:val="0"/>
          <w:numId w:val="1014"/>
        </w:numPr>
        <w:jc w:val="left"/>
      </w:pPr>
      <w:r>
        <w:rPr>
          <w:b/>
          <w:bCs/>
        </w:rPr>
        <w:t xml:space="preserve">PULP Platform,</w:t>
      </w:r>
      <w:r>
        <w:rPr>
          <w:b/>
          <w:bCs/>
        </w:rPr>
        <w:t xml:space="preserve"> </w:t>
      </w:r>
      <w:r>
        <w:rPr>
          <w:rStyle w:val="VerbatimChar"/>
          <w:b/>
          <w:bCs/>
        </w:rPr>
        <w:t xml:space="preserve">rv_plic</w:t>
      </w:r>
      <w:r>
        <w:t xml:space="preserve"> </w:t>
      </w:r>
      <w:r>
        <w:t xml:space="preserve">–</w:t>
      </w:r>
      <w:r>
        <w:t xml:space="preserve"> </w:t>
      </w:r>
      <w:r>
        <w:rPr>
          <w:b/>
          <w:bCs/>
        </w:rPr>
        <w:t xml:space="preserve">evaluated and not used</w:t>
      </w:r>
      <w:r>
        <w:t xml:space="preserve">, section 6.4.</w:t>
      </w:r>
      <w:r>
        <w:t xml:space="preserve"> </w:t>
      </w:r>
      <w:r>
        <w:rPr>
          <w:rStyle w:val="VerbatimChar"/>
        </w:rPr>
        <w:t xml:space="preserve">rtl/plic_top.sv</w:t>
      </w:r>
      <w:r>
        <w:t xml:space="preserve">,</w:t>
      </w:r>
      <w:r>
        <w:t xml:space="preserve"> </w:t>
      </w:r>
      <w:r>
        <w:rPr>
          <w:rStyle w:val="VerbatimChar"/>
        </w:rPr>
        <w:t xml:space="preserve">rtl/plic_regmap.sv</w:t>
      </w:r>
      <w:r>
        <w:t xml:space="preserve">,</w:t>
      </w:r>
      <w:r>
        <w:t xml:space="preserve"> </w:t>
      </w:r>
      <w:r>
        <w:rPr>
          <w:rStyle w:val="VerbatimChar"/>
        </w:rPr>
        <w:t xml:space="preserve">rtl/rv_plic_gateway.sv</w:t>
      </w:r>
      <w:r>
        <w:t xml:space="preserve">,</w:t>
      </w:r>
      <w:r>
        <w:t xml:space="preserve"> </w:t>
      </w:r>
      <w:r>
        <w:rPr>
          <w:rStyle w:val="VerbatimChar"/>
        </w:rPr>
        <w:t xml:space="preserve">rtl/rv_plic_target.sv</w:t>
      </w:r>
      <w:r>
        <w:t xml:space="preserve">.</w:t>
      </w:r>
      <w:r>
        <w:t xml:space="preserve"> </w:t>
      </w:r>
      <w:hyperlink r:id="rId71">
        <w:r>
          <w:rPr>
            <w:rStyle w:val="Hyperlink"/>
          </w:rPr>
          <w:t xml:space="preserve">https://github.com/pulp-platform/rv_plic</w:t>
        </w:r>
      </w:hyperlink>
    </w:p>
    <w:p>
      <w:pPr>
        <w:pStyle w:val="Compact"/>
        <w:numPr>
          <w:ilvl w:val="0"/>
          <w:numId w:val="1014"/>
        </w:numPr>
        <w:jc w:val="left"/>
      </w:pPr>
      <w:r>
        <w:rPr>
          <w:b/>
          <w:bCs/>
        </w:rPr>
        <w:t xml:space="preserve">PULP Platform,</w:t>
      </w:r>
      <w:r>
        <w:rPr>
          <w:b/>
          <w:bCs/>
        </w:rPr>
        <w:t xml:space="preserve"> </w:t>
      </w:r>
      <w:r>
        <w:rPr>
          <w:rStyle w:val="VerbatimChar"/>
          <w:b/>
          <w:bCs/>
        </w:rPr>
        <w:t xml:space="preserve">register_interface</w:t>
      </w:r>
      <w:r>
        <w:t xml:space="preserve"> </w:t>
      </w:r>
      <w:r>
        <w:t xml:space="preserve">–</w:t>
      </w:r>
      <w:r>
        <w:t xml:space="preserve"> </w:t>
      </w:r>
      <w:r>
        <w:rPr>
          <w:b/>
          <w:bCs/>
        </w:rPr>
        <w:t xml:space="preserve">not used</w:t>
      </w:r>
      <w:r>
        <w:t xml:space="preserve">; it was the adapter the PLIC</w:t>
      </w:r>
      <w:r>
        <w:t xml:space="preserve"> </w:t>
      </w:r>
      <w:r>
        <w:t xml:space="preserve">would have needed.</w:t>
      </w:r>
      <w:r>
        <w:t xml:space="preserve"> </w:t>
      </w:r>
      <w:r>
        <w:rPr>
          <w:rStyle w:val="VerbatimChar"/>
        </w:rPr>
        <w:t xml:space="preserve">src/axi_to_reg_v2.sv</w:t>
      </w:r>
      <w:r>
        <w:t xml:space="preserve">.</w:t>
      </w:r>
      <w:r>
        <w:t xml:space="preserve"> </w:t>
      </w:r>
      <w:hyperlink r:id="rId72">
        <w:r>
          <w:rPr>
            <w:rStyle w:val="Hyperlink"/>
          </w:rPr>
          <w:t xml:space="preserve">https://github.com/pulp-platform/register_interface</w:t>
        </w:r>
      </w:hyperlink>
    </w:p>
    <w:p>
      <w:pPr>
        <w:pStyle w:val="Compact"/>
        <w:numPr>
          <w:ilvl w:val="0"/>
          <w:numId w:val="1014"/>
        </w:numPr>
        <w:jc w:val="left"/>
      </w:pPr>
      <w:r>
        <w:t xml:space="preserve">lowRISC,</w:t>
      </w:r>
      <w:r>
        <w:t xml:space="preserve"> </w:t>
      </w:r>
      <w:r>
        <w:rPr>
          <w:i/>
          <w:iCs/>
        </w:rPr>
        <w:t xml:space="preserve">Ibex</w:t>
      </w:r>
      <w:r>
        <w:t xml:space="preserve"> </w:t>
      </w:r>
      <w:r>
        <w:t xml:space="preserve">RTL and</w:t>
      </w:r>
      <w:r>
        <w:t xml:space="preserve"> </w:t>
      </w:r>
      <w:r>
        <w:rPr>
          <w:i/>
          <w:iCs/>
        </w:rPr>
        <w:t xml:space="preserve">Ibex Reference Guide – Exceptions and Interrupts</w:t>
      </w:r>
      <w:r>
        <w:t xml:space="preserve">, the</w:t>
      </w:r>
      <w:r>
        <w:t xml:space="preserve"> </w:t>
      </w:r>
      <w:r>
        <w:t xml:space="preserve">source for the trap priority, the NMI’s ID 31 /</w:t>
      </w:r>
      <w:r>
        <w:t xml:space="preserve"> </w:t>
      </w:r>
      <w:r>
        <w:rPr>
          <w:rStyle w:val="VerbatimChar"/>
        </w:rPr>
        <w:t xml:space="preserve">mcause</w:t>
      </w:r>
      <w:r>
        <w:t xml:space="preserve"> </w:t>
      </w:r>
      <w:r>
        <w:rPr>
          <w:rStyle w:val="VerbatimChar"/>
        </w:rPr>
        <w:t xml:space="preserve">0x8000001F</w:t>
      </w:r>
      <w:r>
        <w:t xml:space="preserve"> </w:t>
      </w:r>
      <w:r>
        <w:t xml:space="preserve">/</w:t>
      </w:r>
      <w:r>
        <w:t xml:space="preserve"> </w:t>
      </w:r>
      <w:r>
        <w:rPr>
          <w:rStyle w:val="VerbatimChar"/>
        </w:rPr>
        <w:t xml:space="preserve">mtvec + 0x7C</w:t>
      </w:r>
      <w:r>
        <w:t xml:space="preserve"> </w:t>
      </w:r>
      <w:r>
        <w:t xml:space="preserve">vector, the level-sensitivity of every input and the masking of the</w:t>
      </w:r>
      <w:r>
        <w:t xml:space="preserve"> </w:t>
      </w:r>
      <w:r>
        <w:t xml:space="preserve">NMI in Debug Mode – section 4.3.</w:t>
      </w:r>
      <w:r>
        <w:t xml:space="preserve"> </w:t>
      </w:r>
      <w:hyperlink r:id="rId73">
        <w:r>
          <w:rPr>
            <w:rStyle w:val="Hyperlink"/>
          </w:rPr>
          <w:t xml:space="preserve">https://ibex-core.readthedocs.io/en/latest/03_reference/exception_interrupts.html</w:t>
        </w:r>
      </w:hyperlink>
    </w:p>
    <w:p>
      <w:pPr>
        <w:pStyle w:val="Compact"/>
        <w:numPr>
          <w:ilvl w:val="0"/>
          <w:numId w:val="1014"/>
        </w:numPr>
        <w:jc w:val="left"/>
      </w:pPr>
      <w:r>
        <w:t xml:space="preserve">RISC-V Foundation,</w:t>
      </w:r>
      <w:r>
        <w:t xml:space="preserve"> </w:t>
      </w:r>
      <w:r>
        <w:rPr>
          <w:i/>
          <w:iCs/>
        </w:rPr>
        <w:t xml:space="preserve">RISC-V Privileged Architecture Specification</w:t>
      </w:r>
    </w:p>
    <w:p>
      <w:pPr>
        <w:pStyle w:val="Compact"/>
        <w:numPr>
          <w:ilvl w:val="0"/>
          <w:numId w:val="1014"/>
        </w:numPr>
        <w:jc w:val="left"/>
      </w:pPr>
      <w:r>
        <w:t xml:space="preserve">RISC-V Foundation,</w:t>
      </w:r>
      <w:r>
        <w:t xml:space="preserve"> </w:t>
      </w:r>
      <w:r>
        <w:rPr>
          <w:i/>
          <w:iCs/>
        </w:rPr>
        <w:t xml:space="preserve">RISC-V Platform-Level Interrupt Controller Specification</w:t>
      </w:r>
      <w:r>
        <w:t xml:space="preserve">,</w:t>
      </w:r>
      <w:r>
        <w:t xml:space="preserve"> </w:t>
      </w:r>
      <w:hyperlink r:id="rId74">
        <w:r>
          <w:rPr>
            <w:rStyle w:val="Hyperlink"/>
          </w:rPr>
          <w:t xml:space="preserve">https://github.com/riscv/riscv-plic-spec</w:t>
        </w:r>
      </w:hyperlink>
    </w:p>
    <w:p>
      <w:pPr>
        <w:pStyle w:val="Compact"/>
        <w:numPr>
          <w:ilvl w:val="0"/>
          <w:numId w:val="1014"/>
        </w:numPr>
        <w:jc w:val="left"/>
      </w:pPr>
      <w:r>
        <w:t xml:space="preserve">PULP Platform,</w:t>
      </w:r>
      <w:r>
        <w:t xml:space="preserve"> </w:t>
      </w:r>
      <w:r>
        <w:rPr>
          <w:i/>
          <w:iCs/>
        </w:rPr>
        <w:t xml:space="preserve">apb_uart</w:t>
      </w:r>
      <w:r>
        <w:t xml:space="preserve">,</w:t>
      </w:r>
      <w:r>
        <w:t xml:space="preserve"> </w:t>
      </w:r>
      <w:r>
        <w:rPr>
          <w:i/>
          <w:iCs/>
        </w:rPr>
        <w:t xml:space="preserve">apb_gpio</w:t>
      </w:r>
      <w:r>
        <w:t xml:space="preserve">,</w:t>
      </w:r>
      <w:r>
        <w:t xml:space="preserve"> </w:t>
      </w:r>
      <w:r>
        <w:rPr>
          <w:i/>
          <w:iCs/>
        </w:rPr>
        <w:t xml:space="preserve">apb_i2c</w:t>
      </w:r>
      <w:r>
        <w:t xml:space="preserve">,</w:t>
      </w:r>
      <w:r>
        <w:t xml:space="preserve"> </w:t>
      </w:r>
      <w:r>
        <w:rPr>
          <w:i/>
          <w:iCs/>
        </w:rPr>
        <w:t xml:space="preserve">idma</w:t>
      </w:r>
      <w:r>
        <w:t xml:space="preserve">,</w:t>
      </w:r>
      <w:r>
        <w:t xml:space="preserve"> </w:t>
      </w:r>
      <w:r>
        <w:rPr>
          <w:i/>
          <w:iCs/>
        </w:rPr>
        <w:t xml:space="preserve">axi</w:t>
      </w:r>
      <w:r>
        <w:t xml:space="preserve">,</w:t>
      </w:r>
      <w:r>
        <w:t xml:space="preserve"> </w:t>
      </w:r>
      <w:hyperlink r:id="rId75">
        <w:r>
          <w:rPr>
            <w:rStyle w:val="Hyperlink"/>
          </w:rPr>
          <w:t xml:space="preserve">https://github.com/pulp-platform</w:t>
        </w:r>
      </w:hyperlink>
    </w:p>
    <w:p>
      <w:pPr>
        <w:pStyle w:val="Compact"/>
        <w:numPr>
          <w:ilvl w:val="0"/>
          <w:numId w:val="1014"/>
        </w:numPr>
        <w:jc w:val="left"/>
      </w:pPr>
      <w:r>
        <w:t xml:space="preserve">OpenHW Foundation,</w:t>
      </w:r>
      <w:r>
        <w:t xml:space="preserve"> </w:t>
      </w:r>
      <w:r>
        <w:rPr>
          <w:i/>
          <w:iCs/>
        </w:rPr>
        <w:t xml:space="preserve">core-v-mcu</w:t>
      </w:r>
      <w:r>
        <w:t xml:space="preserve">:</w:t>
      </w:r>
      <w:r>
        <w:t xml:space="preserve"> </w:t>
      </w:r>
      <w:r>
        <w:rPr>
          <w:rStyle w:val="VerbatimChar"/>
        </w:rPr>
        <w:t xml:space="preserve">apb_timer_unit/rtl/timer_unit.sv</w:t>
      </w:r>
      <w:r>
        <w:t xml:space="preserve">,</w:t>
      </w:r>
      <w:r>
        <w:t xml:space="preserve"> </w:t>
      </w:r>
      <w:r>
        <w:rPr>
          <w:rStyle w:val="VerbatimChar"/>
        </w:rPr>
        <w:t xml:space="preserve">apb_adv_timer</w:t>
      </w:r>
      <w:r>
        <w:t xml:space="preserve">. The</w:t>
      </w:r>
      <w:r>
        <w:t xml:space="preserve"> </w:t>
      </w:r>
      <w:r>
        <w:rPr>
          <w:rStyle w:val="VerbatimChar"/>
        </w:rPr>
        <w:t xml:space="preserve">openhwgroup</w:t>
      </w:r>
      <w:r>
        <w:t xml:space="preserve"> </w:t>
      </w:r>
      <w:r>
        <w:t xml:space="preserve">URL on the assignment sheet redirects here.</w:t>
      </w:r>
      <w:r>
        <w:t xml:space="preserve"> </w:t>
      </w:r>
      <w:hyperlink r:id="rId76">
        <w:r>
          <w:rPr>
            <w:rStyle w:val="Hyperlink"/>
          </w:rPr>
          <w:t xml:space="preserve">https://github.com/openhwfoundation/core-v-mcu</w:t>
        </w:r>
      </w:hyperlink>
    </w:p>
    <w:p>
      <w:pPr>
        <w:pStyle w:val="Compact"/>
        <w:numPr>
          <w:ilvl w:val="0"/>
          <w:numId w:val="1014"/>
        </w:numPr>
        <w:jc w:val="left"/>
      </w:pPr>
      <w:r>
        <w:t xml:space="preserve">lowRISC,</w:t>
      </w:r>
      <w:r>
        <w:t xml:space="preserve"> </w:t>
      </w:r>
      <w:r>
        <w:rPr>
          <w:i/>
          <w:iCs/>
        </w:rPr>
        <w:t xml:space="preserve">OpenTitan</w:t>
      </w:r>
      <w:r>
        <w:t xml:space="preserve">:</w:t>
      </w:r>
      <w:r>
        <w:t xml:space="preserve"> </w:t>
      </w:r>
      <w:r>
        <w:rPr>
          <w:rStyle w:val="VerbatimChar"/>
        </w:rPr>
        <w:t xml:space="preserve">spi_host</w:t>
      </w:r>
      <w:r>
        <w:t xml:space="preserve">,</w:t>
      </w:r>
      <w:r>
        <w:t xml:space="preserve"> </w:t>
      </w:r>
      <w:r>
        <w:rPr>
          <w:rStyle w:val="VerbatimChar"/>
        </w:rPr>
        <w:t xml:space="preserve">spi_device</w:t>
      </w:r>
      <w:r>
        <w:t xml:space="preserve">,</w:t>
      </w:r>
      <w:r>
        <w:t xml:space="preserve"> </w:t>
      </w:r>
      <w:r>
        <w:rPr>
          <w:rStyle w:val="VerbatimChar"/>
        </w:rPr>
        <w:t xml:space="preserve">aon_timer</w:t>
      </w:r>
      <w:r>
        <w:t xml:space="preserve">, and</w:t>
      </w:r>
      <w:r>
        <w:t xml:space="preserve"> </w:t>
      </w:r>
      <w:r>
        <w:rPr>
          <w:rStyle w:val="VerbatimChar"/>
        </w:rPr>
        <w:t xml:space="preserve">rv_plic</w:t>
      </w:r>
      <w:r>
        <w:t xml:space="preserve"> </w:t>
      </w:r>
      <w:r>
        <w:t xml:space="preserve">–</w:t>
      </w:r>
      <w:r>
        <w:t xml:space="preserve"> </w:t>
      </w:r>
      <w:r>
        <w:t xml:space="preserve">the PLIC rejected in section 6.1.</w:t>
      </w:r>
      <w:r>
        <w:t xml:space="preserve"> </w:t>
      </w:r>
      <w:hyperlink r:id="rId77">
        <w:r>
          <w:rPr>
            <w:rStyle w:val="Hyperlink"/>
          </w:rPr>
          <w:t xml:space="preserve">https://github.com/lowRISC/opentitan</w:t>
        </w:r>
      </w:hyperlink>
    </w:p>
    <w:p>
      <w:pPr>
        <w:pStyle w:val="Compact"/>
        <w:numPr>
          <w:ilvl w:val="0"/>
          <w:numId w:val="1014"/>
        </w:numPr>
        <w:jc w:val="left"/>
      </w:pPr>
      <w:r>
        <w:t xml:space="preserve">PULP Platform,</w:t>
      </w:r>
      <w:r>
        <w:t xml:space="preserve"> </w:t>
      </w:r>
      <w:r>
        <w:rPr>
          <w:i/>
          <w:iCs/>
        </w:rPr>
        <w:t xml:space="preserve">apb_interrupt_cntrl</w:t>
      </w:r>
      <w:r>
        <w:t xml:space="preserve"> </w:t>
      </w:r>
      <w:r>
        <w:t xml:space="preserve">and</w:t>
      </w:r>
      <w:r>
        <w:t xml:space="preserve"> </w:t>
      </w:r>
      <w:r>
        <w:rPr>
          <w:i/>
          <w:iCs/>
        </w:rPr>
        <w:t xml:space="preserve">clic</w:t>
      </w:r>
      <w:r>
        <w:t xml:space="preserve"> </w:t>
      </w:r>
      <w:r>
        <w:t xml:space="preserve">– the candidates rejected in</w:t>
      </w:r>
      <w:r>
        <w:t xml:space="preserve"> </w:t>
      </w:r>
      <w:r>
        <w:t xml:space="preserve">section 6.2.</w:t>
      </w:r>
      <w:r>
        <w:t xml:space="preserve"> </w:t>
      </w:r>
      <w:hyperlink r:id="rId78">
        <w:r>
          <w:rPr>
            <w:rStyle w:val="Hyperlink"/>
          </w:rPr>
          <w:t xml:space="preserve">https://github.com/pulp-platform/apb_interrupt_cntrl</w:t>
        </w:r>
      </w:hyperlink>
    </w:p>
    <w:p>
      <w:pPr>
        <w:pStyle w:val="Compact"/>
        <w:numPr>
          <w:ilvl w:val="0"/>
          <w:numId w:val="1014"/>
        </w:numPr>
        <w:jc w:val="left"/>
      </w:pPr>
      <w:r>
        <w:t xml:space="preserve">ARM,</w:t>
      </w:r>
      <w:r>
        <w:t xml:space="preserve"> </w:t>
      </w:r>
      <w:r>
        <w:rPr>
          <w:i/>
          <w:iCs/>
        </w:rPr>
        <w:t xml:space="preserve">AMBA AXI and APB Protocol Specifications</w:t>
      </w:r>
    </w:p>
    <w:p>
      <w:pPr>
        <w:pStyle w:val="Compact"/>
        <w:numPr>
          <w:ilvl w:val="0"/>
          <w:numId w:val="1014"/>
        </w:numPr>
        <w:jc w:val="left"/>
      </w:pPr>
      <w:r>
        <w:rPr>
          <w:b/>
          <w:bCs/>
        </w:rPr>
        <w:t xml:space="preserve">The team IP assignment sheet</w:t>
      </w:r>
      <w:r>
        <w:t xml:space="preserve">, the authority for the IP column of Table 2 and</w:t>
      </w:r>
      <w:r>
        <w:t xml:space="preserve"> </w:t>
      </w:r>
      <w:r>
        <w:t xml:space="preserve">for every owner named in section 9.4</w:t>
      </w:r>
    </w:p>
    <w:p>
      <w:pPr>
        <w:pStyle w:val="Compact"/>
        <w:numPr>
          <w:ilvl w:val="0"/>
          <w:numId w:val="1014"/>
        </w:numPr>
        <w:jc w:val="left"/>
      </w:pPr>
      <w:r>
        <w:t xml:space="preserve">QSOC block diagram</w:t>
      </w:r>
    </w:p>
    <w:p>
      <w:pPr>
        <w:pStyle w:val="Compact"/>
        <w:numPr>
          <w:ilvl w:val="0"/>
          <w:numId w:val="1014"/>
        </w:numPr>
        <w:jc w:val="left"/>
      </w:pPr>
      <w:r>
        <w:rPr>
          <w:rStyle w:val="VerbatimChar"/>
        </w:rPr>
        <w:t xml:space="preserve">QNSC_RAM_MAS</w:t>
      </w:r>
      <w:r>
        <w:t xml:space="preserve">,</w:t>
      </w:r>
      <w:r>
        <w:t xml:space="preserve"> </w:t>
      </w:r>
      <w:r>
        <w:rPr>
          <w:rStyle w:val="VerbatimChar"/>
        </w:rPr>
        <w:t xml:space="preserve">QNSC_SYSDBG_MAS</w:t>
      </w:r>
      <w:r>
        <w:t xml:space="preserve"> </w:t>
      </w:r>
      <w:r>
        <w:t xml:space="preserve">– the author’s other two blocks</w:t>
      </w:r>
    </w:p>
    <w:p>
      <w:pPr>
        <w:pStyle w:val="FirstParagraph"/>
      </w:pPr>
      <w:r>
        <w:rPr>
          <w:b/>
          <w:bCs/>
        </w:rPr>
        <w:t xml:space="preserve">What has been verified against RTL.</w:t>
      </w:r>
      <w:r>
        <w:t xml:space="preserve"> </w:t>
      </w:r>
      <w:r>
        <w:t xml:space="preserve">The authority of this document rests on port</w:t>
      </w:r>
      <w:r>
        <w:t xml:space="preserve"> </w:t>
      </w:r>
      <w:r>
        <w:t xml:space="preserve">lists and logic rather than datasheets. Every claim below was read from the RTL of the</w:t>
      </w:r>
      <w:r>
        <w:t xml:space="preserve"> </w:t>
      </w:r>
      <w:r>
        <w:t xml:space="preserve">IP named on the assignment sheet; the evidence is quoted in the section given, not</w:t>
      </w:r>
      <w:r>
        <w:t xml:space="preserve"> </w:t>
      </w:r>
      <w:r>
        <w:t xml:space="preserve">repeated here.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Claim</w:t>
            </w:r>
          </w:p>
        </w:tc>
        <w:tc>
          <w:tcPr/>
          <w:p>
            <w:pPr>
              <w:pStyle w:val="Compact"/>
              <w:jc w:val="left"/>
            </w:pPr>
            <w:r>
              <w:t xml:space="preserve">Where the evidence is</w:t>
            </w:r>
          </w:p>
        </w:tc>
      </w:tr>
      <w:tr>
        <w:tc>
          <w:tcPr/>
          <w:p>
            <w:pPr>
              <w:pStyle w:val="Compact"/>
              <w:jc w:val="left"/>
            </w:pPr>
            <w:r>
              <w:rPr>
                <w:b/>
                <w:bCs/>
              </w:rPr>
              <w:t xml:space="preserve">Ibex</w:t>
            </w:r>
            <w:r>
              <w:rPr>
                <w:b/>
                <w:bCs/>
              </w:rPr>
              <w:t xml:space="preserve"> </w:t>
            </w:r>
            <w:r>
              <w:rPr>
                <w:rStyle w:val="VerbatimChar"/>
                <w:b/>
                <w:bCs/>
              </w:rPr>
              <w:t xml:space="preserve">mip</w:t>
            </w:r>
            <w:r>
              <w:rPr>
                <w:b/>
                <w:bCs/>
              </w:rPr>
              <w:t xml:space="preserve"> </w:t>
            </w:r>
            <w:r>
              <w:rPr>
                <w:b/>
                <w:bCs/>
              </w:rPr>
              <w:t xml:space="preserve">is purely combinational</w:t>
            </w:r>
            <w:r>
              <w:t xml:space="preserve"> </w:t>
            </w:r>
            <w:r>
              <w:t xml:space="preserve">–</w:t>
            </w:r>
            <w:r>
              <w:t xml:space="preserve"> </w:t>
            </w:r>
            <w:r>
              <w:rPr>
                <w:rStyle w:val="VerbatimChar"/>
              </w:rPr>
              <w:t xml:space="preserve">assign mip.irq_fast = irq_fast_i;</w:t>
            </w:r>
            <w:r>
              <w:t xml:space="preserve"> </w:t>
            </w:r>
            <w:r>
              <w:t xml:space="preserve">with the authors’ own comment. The core keeps</w:t>
            </w:r>
            <w:r>
              <w:t xml:space="preserve"> </w:t>
            </w:r>
            <w:r>
              <w:rPr>
                <w:b/>
                <w:bCs/>
              </w:rPr>
              <w:t xml:space="preserve">no pending bit</w:t>
            </w:r>
          </w:p>
        </w:tc>
        <w:tc>
          <w:tcPr/>
          <w:p>
            <w:pPr>
              <w:pStyle w:val="Compact"/>
              <w:jc w:val="left"/>
            </w:pPr>
            <w:r>
              <w:t xml:space="preserve">4.4, and 5.7 for the consequence</w:t>
            </w:r>
          </w:p>
        </w:tc>
      </w:tr>
      <w:tr>
        <w:tc>
          <w:tcPr/>
          <w:p>
            <w:pPr>
              <w:pStyle w:val="Compact"/>
              <w:jc w:val="left"/>
            </w:pPr>
            <w:r>
              <w:rPr>
                <w:b/>
                <w:bCs/>
              </w:rPr>
              <w:t xml:space="preserve">Ibex resolves fast lines lowest-index-first</w:t>
            </w:r>
            <w:r>
              <w:t xml:space="preserve"> </w:t>
            </w:r>
            <w:r>
              <w:t xml:space="preserve">–</w:t>
            </w:r>
            <w:r>
              <w:t xml:space="preserve"> </w:t>
            </w:r>
            <w:r>
              <w:rPr>
                <w:rStyle w:val="VerbatimChar"/>
              </w:rPr>
              <w:t xml:space="preserve">for (int i = 14; i &gt;= 0; i--)</w:t>
            </w:r>
            <w:r>
              <w:t xml:space="preserve"> </w:t>
            </w:r>
            <w:r>
              <w:t xml:space="preserve">in</w:t>
            </w:r>
            <w:r>
              <w:t xml:space="preserve"> </w:t>
            </w:r>
            <w:r>
              <w:rPr>
                <w:rStyle w:val="VerbatimChar"/>
              </w:rPr>
              <w:t xml:space="preserve">gen_mfip_id</w:t>
            </w:r>
            <w:r>
              <w:t xml:space="preserve">, so the last write wins and it is the lowest index</w:t>
            </w:r>
          </w:p>
        </w:tc>
        <w:tc>
          <w:tcPr/>
          <w:p>
            <w:pPr>
              <w:pStyle w:val="Compact"/>
              <w:jc w:val="left"/>
            </w:pPr>
            <w:r>
              <w:t xml:space="preserve">4.3, 5.3</w:t>
            </w:r>
          </w:p>
        </w:tc>
      </w:tr>
      <w:tr>
        <w:tc>
          <w:tcPr/>
          <w:p>
            <w:pPr>
              <w:pStyle w:val="Compact"/>
              <w:jc w:val="left"/>
            </w:pPr>
            <w:r>
              <w:rPr>
                <w:rStyle w:val="VerbatimChar"/>
                <w:b/>
                <w:bCs/>
              </w:rPr>
              <w:t xml:space="preserve">mcause</w:t>
            </w:r>
            <w:r>
              <w:rPr>
                <w:b/>
                <w:bCs/>
              </w:rPr>
              <w:t xml:space="preserve"> </w:t>
            </w:r>
            <w:r>
              <w:rPr>
                <w:b/>
                <w:bCs/>
              </w:rPr>
              <w:t xml:space="preserve">for fast line</w:t>
            </w:r>
            <w:r>
              <w:rPr>
                <w:b/>
                <w:bCs/>
              </w:rPr>
              <w:t xml:space="preserve"> </w:t>
            </w:r>
            <w:r>
              <w:rPr>
                <w:b/>
                <w:bCs/>
                <w:i/>
                <w:iCs/>
              </w:rPr>
              <w:t xml:space="preserve">n</w:t>
            </w:r>
            <w:r>
              <w:rPr>
                <w:b/>
                <w:bCs/>
              </w:rPr>
              <w:t xml:space="preserve"> </w:t>
            </w:r>
            <w:r>
              <w:rPr>
                <w:b/>
                <w:bCs/>
              </w:rPr>
              <w:t xml:space="preserve">is</w:t>
            </w:r>
            <w:r>
              <w:rPr>
                <w:b/>
                <w:bCs/>
              </w:rPr>
              <w:t xml:space="preserve"> </w:t>
            </w:r>
            <w:r>
              <w:rPr>
                <w:rStyle w:val="VerbatimChar"/>
                <w:b/>
                <w:bCs/>
              </w:rPr>
              <w:t xml:space="preserve">16 + n</w:t>
            </w:r>
            <w:r>
              <w:t xml:space="preserve"> </w:t>
            </w:r>
            <w:r>
              <w:t xml:space="preserve">–</w:t>
            </w:r>
            <w:r>
              <w:t xml:space="preserve"> </w:t>
            </w:r>
            <w:r>
              <w:rPr>
                <w:rStyle w:val="VerbatimChar"/>
              </w:rPr>
              <w:t xml:space="preserve">exc_cause_o = '{..., lower_cause: {1'b1, mfip_id}}</w:t>
            </w:r>
          </w:p>
        </w:tc>
        <w:tc>
          <w:tcPr/>
          <w:p>
            <w:pPr>
              <w:pStyle w:val="Compact"/>
              <w:jc w:val="left"/>
            </w:pPr>
            <w:r>
              <w:t xml:space="preserve">4.3</w:t>
            </w:r>
          </w:p>
        </w:tc>
      </w:tr>
      <w:tr>
        <w:tc>
          <w:tcPr/>
          <w:p>
            <w:pPr>
              <w:pStyle w:val="Compact"/>
              <w:jc w:val="left"/>
            </w:pPr>
            <w:r>
              <w:rPr>
                <w:b/>
                <w:bCs/>
              </w:rPr>
              <w:t xml:space="preserve">Vectored mode is not configurable</w:t>
            </w:r>
            <w:r>
              <w:t xml:space="preserve"> </w:t>
            </w:r>
            <w:r>
              <w:t xml:space="preserve">–</w:t>
            </w:r>
            <w:r>
              <w:t xml:space="preserve"> </w:t>
            </w:r>
            <w:r>
              <w:rPr>
                <w:rStyle w:val="VerbatimChar"/>
              </w:rPr>
              <w:t xml:space="preserve">ibex_cs_registers.sv</w:t>
            </w:r>
            <w:r>
              <w:t xml:space="preserve"> </w:t>
            </w:r>
            <w:r>
              <w:t xml:space="preserve">forms</w:t>
            </w:r>
            <w:r>
              <w:t xml:space="preserve"> </w:t>
            </w:r>
            <w:r>
              <w:rPr>
                <w:rStyle w:val="VerbatimChar"/>
              </w:rPr>
              <w:t xml:space="preserve">mtvec</w:t>
            </w:r>
            <w:r>
              <w:t xml:space="preserve"> </w:t>
            </w:r>
            <w:r>
              <w:t xml:space="preserve">with bit 0 set for a plain RV32IMC build</w:t>
            </w:r>
          </w:p>
        </w:tc>
        <w:tc>
          <w:tcPr/>
          <w:p>
            <w:pPr>
              <w:pStyle w:val="Compact"/>
              <w:jc w:val="left"/>
            </w:pPr>
            <w:r>
              <w:t xml:space="preserve">4.3</w:t>
            </w:r>
          </w:p>
        </w:tc>
      </w:tr>
      <w:tr>
        <w:tc>
          <w:tcPr/>
          <w:p>
            <w:pPr>
              <w:pStyle w:val="Compact"/>
              <w:jc w:val="left"/>
            </w:pPr>
            <w:r>
              <w:rPr>
                <w:b/>
                <w:bCs/>
              </w:rPr>
              <w:t xml:space="preserve">Trap address is</w:t>
            </w:r>
            <w:r>
              <w:rPr>
                <w:b/>
                <w:bCs/>
              </w:rPr>
              <w:t xml:space="preserve"> </w:t>
            </w:r>
            <w:r>
              <w:rPr>
                <w:rStyle w:val="VerbatimChar"/>
                <w:b/>
                <w:bCs/>
              </w:rPr>
              <w:t xml:space="preserve">mtvec + 4 x mcause</w:t>
            </w:r>
            <w:r>
              <w:t xml:space="preserve"> </w:t>
            </w:r>
            <w:r>
              <w:t xml:space="preserve">–</w:t>
            </w:r>
            <w:r>
              <w:t xml:space="preserve"> </w:t>
            </w:r>
            <w:r>
              <w:rPr>
                <w:rStyle w:val="VerbatimChar"/>
              </w:rPr>
              <w:t xml:space="preserve">exc_pc = {csr_mtvec_i[31:8], 1'b0, irq_vec, 2'b00}</w:t>
            </w:r>
            <w:r>
              <w:t xml:space="preserve"> </w:t>
            </w:r>
            <w:r>
              <w:t xml:space="preserve">with</w:t>
            </w:r>
            <w:r>
              <w:t xml:space="preserve"> </w:t>
            </w:r>
            <w:r>
              <w:rPr>
                <w:rStyle w:val="VerbatimChar"/>
              </w:rPr>
              <w:t xml:space="preserve">irq_vec</w:t>
            </w:r>
            <w:r>
              <w:t xml:space="preserve"> </w:t>
            </w:r>
            <w:r>
              <w:t xml:space="preserve">five bits, so the table is 32 entries of four bytes</w:t>
            </w:r>
          </w:p>
        </w:tc>
        <w:tc>
          <w:tcPr/>
          <w:p>
            <w:pPr>
              <w:pStyle w:val="Compact"/>
              <w:jc w:val="left"/>
            </w:pPr>
            <w:r>
              <w:t xml:space="preserve">4.3, Table 6</w:t>
            </w:r>
          </w:p>
        </w:tc>
      </w:tr>
      <w:tr>
        <w:tc>
          <w:tcPr/>
          <w:p>
            <w:pPr>
              <w:pStyle w:val="Compact"/>
              <w:jc w:val="left"/>
            </w:pPr>
            <w:r>
              <w:rPr>
                <w:rStyle w:val="VerbatimChar"/>
                <w:b/>
                <w:bCs/>
              </w:rPr>
              <w:t xml:space="preserve">irq_fast_i</w:t>
            </w:r>
            <w:r>
              <w:rPr>
                <w:b/>
                <w:bCs/>
              </w:rPr>
              <w:t xml:space="preserve"> </w:t>
            </w:r>
            <w:r>
              <w:rPr>
                <w:b/>
                <w:bCs/>
              </w:rPr>
              <w:t xml:space="preserve">is 15 bits wide</w:t>
            </w:r>
            <w:r>
              <w:t xml:space="preserve">, unconditional in</w:t>
            </w:r>
            <w:r>
              <w:t xml:space="preserve"> </w:t>
            </w:r>
            <w:r>
              <w:rPr>
                <w:rStyle w:val="VerbatimChar"/>
              </w:rPr>
              <w:t xml:space="preserve">ibex_top.sv</w:t>
            </w:r>
          </w:p>
        </w:tc>
        <w:tc>
          <w:tcPr/>
          <w:p>
            <w:pPr>
              <w:pStyle w:val="Compact"/>
              <w:jc w:val="left"/>
            </w:pPr>
            <w:r>
              <w:t xml:space="preserve">Table 4</w:t>
            </w:r>
          </w:p>
        </w:tc>
      </w:tr>
      <w:tr>
        <w:tc>
          <w:tcPr/>
          <w:p>
            <w:pPr>
              <w:pStyle w:val="Compact"/>
              <w:jc w:val="left"/>
            </w:pPr>
            <w:r>
              <w:rPr>
                <w:rStyle w:val="VerbatimChar"/>
                <w:b/>
                <w:bCs/>
              </w:rPr>
              <w:t xml:space="preserve">mcause</w:t>
            </w:r>
            <w:r>
              <w:rPr>
                <w:b/>
                <w:bCs/>
              </w:rPr>
              <w:t xml:space="preserve"> </w:t>
            </w:r>
            <w:r>
              <w:rPr>
                <w:b/>
                <w:bCs/>
              </w:rPr>
              <w:t xml:space="preserve">16 and above is architecturally reserved for the platform</w:t>
            </w:r>
            <w:r>
              <w:t xml:space="preserve"> </w:t>
            </w:r>
            <w:r>
              <w:t xml:space="preserve">– privileged spec, Machine ISA 1.13 ratified, section 3.1.9 and Table 14:</w:t>
            </w:r>
            <w:r>
              <w:t xml:space="preserve"> </w:t>
            </w:r>
            <w:r>
              <w:rPr>
                <w:i/>
                <w:iCs/>
              </w:rPr>
              <w:t xml:space="preserve">“bits 16 and above are designated for platform use”</w:t>
            </w:r>
          </w:p>
        </w:tc>
        <w:tc>
          <w:tcPr/>
          <w:p>
            <w:pPr>
              <w:pStyle w:val="Compact"/>
              <w:jc w:val="left"/>
            </w:pPr>
            <w:r>
              <w:t xml:space="preserve">sections 4.3, 5.7, 6.2</w:t>
            </w:r>
          </w:p>
        </w:tc>
      </w:tr>
      <w:tr>
        <w:tc>
          <w:tcPr/>
          <w:p>
            <w:pPr>
              <w:pStyle w:val="Compact"/>
              <w:jc w:val="left"/>
            </w:pPr>
            <w:r>
              <w:rPr>
                <w:b/>
                <w:bCs/>
              </w:rPr>
              <w:t xml:space="preserve">The spec recommends this exact use</w:t>
            </w:r>
            <w:r>
              <w:t xml:space="preserve"> </w:t>
            </w:r>
            <w:r>
              <w:t xml:space="preserve">– same section: platform sources in bits 16 and above</w:t>
            </w:r>
            <w:r>
              <w:t xml:space="preserve"> </w:t>
            </w:r>
            <w:r>
              <w:rPr>
                <w:i/>
                <w:iCs/>
              </w:rPr>
              <w:t xml:space="preserve">“are typically chosen to have the highest service priority to support very fast local vectored interrupts”</w:t>
            </w:r>
          </w:p>
        </w:tc>
        <w:tc>
          <w:tcPr/>
          <w:p>
            <w:pPr>
              <w:pStyle w:val="Compact"/>
              <w:jc w:val="left"/>
            </w:pPr>
            <w:r>
              <w:t xml:space="preserve">section 5.7</w:t>
            </w:r>
          </w:p>
        </w:tc>
      </w:tr>
      <w:tr>
        <w:tc>
          <w:tcPr/>
          <w:p>
            <w:pPr>
              <w:pStyle w:val="Compact"/>
              <w:jc w:val="left"/>
            </w:pPr>
            <w:r>
              <w:rPr>
                <w:b/>
                <w:bCs/>
              </w:rPr>
              <w:t xml:space="preserve">Priority direction is implementation-specific</w:t>
            </w:r>
            <w:r>
              <w:t xml:space="preserve"> </w:t>
            </w:r>
            <w:r>
              <w:t xml:space="preserve">– Ibex takes the lowest fast index first;</w:t>
            </w:r>
            <w:r>
              <w:t xml:space="preserve"> </w:t>
            </w:r>
            <w:r>
              <w:rPr>
                <w:rStyle w:val="VerbatimChar"/>
              </w:rPr>
              <w:t xml:space="preserve">cv32e40s</w:t>
            </w:r>
            <w:r>
              <w:t xml:space="preserve"> </w:t>
            </w:r>
            <w:r>
              <w:t xml:space="preserve">takes the highest</w:t>
            </w:r>
            <w:r>
              <w:t xml:space="preserve"> </w:t>
            </w:r>
            <w:r>
              <w:rPr>
                <w:rStyle w:val="VerbatimChar"/>
              </w:rPr>
              <w:t xml:space="preserve">irq_i</w:t>
            </w:r>
            <w:r>
              <w:t xml:space="preserve"> </w:t>
            </w:r>
            <w:r>
              <w:t xml:space="preserve">index first, and its manual calls the upper</w:t>
            </w:r>
            <w:r>
              <w:t xml:space="preserve"> </w:t>
            </w:r>
            <w:r>
              <w:rPr>
                <w:rStyle w:val="VerbatimChar"/>
              </w:rPr>
              <w:t xml:space="preserve">mie</w:t>
            </w:r>
            <w:r>
              <w:t xml:space="preserve">/</w:t>
            </w:r>
            <w:r>
              <w:rPr>
                <w:rStyle w:val="VerbatimChar"/>
              </w:rPr>
              <w:t xml:space="preserve">mip</w:t>
            </w:r>
            <w:r>
              <w:t xml:space="preserve"> </w:t>
            </w:r>
            <w:r>
              <w:t xml:space="preserve">bits</w:t>
            </w:r>
            <w:r>
              <w:t xml:space="preserve"> </w:t>
            </w:r>
            <w:r>
              <w:rPr>
                <w:i/>
                <w:iCs/>
              </w:rPr>
              <w:t xml:space="preserve">“an intended custom extension in the RISC-V CLINT mode interrupt architecture”</w:t>
            </w:r>
          </w:p>
        </w:tc>
        <w:tc>
          <w:tcPr/>
          <w:p>
            <w:pPr>
              <w:pStyle w:val="Compact"/>
              <w:jc w:val="left"/>
            </w:pPr>
            <w:r>
              <w:t xml:space="preserve">sections 5.7, 6.2</w:t>
            </w:r>
          </w:p>
        </w:tc>
      </w:tr>
      <w:tr>
        <w:tc>
          <w:tcPr/>
          <w:p>
            <w:pPr>
              <w:pStyle w:val="Compact"/>
              <w:jc w:val="left"/>
            </w:pPr>
            <w:r>
              <w:rPr>
                <w:rStyle w:val="VerbatimChar"/>
                <w:b/>
                <w:bCs/>
              </w:rPr>
              <w:t xml:space="preserve">apb_timer_unit</w:t>
            </w:r>
            <w:r>
              <w:rPr>
                <w:b/>
                <w:bCs/>
              </w:rPr>
              <w:t xml:space="preserve"> </w:t>
            </w:r>
            <w:r>
              <w:rPr>
                <w:b/>
                <w:bCs/>
              </w:rPr>
              <w:t xml:space="preserve">has no interrupt flag</w:t>
            </w:r>
            <w:r>
              <w:t xml:space="preserve"> </w:t>
            </w:r>
            <w:r>
              <w:t xml:space="preserve">– its APB read path returns only</w:t>
            </w:r>
            <w:r>
              <w:t xml:space="preserve"> </w:t>
            </w:r>
            <w:r>
              <w:rPr>
                <w:rStyle w:val="VerbatimChar"/>
              </w:rPr>
              <w:t xml:space="preserve">CFG_REG_*</w:t>
            </w:r>
            <w:r>
              <w:t xml:space="preserve">,</w:t>
            </w:r>
            <w:r>
              <w:t xml:space="preserve"> </w:t>
            </w:r>
            <w:r>
              <w:rPr>
                <w:rStyle w:val="VerbatimChar"/>
              </w:rPr>
              <w:t xml:space="preserve">TIMER_VAL_*</w:t>
            </w:r>
            <w:r>
              <w:t xml:space="preserve"> </w:t>
            </w:r>
            <w:r>
              <w:t xml:space="preserve">and</w:t>
            </w:r>
            <w:r>
              <w:t xml:space="preserve"> </w:t>
            </w:r>
            <w:r>
              <w:rPr>
                <w:rStyle w:val="VerbatimChar"/>
              </w:rPr>
              <w:t xml:space="preserve">TIMER_CMP_*</w:t>
            </w:r>
          </w:p>
        </w:tc>
        <w:tc>
          <w:tcPr/>
          <w:p>
            <w:pPr>
              <w:pStyle w:val="Compact"/>
              <w:jc w:val="left"/>
            </w:pPr>
            <w:r>
              <w:rPr>
                <w:rStyle w:val="VerbatimChar"/>
              </w:rPr>
              <w:t xml:space="preserve">QNSC_TIMER_MAS</w:t>
            </w:r>
            <w:r>
              <w:t xml:space="preserve"> </w:t>
            </w:r>
            <w:r>
              <w:t xml:space="preserve">section 4.4</w:t>
            </w:r>
          </w:p>
        </w:tc>
      </w:tr>
      <w:tr>
        <w:tc>
          <w:tcPr/>
          <w:p>
            <w:pPr>
              <w:pStyle w:val="Compact"/>
              <w:jc w:val="left"/>
            </w:pPr>
            <w:r>
              <w:rPr>
                <w:b/>
                <w:bCs/>
              </w:rPr>
              <w:t xml:space="preserve">The one-shot level is held because the comparator is ungated</w:t>
            </w:r>
            <w:r>
              <w:t xml:space="preserve"> </w:t>
            </w:r>
            <w:r>
              <w:t xml:space="preserve">–</w:t>
            </w:r>
            <w:r>
              <w:t xml:space="preserve"> </w:t>
            </w:r>
            <w:r>
              <w:rPr>
                <w:rStyle w:val="VerbatimChar"/>
              </w:rPr>
              <w:t xml:space="preserve">target_reached_o</w:t>
            </w:r>
            <w:r>
              <w:t xml:space="preserve"> </w:t>
            </w:r>
            <w:r>
              <w:t xml:space="preserve">follows</w:t>
            </w:r>
            <w:r>
              <w:t xml:space="preserve"> </w:t>
            </w:r>
            <w:r>
              <w:rPr>
                <w:rStyle w:val="VerbatimChar"/>
              </w:rPr>
              <w:t xml:space="preserve">s_count == compare_value_i</w:t>
            </w:r>
            <w:r>
              <w:t xml:space="preserve"> </w:t>
            </w:r>
            <w:r>
              <w:t xml:space="preserve">every cycle regardless of</w:t>
            </w:r>
            <w:r>
              <w:t xml:space="preserve"> </w:t>
            </w:r>
            <w:r>
              <w:rPr>
                <w:rStyle w:val="VerbatimChar"/>
              </w:rPr>
              <w:t xml:space="preserve">enable_count_i</w:t>
            </w:r>
            <w:r>
              <w:t xml:space="preserve">, and a stopped counter holds</w:t>
            </w:r>
            <w:r>
              <w:t xml:space="preserve"> </w:t>
            </w:r>
            <w:r>
              <w:rPr>
                <w:rStyle w:val="VerbatimChar"/>
              </w:rPr>
              <w:t xml:space="preserve">s_count</w:t>
            </w:r>
          </w:p>
        </w:tc>
        <w:tc>
          <w:tcPr/>
          <w:p>
            <w:pPr>
              <w:pStyle w:val="Compact"/>
              <w:jc w:val="left"/>
            </w:pPr>
            <w:r>
              <w:rPr>
                <w:rStyle w:val="VerbatimChar"/>
              </w:rPr>
              <w:t xml:space="preserve">QNSC_TIMER_MAS</w:t>
            </w:r>
            <w:r>
              <w:t xml:space="preserve"> </w:t>
            </w:r>
            <w:r>
              <w:t xml:space="preserve">section 4.7,</w:t>
            </w:r>
            <w:r>
              <w:t xml:space="preserve"> </w:t>
            </w:r>
            <w:r>
              <w:rPr>
                <w:rStyle w:val="VerbatimChar"/>
              </w:rPr>
              <w:t xml:space="preserve">rtl/timer_unit_counter.sv</w:t>
            </w:r>
          </w:p>
        </w:tc>
      </w:tr>
      <w:tr>
        <w:tc>
          <w:tcPr/>
          <w:p>
            <w:pPr>
              <w:pStyle w:val="Compact"/>
              <w:jc w:val="left"/>
            </w:pPr>
            <w:r>
              <w:rPr>
                <w:rStyle w:val="VerbatimChar"/>
                <w:b/>
                <w:bCs/>
              </w:rPr>
              <w:t xml:space="preserve">apb_adv_timer</w:t>
            </w:r>
            <w:r>
              <w:rPr>
                <w:b/>
                <w:bCs/>
              </w:rPr>
              <w:t xml:space="preserve"> </w:t>
            </w:r>
            <w:r>
              <w:rPr>
                <w:b/>
                <w:bCs/>
              </w:rPr>
              <w:t xml:space="preserve">status is unreachable by software</w:t>
            </w:r>
            <w:r>
              <w:t xml:space="preserve"> </w:t>
            </w:r>
            <w:r>
              <w:t xml:space="preserve">–</w:t>
            </w:r>
            <w:r>
              <w:t xml:space="preserve"> </w:t>
            </w:r>
            <w:r>
              <w:rPr>
                <w:rStyle w:val="VerbatimChar"/>
              </w:rPr>
              <w:t xml:space="preserve">s_timer0_status</w:t>
            </w:r>
            <w:r>
              <w:t xml:space="preserve"> </w:t>
            </w:r>
            <w:r>
              <w:t xml:space="preserve">appears only at its declaration and its port connection;</w:t>
            </w:r>
            <w:r>
              <w:t xml:space="preserve"> </w:t>
            </w:r>
            <w:r>
              <w:rPr>
                <w:rStyle w:val="VerbatimChar"/>
              </w:rPr>
              <w:t xml:space="preserve">adv_timer_apb_if</w:t>
            </w:r>
            <w:r>
              <w:t xml:space="preserve"> </w:t>
            </w:r>
            <w:r>
              <w:t xml:space="preserve">has no status port</w:t>
            </w:r>
          </w:p>
        </w:tc>
        <w:tc>
          <w:tcPr/>
          <w:p>
            <w:pPr>
              <w:pStyle w:val="Compact"/>
              <w:jc w:val="left"/>
            </w:pPr>
            <w:r>
              <w:rPr>
                <w:rStyle w:val="VerbatimChar"/>
              </w:rPr>
              <w:t xml:space="preserve">QNSC_PWM_MAS</w:t>
            </w:r>
            <w:r>
              <w:t xml:space="preserve"> </w:t>
            </w:r>
            <w:r>
              <w:t xml:space="preserve">section 4.6</w:t>
            </w:r>
          </w:p>
        </w:tc>
      </w:tr>
      <w:tr>
        <w:tc>
          <w:tcPr/>
          <w:p>
            <w:pPr>
              <w:pStyle w:val="Compact"/>
              <w:jc w:val="left"/>
            </w:pPr>
            <w:r>
              <w:rPr>
                <w:rStyle w:val="VerbatimChar"/>
                <w:b/>
                <w:bCs/>
              </w:rPr>
              <w:t xml:space="preserve">aon_timer</w:t>
            </w:r>
            <w:r>
              <w:rPr>
                <w:b/>
                <w:bCs/>
              </w:rPr>
              <w:t xml:space="preserve"> </w:t>
            </w:r>
            <w:r>
              <w:rPr>
                <w:b/>
                <w:bCs/>
              </w:rPr>
              <w:t xml:space="preserve">has five outputs, not three</w:t>
            </w:r>
            <w:r>
              <w:t xml:space="preserve"> </w:t>
            </w:r>
            <w:r>
              <w:t xml:space="preserve">–</w:t>
            </w:r>
            <w:r>
              <w:t xml:space="preserve"> </w:t>
            </w:r>
            <w:r>
              <w:rPr>
                <w:rStyle w:val="VerbatimChar"/>
              </w:rPr>
              <w:t xml:space="preserve">intr_wkup_timer_expired_o</w:t>
            </w:r>
            <w:r>
              <w:t xml:space="preserve">,</w:t>
            </w:r>
            <w:r>
              <w:t xml:space="preserve"> </w:t>
            </w:r>
            <w:r>
              <w:rPr>
                <w:rStyle w:val="VerbatimChar"/>
              </w:rPr>
              <w:t xml:space="preserve">intr_wdog_timer_bark_o</w:t>
            </w:r>
            <w:r>
              <w:t xml:space="preserve">,</w:t>
            </w:r>
            <w:r>
              <w:t xml:space="preserve"> </w:t>
            </w:r>
            <w:r>
              <w:rPr>
                <w:rStyle w:val="VerbatimChar"/>
              </w:rPr>
              <w:t xml:space="preserve">nmi_wdog_timer_bark_o</w:t>
            </w:r>
            <w:r>
              <w:t xml:space="preserve">,</w:t>
            </w:r>
            <w:r>
              <w:t xml:space="preserve"> </w:t>
            </w:r>
            <w:r>
              <w:rPr>
                <w:rStyle w:val="VerbatimChar"/>
              </w:rPr>
              <w:t xml:space="preserve">wkup_req_o</w:t>
            </w:r>
            <w:r>
              <w:t xml:space="preserve">,</w:t>
            </w:r>
            <w:r>
              <w:t xml:space="preserve"> </w:t>
            </w:r>
            <w:r>
              <w:rPr>
                <w:rStyle w:val="VerbatimChar"/>
              </w:rPr>
              <w:t xml:space="preserve">aon_timer_rst_req_o</w:t>
            </w:r>
          </w:p>
        </w:tc>
        <w:tc>
          <w:tcPr/>
          <w:p>
            <w:pPr>
              <w:pStyle w:val="Compact"/>
              <w:jc w:val="left"/>
            </w:pPr>
            <w:r>
              <w:t xml:space="preserve">OpenTitan</w:t>
            </w:r>
            <w:r>
              <w:t xml:space="preserve"> </w:t>
            </w:r>
            <w:r>
              <w:rPr>
                <w:rStyle w:val="VerbatimChar"/>
              </w:rPr>
              <w:t xml:space="preserve">hw/ip/aon_timer/rtl/aon_timer.sv</w:t>
            </w:r>
            <w:r>
              <w:t xml:space="preserve">, port list</w:t>
            </w:r>
          </w:p>
        </w:tc>
      </w:tr>
      <w:tr>
        <w:tc>
          <w:tcPr/>
          <w:p>
            <w:pPr>
              <w:pStyle w:val="Compact"/>
              <w:jc w:val="left"/>
            </w:pPr>
            <w:r>
              <w:rPr>
                <w:b/>
                <w:bCs/>
              </w:rPr>
              <w:t xml:space="preserve">The bark exists as an ordinary interrupt as well as an NMI</w:t>
            </w:r>
            <w:r>
              <w:t xml:space="preserve">, and QSOC connects the NMI form;</w:t>
            </w:r>
            <w:r>
              <w:t xml:space="preserve"> </w:t>
            </w:r>
            <w:r>
              <w:rPr>
                <w:rStyle w:val="VerbatimChar"/>
              </w:rPr>
              <w:t xml:space="preserve">intr_wdog_timer_bark_o</w:t>
            </w:r>
            <w:r>
              <w:t xml:space="preserve"> </w:t>
            </w:r>
            <w:r>
              <w:t xml:space="preserve">is left unconnected</w:t>
            </w:r>
          </w:p>
        </w:tc>
        <w:tc>
          <w:tcPr/>
          <w:p>
            <w:pPr>
              <w:pStyle w:val="Compact"/>
              <w:jc w:val="left"/>
            </w:pPr>
            <w:r>
              <w:t xml:space="preserve">same file</w:t>
            </w:r>
          </w:p>
        </w:tc>
      </w:tr>
      <w:tr>
        <w:tc>
          <w:tcPr/>
          <w:p>
            <w:pPr>
              <w:pStyle w:val="Compact"/>
              <w:jc w:val="left"/>
            </w:pPr>
            <w:r>
              <w:rPr>
                <w:b/>
                <w:bCs/>
              </w:rPr>
              <w:t xml:space="preserve">The watchdog must be enabled over the bus before it can bark</w:t>
            </w:r>
            <w:r>
              <w:t xml:space="preserve"> </w:t>
            </w:r>
            <w:r>
              <w:t xml:space="preserve">– the</w:t>
            </w:r>
            <w:r>
              <w:t xml:space="preserve"> </w:t>
            </w:r>
            <w:r>
              <w:rPr>
                <w:rStyle w:val="VerbatimChar"/>
              </w:rPr>
              <w:t xml:space="preserve">enable</w:t>
            </w:r>
            <w:r>
              <w:t xml:space="preserve"> </w:t>
            </w:r>
            <w:r>
              <w:t xml:space="preserve">field is in</w:t>
            </w:r>
            <w:r>
              <w:t xml:space="preserve"> </w:t>
            </w:r>
            <w:r>
              <w:rPr>
                <w:rStyle w:val="VerbatimChar"/>
              </w:rPr>
              <w:t xml:space="preserve">WDOG_CTRL</w:t>
            </w:r>
            <w:r>
              <w:t xml:space="preserve">, offset</w:t>
            </w:r>
            <w:r>
              <w:t xml:space="preserve"> </w:t>
            </w:r>
            <w:r>
              <w:rPr>
                <w:rStyle w:val="VerbatimChar"/>
              </w:rPr>
              <w:t xml:space="preserve">0x1C</w:t>
            </w:r>
          </w:p>
        </w:tc>
        <w:tc>
          <w:tcPr/>
          <w:p>
            <w:pPr>
              <w:pStyle w:val="Compact"/>
              <w:jc w:val="left"/>
            </w:pPr>
            <w:r>
              <w:t xml:space="preserve">OpenTitan</w:t>
            </w:r>
            <w:r>
              <w:t xml:space="preserve"> </w:t>
            </w:r>
            <w:r>
              <w:rPr>
                <w:rStyle w:val="VerbatimChar"/>
              </w:rPr>
              <w:t xml:space="preserve">aon_timer_reg_pkg.sv</w:t>
            </w:r>
          </w:p>
        </w:tc>
      </w:tr>
      <w:tr>
        <w:tc>
          <w:tcPr/>
          <w:p>
            <w:pPr>
              <w:pStyle w:val="Compact"/>
              <w:jc w:val="left"/>
            </w:pPr>
            <w:r>
              <w:rPr>
                <w:b/>
                <w:bCs/>
              </w:rPr>
              <w:t xml:space="preserve">All three OpenTitan blocks are TL-UL</w:t>
            </w:r>
            <w:r>
              <w:t xml:space="preserve"> </w:t>
            </w:r>
            <w:r>
              <w:t xml:space="preserve">–</w:t>
            </w:r>
            <w:r>
              <w:t xml:space="preserve"> </w:t>
            </w:r>
            <w:r>
              <w:rPr>
                <w:rStyle w:val="VerbatimChar"/>
              </w:rPr>
              <w:t xml:space="preserve">aon_timer.sv</w:t>
            </w:r>
            <w:r>
              <w:t xml:space="preserve"> </w:t>
            </w:r>
            <w:r>
              <w:t xml:space="preserve">takes</w:t>
            </w:r>
            <w:r>
              <w:t xml:space="preserve"> </w:t>
            </w:r>
            <w:r>
              <w:rPr>
                <w:rStyle w:val="VerbatimChar"/>
              </w:rPr>
              <w:t xml:space="preserve">tlul_pkg::tl_h2d_t</w:t>
            </w:r>
            <w:r>
              <w:t xml:space="preserve"> </w:t>
            </w:r>
            <w:r>
              <w:t xml:space="preserve">directly</w:t>
            </w:r>
          </w:p>
        </w:tc>
        <w:tc>
          <w:tcPr/>
          <w:p>
            <w:pPr>
              <w:pStyle w:val="Compact"/>
              <w:jc w:val="left"/>
            </w:pPr>
            <w:r>
              <w:t xml:space="preserve">same file, and</w:t>
            </w:r>
            <w:r>
              <w:t xml:space="preserve"> </w:t>
            </w:r>
            <w:r>
              <w:rPr>
                <w:rStyle w:val="VerbatimChar"/>
              </w:rPr>
              <w:t xml:space="preserve">spi_host.sv</w:t>
            </w:r>
            <w:r>
              <w:t xml:space="preserve"> </w:t>
            </w:r>
            <w:r>
              <w:t xml:space="preserve">/</w:t>
            </w:r>
            <w:r>
              <w:t xml:space="preserve"> </w:t>
            </w:r>
            <w:r>
              <w:rPr>
                <w:rStyle w:val="VerbatimChar"/>
              </w:rPr>
              <w:t xml:space="preserve">spi_device.sv</w:t>
            </w:r>
          </w:p>
        </w:tc>
      </w:tr>
      <w:tr>
        <w:tc>
          <w:tcPr/>
          <w:p>
            <w:pPr>
              <w:pStyle w:val="Compact"/>
              <w:jc w:val="left"/>
            </w:pPr>
            <w:r>
              <w:rPr>
                <w:b/>
                <w:bCs/>
              </w:rPr>
              <w:t xml:space="preserve">PWM events are a 4-of-16 mux over channel outputs</w:t>
            </w:r>
            <w:r>
              <w:t xml:space="preserve"> </w:t>
            </w:r>
            <w:r>
              <w:t xml:space="preserve">–</w:t>
            </w:r>
            <w:r>
              <w:t xml:space="preserve"> </w:t>
            </w:r>
            <w:r>
              <w:rPr>
                <w:rStyle w:val="VerbatimChar"/>
              </w:rPr>
              <w:t xml:space="preserve">assign s_event_signals = {ch_3_o, ch_2_o, ch_1_o, ch_0_o};</w:t>
            </w:r>
          </w:p>
        </w:tc>
        <w:tc>
          <w:tcPr/>
          <w:p>
            <w:pPr>
              <w:pStyle w:val="Compact"/>
              <w:jc w:val="left"/>
            </w:pPr>
            <w:r>
              <w:rPr>
                <w:rStyle w:val="VerbatimChar"/>
              </w:rPr>
              <w:t xml:space="preserve">QNSC_PWM_MAS</w:t>
            </w:r>
            <w:r>
              <w:t xml:space="preserve"> </w:t>
            </w:r>
            <w:r>
              <w:t xml:space="preserve">section 4.5</w:t>
            </w:r>
          </w:p>
        </w:tc>
      </w:tr>
      <w:tr>
        <w:tc>
          <w:tcPr/>
          <w:p>
            <w:pPr>
              <w:pStyle w:val="Compact"/>
              <w:jc w:val="left"/>
            </w:pPr>
            <w:r>
              <w:rPr>
                <w:rStyle w:val="VerbatimChar"/>
              </w:rPr>
              <w:t xml:space="preserve">apb_gpio</w:t>
            </w:r>
            <w:r>
              <w:t xml:space="preserve">:</w:t>
            </w:r>
            <w:r>
              <w:t xml:space="preserve"> </w:t>
            </w:r>
            <w:r>
              <w:rPr>
                <w:b/>
                <w:bCs/>
              </w:rPr>
              <w:t xml:space="preserve">one</w:t>
            </w:r>
            <w:r>
              <w:t xml:space="preserve"> </w:t>
            </w:r>
            <w:r>
              <w:rPr>
                <w:rStyle w:val="VerbatimChar"/>
              </w:rPr>
              <w:t xml:space="preserve">interrupt</w:t>
            </w:r>
            <w:r>
              <w:t xml:space="preserve"> </w:t>
            </w:r>
            <w:r>
              <w:t xml:space="preserve">per instance; per-pin</w:t>
            </w:r>
            <w:r>
              <w:t xml:space="preserve"> </w:t>
            </w:r>
            <w:r>
              <w:rPr>
                <w:rStyle w:val="VerbatimChar"/>
              </w:rPr>
              <w:t xml:space="preserve">INTSTATUS</w:t>
            </w:r>
            <w:r>
              <w:t xml:space="preserve"> </w:t>
            </w:r>
            <w:r>
              <w:t xml:space="preserve">at</w:t>
            </w:r>
            <w:r>
              <w:t xml:space="preserve"> </w:t>
            </w:r>
            <w:r>
              <w:rPr>
                <w:rStyle w:val="VerbatimChar"/>
              </w:rPr>
              <w:t xml:space="preserve">0x24</w:t>
            </w:r>
            <w:r>
              <w:t xml:space="preserve">,</w:t>
            </w:r>
            <w:r>
              <w:t xml:space="preserve"> </w:t>
            </w:r>
            <w:r>
              <w:rPr>
                <w:b/>
                <w:bCs/>
              </w:rPr>
              <w:t xml:space="preserve">read-to-clear</w:t>
            </w:r>
            <w:r>
              <w:t xml:space="preserve">, set beats clear; output is the unlatched OR of one-cycle edge detectors;</w:t>
            </w:r>
            <w:r>
              <w:t xml:space="preserve"> </w:t>
            </w:r>
            <w:r>
              <w:rPr>
                <w:b/>
                <w:bCs/>
              </w:rPr>
              <w:t xml:space="preserve">edge-only</w:t>
            </w:r>
            <w:r>
              <w:t xml:space="preserve">; two-flop input synchroniser</w:t>
            </w:r>
          </w:p>
        </w:tc>
        <w:tc>
          <w:tcPr/>
          <w:p>
            <w:pPr>
              <w:pStyle w:val="Compact"/>
              <w:jc w:val="left"/>
            </w:pPr>
            <w:r>
              <w:t xml:space="preserve">4.5</w:t>
            </w:r>
          </w:p>
        </w:tc>
      </w:tr>
      <w:tr>
        <w:tc>
          <w:tcPr/>
          <w:p>
            <w:pPr>
              <w:pStyle w:val="Compact"/>
              <w:jc w:val="left"/>
            </w:pPr>
            <w:r>
              <w:rPr>
                <w:rStyle w:val="VerbatimChar"/>
                <w:b/>
                <w:bCs/>
              </w:rPr>
              <w:t xml:space="preserve">QNSC_iDMA</w:t>
            </w:r>
            <w:r>
              <w:rPr>
                <w:b/>
                <w:bCs/>
              </w:rPr>
              <w:t xml:space="preserve"> </w:t>
            </w:r>
            <w:r>
              <w:rPr>
                <w:b/>
                <w:bCs/>
              </w:rPr>
              <w:t xml:space="preserve">V2.0 replaces the eleven per-peripheral DMA IRQ wires of V1 with one</w:t>
            </w:r>
            <w:r>
              <w:rPr>
                <w:b/>
                <w:bCs/>
              </w:rPr>
              <w:t xml:space="preserve"> </w:t>
            </w:r>
            <w:r>
              <w:rPr>
                <w:rStyle w:val="VerbatimChar"/>
                <w:b/>
                <w:bCs/>
              </w:rPr>
              <w:t xml:space="preserve">dma_irq_o</w:t>
            </w:r>
            <w:r>
              <w:t xml:space="preserve">, and drives it from</w:t>
            </w:r>
            <w:r>
              <w:t xml:space="preserve"> </w:t>
            </w:r>
            <w:r>
              <w:rPr>
                <w:rStyle w:val="VerbatimChar"/>
              </w:rPr>
              <w:t xml:space="preserve">DMA_ISR</w:t>
            </w:r>
            <w:r>
              <w:t xml:space="preserve"> </w:t>
            </w:r>
            <w:r>
              <w:t xml:space="preserve">flags that are</w:t>
            </w:r>
            <w:r>
              <w:t xml:space="preserve"> </w:t>
            </w:r>
            <w:r>
              <w:rPr>
                <w:b/>
                <w:bCs/>
              </w:rPr>
              <w:t xml:space="preserve">write-1-to-clear</w:t>
            </w:r>
            <w:r>
              <w:t xml:space="preserve"> </w:t>
            </w:r>
            <w:r>
              <w:t xml:space="preserve">– so it is a held level with a readable record</w:t>
            </w:r>
          </w:p>
        </w:tc>
        <w:tc>
          <w:tcPr/>
          <w:p>
            <w:pPr>
              <w:pStyle w:val="Compact"/>
              <w:jc w:val="left"/>
            </w:pPr>
            <w:r>
              <w:t xml:space="preserve">Table 5, and</w:t>
            </w:r>
            <w:r>
              <w:t xml:space="preserve"> </w:t>
            </w:r>
            <w:r>
              <w:rPr>
                <w:rStyle w:val="VerbatimChar"/>
              </w:rPr>
              <w:t xml:space="preserve">QNSC_iDMA</w:t>
            </w:r>
            <w:r>
              <w:t xml:space="preserve"> </w:t>
            </w:r>
            <w:r>
              <w:t xml:space="preserve">sections 2.4 and 4.3</w:t>
            </w:r>
          </w:p>
        </w:tc>
      </w:tr>
      <w:tr>
        <w:tc>
          <w:tcPr/>
          <w:p>
            <w:pPr>
              <w:pStyle w:val="Compact"/>
              <w:jc w:val="left"/>
            </w:pPr>
            <w:r>
              <w:rPr>
                <w:rStyle w:val="VerbatimChar"/>
                <w:b/>
                <w:bCs/>
              </w:rPr>
              <w:t xml:space="preserve">desc64</w:t>
            </w:r>
            <w:r>
              <w:rPr>
                <w:b/>
                <w:bCs/>
              </w:rPr>
              <w:t xml:space="preserve"> </w:t>
            </w:r>
            <w:r>
              <w:rPr>
                <w:b/>
                <w:bCs/>
              </w:rPr>
              <w:t xml:space="preserve">is not used</w:t>
            </w:r>
            <w:r>
              <w:t xml:space="preserve">: its internal CSRs are hardwired to a 64-bit APB and QSOC’s APB is 32-bit, so the descriptor engine is new and 32-bit native</w:t>
            </w:r>
          </w:p>
        </w:tc>
        <w:tc>
          <w:tcPr/>
          <w:p>
            <w:pPr>
              <w:pStyle w:val="Compact"/>
              <w:jc w:val="left"/>
            </w:pPr>
            <w:r>
              <w:rPr>
                <w:rStyle w:val="VerbatimChar"/>
              </w:rPr>
              <w:t xml:space="preserve">QNSC_iDMA</w:t>
            </w:r>
            <w:r>
              <w:t xml:space="preserve"> </w:t>
            </w:r>
            <w:r>
              <w:t xml:space="preserve">section 4.4</w:t>
            </w:r>
          </w:p>
        </w:tc>
      </w:tr>
      <w:tr>
        <w:tc>
          <w:tcPr/>
          <w:p>
            <w:pPr>
              <w:pStyle w:val="Compact"/>
              <w:jc w:val="left"/>
            </w:pPr>
            <w:r>
              <w:rPr>
                <w:rStyle w:val="VerbatimChar"/>
              </w:rPr>
              <w:t xml:space="preserve">aon_timer</w:t>
            </w:r>
            <w:r>
              <w:t xml:space="preserve">: three outputs, all</w:t>
            </w:r>
            <w:r>
              <w:t xml:space="preserve"> </w:t>
            </w:r>
            <w:r>
              <w:rPr>
                <w:rStyle w:val="VerbatimChar"/>
              </w:rPr>
              <w:t xml:space="preserve">clk_i</w:t>
            </w:r>
            <w:r>
              <w:t xml:space="preserve">;</w:t>
            </w:r>
            <w:r>
              <w:t xml:space="preserve"> </w:t>
            </w:r>
            <w:r>
              <w:rPr>
                <w:rStyle w:val="VerbatimChar"/>
              </w:rPr>
              <w:t xml:space="preserve">nmi_wdog_timer_bark_o</w:t>
            </w:r>
            <w:r>
              <w:t xml:space="preserve"> </w:t>
            </w:r>
            <w:r>
              <w:t xml:space="preserve">is the</w:t>
            </w:r>
            <w:r>
              <w:t xml:space="preserve"> </w:t>
            </w:r>
            <w:r>
              <w:rPr>
                <w:b/>
                <w:bCs/>
              </w:rPr>
              <w:t xml:space="preserve">same wire</w:t>
            </w:r>
            <w:r>
              <w:t xml:space="preserve"> </w:t>
            </w:r>
            <w:r>
              <w:t xml:space="preserve">as</w:t>
            </w:r>
            <w:r>
              <w:t xml:space="preserve"> </w:t>
            </w:r>
            <w:r>
              <w:rPr>
                <w:rStyle w:val="VerbatimChar"/>
              </w:rPr>
              <w:t xml:space="preserve">intr_wdog_timer_bark_o</w:t>
            </w:r>
            <w:r>
              <w:t xml:space="preserve">; the bark is a held level</w:t>
            </w:r>
          </w:p>
        </w:tc>
        <w:tc>
          <w:tcPr/>
          <w:p>
            <w:pPr>
              <w:pStyle w:val="Compact"/>
              <w:jc w:val="left"/>
            </w:pPr>
            <w:r>
              <w:t xml:space="preserve">5.9, Table 5</w:t>
            </w:r>
          </w:p>
        </w:tc>
      </w:tr>
      <w:tr>
        <w:tc>
          <w:tcPr/>
          <w:p>
            <w:pPr>
              <w:pStyle w:val="Compact"/>
              <w:jc w:val="left"/>
            </w:pPr>
            <w:r>
              <w:rPr>
                <w:rStyle w:val="VerbatimChar"/>
              </w:rPr>
              <w:t xml:space="preserve">spi_device</w:t>
            </w:r>
            <w:r>
              <w:t xml:space="preserve"> </w:t>
            </w:r>
            <w:r>
              <w:t xml:space="preserve">8 sources in</w:t>
            </w:r>
            <w:r>
              <w:t xml:space="preserve"> </w:t>
            </w:r>
            <w:r>
              <w:rPr>
                <w:b/>
                <w:bCs/>
              </w:rPr>
              <w:t xml:space="preserve">declaration order</w:t>
            </w:r>
            <w:r>
              <w:t xml:space="preserve">;</w:t>
            </w:r>
            <w:r>
              <w:t xml:space="preserve"> </w:t>
            </w:r>
            <w:r>
              <w:rPr>
                <w:rStyle w:val="VerbatimChar"/>
              </w:rPr>
              <w:t xml:space="preserve">spi_host</w:t>
            </w:r>
            <w:r>
              <w:t xml:space="preserve"> </w:t>
            </w:r>
            <w:r>
              <w:t xml:space="preserve">2;</w:t>
            </w:r>
            <w:r>
              <w:t xml:space="preserve"> </w:t>
            </w:r>
            <w:r>
              <w:rPr>
                <w:rStyle w:val="VerbatimChar"/>
              </w:rPr>
              <w:t xml:space="preserve">apb_uart</w:t>
            </w:r>
            <w:r>
              <w:t xml:space="preserve"> </w:t>
            </w:r>
            <w:r>
              <w:rPr>
                <w:rStyle w:val="VerbatimChar"/>
              </w:rPr>
              <w:t xml:space="preserve">INT = ~iIIR[0]</w:t>
            </w:r>
            <w:r>
              <w:t xml:space="preserve">;</w:t>
            </w:r>
            <w:r>
              <w:t xml:space="preserve"> </w:t>
            </w:r>
            <w:r>
              <w:rPr>
                <w:rStyle w:val="VerbatimChar"/>
              </w:rPr>
              <w:t xml:space="preserve">apb_i2c</w:t>
            </w:r>
            <w:r>
              <w:t xml:space="preserve"> </w:t>
            </w:r>
            <w:r>
              <w:rPr>
                <w:rStyle w:val="VerbatimChar"/>
              </w:rPr>
              <w:t xml:space="preserve">irq_flag</w:t>
            </w:r>
            <w:r>
              <w:t xml:space="preserve"> </w:t>
            </w:r>
            <w:r>
              <w:t xml:space="preserve">self-holding;</w:t>
            </w:r>
            <w:r>
              <w:t xml:space="preserve"> </w:t>
            </w:r>
            <w:r>
              <w:rPr>
                <w:rStyle w:val="VerbatimChar"/>
              </w:rPr>
              <w:t xml:space="preserve">apb_adv_timer</w:t>
            </w:r>
            <w:r>
              <w:t xml:space="preserve"> </w:t>
            </w:r>
            <w:r>
              <w:t xml:space="preserve">4 edge-detected;</w:t>
            </w:r>
            <w:r>
              <w:t xml:space="preserve"> </w:t>
            </w:r>
            <w:r>
              <w:rPr>
                <w:rStyle w:val="VerbatimChar"/>
              </w:rPr>
              <w:t xml:space="preserve">timer_unit</w:t>
            </w:r>
            <w:r>
              <w:t xml:space="preserve"> </w:t>
            </w:r>
            <w:r>
              <w:t xml:space="preserve">64-bit branch leaves</w:t>
            </w:r>
            <w:r>
              <w:t xml:space="preserve"> </w:t>
            </w:r>
            <w:r>
              <w:rPr>
                <w:rStyle w:val="VerbatimChar"/>
              </w:rPr>
              <w:t xml:space="preserve">irq_hi_o</w:t>
            </w:r>
            <w:r>
              <w:t xml:space="preserve"> </w:t>
            </w:r>
            <w:r>
              <w:t xml:space="preserve">at 0</w:t>
            </w:r>
          </w:p>
        </w:tc>
        <w:tc>
          <w:tcPr/>
          <w:p>
            <w:pPr>
              <w:pStyle w:val="Compact"/>
              <w:jc w:val="left"/>
            </w:pPr>
            <w:r>
              <w:t xml:space="preserve">Table 5, Table 8</w:t>
            </w:r>
          </w:p>
        </w:tc>
      </w:tr>
      <w:tr>
        <w:tc>
          <w:tcPr/>
          <w:p>
            <w:pPr>
              <w:pStyle w:val="Compact"/>
              <w:jc w:val="left"/>
            </w:pPr>
            <w:r>
              <w:t xml:space="preserve">Ibex: trap priority, NMI ID 31 /</w:t>
            </w:r>
            <w:r>
              <w:t xml:space="preserve"> </w:t>
            </w:r>
            <w:r>
              <w:rPr>
                <w:rStyle w:val="VerbatimChar"/>
              </w:rPr>
              <w:t xml:space="preserve">mcause</w:t>
            </w:r>
            <w:r>
              <w:t xml:space="preserve"> </w:t>
            </w:r>
            <w:r>
              <w:rPr>
                <w:rStyle w:val="VerbatimChar"/>
              </w:rPr>
              <w:t xml:space="preserve">0x8000001F</w:t>
            </w:r>
            <w:r>
              <w:t xml:space="preserve"> </w:t>
            </w:r>
            <w:r>
              <w:t xml:space="preserve">/</w:t>
            </w:r>
            <w:r>
              <w:t xml:space="preserve"> </w:t>
            </w:r>
            <w:r>
              <w:rPr>
                <w:rStyle w:val="VerbatimChar"/>
              </w:rPr>
              <w:t xml:space="preserve">mtvec + 0x7C</w:t>
            </w:r>
            <w:r>
              <w:t xml:space="preserve">, level-sensitive inputs, NMI ignored in Debug Mode</w:t>
            </w:r>
          </w:p>
        </w:tc>
        <w:tc>
          <w:tcPr/>
          <w:p>
            <w:pPr>
              <w:pStyle w:val="Compact"/>
              <w:jc w:val="left"/>
            </w:pPr>
            <w:r>
              <w:t xml:space="preserve">4.3</w:t>
            </w:r>
          </w:p>
        </w:tc>
      </w:tr>
      <w:tr>
        <w:tc>
          <w:tcPr/>
          <w:p>
            <w:pPr>
              <w:pStyle w:val="Compact"/>
              <w:jc w:val="left"/>
            </w:pPr>
            <w:r>
              <w:t xml:space="preserve">OpenTitan</w:t>
            </w:r>
            <w:r>
              <w:t xml:space="preserve"> </w:t>
            </w:r>
            <w:r>
              <w:rPr>
                <w:rStyle w:val="VerbatimChar"/>
              </w:rPr>
              <w:t xml:space="preserve">rv_plic</w:t>
            </w:r>
            <w:r>
              <w:t xml:space="preserve">: TL-UL,</w:t>
            </w:r>
            <w:r>
              <w:t xml:space="preserve"> </w:t>
            </w:r>
            <w:r>
              <w:rPr>
                <w:rStyle w:val="VerbatimChar"/>
              </w:rPr>
              <w:t xml:space="preserve">LevelEdgeTrig</w:t>
            </w:r>
            <w:r>
              <w:t xml:space="preserve">,</w:t>
            </w:r>
            <w:r>
              <w:t xml:space="preserve"> </w:t>
            </w:r>
            <w:r>
              <w:rPr>
                <w:b/>
                <w:bCs/>
              </w:rPr>
              <w:t xml:space="preserve">64.02 MiB</w:t>
            </w:r>
            <w:r>
              <w:t xml:space="preserve"> </w:t>
            </w:r>
            <w:r>
              <w:t xml:space="preserve">window</w:t>
            </w:r>
          </w:p>
        </w:tc>
        <w:tc>
          <w:tcPr/>
          <w:p>
            <w:pPr>
              <w:pStyle w:val="Compact"/>
              <w:jc w:val="left"/>
            </w:pPr>
            <w:r>
              <w:t xml:space="preserve">6.1</w:t>
            </w:r>
          </w:p>
        </w:tc>
      </w:tr>
      <w:tr>
        <w:tc>
          <w:tcPr/>
          <w:p>
            <w:pPr>
              <w:pStyle w:val="Compact"/>
              <w:jc w:val="left"/>
            </w:pPr>
            <w:r>
              <w:rPr>
                <w:rStyle w:val="VerbatimChar"/>
              </w:rPr>
              <w:t xml:space="preserve">apb_interrupt_cntrl</w:t>
            </w:r>
            <w:r>
              <w:t xml:space="preserve">:</w:t>
            </w:r>
            <w:r>
              <w:t xml:space="preserve"> </w:t>
            </w:r>
            <w:r>
              <w:rPr>
                <w:rStyle w:val="VerbatimChar"/>
              </w:rPr>
              <w:t xml:space="preserve">core_irq_ack_i</w:t>
            </w:r>
            <w:r>
              <w:t xml:space="preserve"> </w:t>
            </w:r>
            <w:r>
              <w:t xml:space="preserve">– the RI5CY protocol, incompatible with Ibex</w:t>
            </w:r>
          </w:p>
        </w:tc>
        <w:tc>
          <w:tcPr/>
          <w:p>
            <w:pPr>
              <w:pStyle w:val="Compact"/>
              <w:jc w:val="left"/>
            </w:pPr>
            <w:r>
              <w:t xml:space="preserve">6.2</w:t>
            </w:r>
          </w:p>
        </w:tc>
      </w:tr>
    </w:tbl>
    <w:p>
      <w:pPr>
        <w:pStyle w:val="BodyText"/>
      </w:pPr>
      <w:r>
        <w:rPr>
          <w:b/>
          <w:bCs/>
        </w:rPr>
        <w:t xml:space="preserve">Nothing is pinned to a commit.</w:t>
      </w:r>
      <w:r>
        <w:t xml:space="preserve"> </w:t>
      </w:r>
      <w:r>
        <w:t xml:space="preserve">The RTL was read from the default branch of each</w:t>
      </w:r>
      <w:r>
        <w:t xml:space="preserve"> </w:t>
      </w:r>
      <w:r>
        <w:t xml:space="preserve">repository in September 2026. Line numbers are deliberately</w:t>
      </w:r>
      <w:r>
        <w:t xml:space="preserve"> </w:t>
      </w:r>
      <w:r>
        <w:rPr>
          <w:b/>
          <w:bCs/>
        </w:rPr>
        <w:t xml:space="preserve">not</w:t>
      </w:r>
      <w:r>
        <w:t xml:space="preserve"> </w:t>
      </w:r>
      <w:r>
        <w:t xml:space="preserve">cited because they</w:t>
      </w:r>
      <w:r>
        <w:t xml:space="preserve"> </w:t>
      </w:r>
      <w:r>
        <w:t xml:space="preserve">drift; the logic is quoted instead.</w:t>
      </w:r>
      <w:r>
        <w:t xml:space="preserve"> </w:t>
      </w:r>
      <w:r>
        <w:rPr>
          <w:rStyle w:val="VerbatimChar"/>
        </w:rPr>
        <w:t xml:space="preserve">pulp-platform/rv_plic</w:t>
      </w:r>
      <w:r>
        <w:t xml:space="preserve"> </w:t>
      </w:r>
      <w:r>
        <w:t xml:space="preserve">was last pushed</w:t>
      </w:r>
      <w:r>
        <w:t xml:space="preserve"> </w:t>
      </w:r>
      <w:r>
        <w:rPr>
          <w:b/>
          <w:bCs/>
        </w:rPr>
        <w:t xml:space="preserve">2024-04</w:t>
      </w:r>
      <w:r>
        <w:t xml:space="preserve">. Pinning commit hashes is recommended and not yet done – question 8.</w:t>
      </w:r>
    </w:p>
    <w:bookmarkEnd w:id="79"/>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Interrupt Map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hyperlink" Id="rId77" Target="https://github.com/lowRISC/opentitan" TargetMode="External" /><Relationship Type="http://schemas.openxmlformats.org/officeDocument/2006/relationships/hyperlink" Id="rId76" Target="https://github.com/openhwfoundation/core-v-mcu" TargetMode="External" /><Relationship Type="http://schemas.openxmlformats.org/officeDocument/2006/relationships/hyperlink" Id="rId75" Target="https://github.com/pulp-platform" TargetMode="External" /><Relationship Type="http://schemas.openxmlformats.org/officeDocument/2006/relationships/hyperlink" Id="rId78" Target="https://github.com/pulp-platform/apb_interrupt_cntrl" TargetMode="External" /><Relationship Type="http://schemas.openxmlformats.org/officeDocument/2006/relationships/hyperlink" Id="rId72" Target="https://github.com/pulp-platform/register_interface" TargetMode="External" /><Relationship Type="http://schemas.openxmlformats.org/officeDocument/2006/relationships/hyperlink" Id="rId71" Target="https://github.com/pulp-platform/rv_plic" TargetMode="External" /><Relationship Type="http://schemas.openxmlformats.org/officeDocument/2006/relationships/hyperlink" Id="rId74" Target="https://github.com/riscv/riscv-plic-spec" TargetMode="External" /><Relationship Type="http://schemas.openxmlformats.org/officeDocument/2006/relationships/hyperlink" Id="rId73" Target="https://ibex-core.readthedocs.io/en/latest/03_reference/exception_interrupts.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77" Target="https://github.com/lowRISC/opentitan" TargetMode="External" /><Relationship Type="http://schemas.openxmlformats.org/officeDocument/2006/relationships/hyperlink" Id="rId76" Target="https://github.com/openhwfoundation/core-v-mcu" TargetMode="External" /><Relationship Type="http://schemas.openxmlformats.org/officeDocument/2006/relationships/hyperlink" Id="rId75" Target="https://github.com/pulp-platform" TargetMode="External" /><Relationship Type="http://schemas.openxmlformats.org/officeDocument/2006/relationships/hyperlink" Id="rId78" Target="https://github.com/pulp-platform/apb_interrupt_cntrl" TargetMode="External" /><Relationship Type="http://schemas.openxmlformats.org/officeDocument/2006/relationships/hyperlink" Id="rId72" Target="https://github.com/pulp-platform/register_interface" TargetMode="External" /><Relationship Type="http://schemas.openxmlformats.org/officeDocument/2006/relationships/hyperlink" Id="rId71" Target="https://github.com/pulp-platform/rv_plic" TargetMode="External" /><Relationship Type="http://schemas.openxmlformats.org/officeDocument/2006/relationships/hyperlink" Id="rId74" Target="https://github.com/riscv/riscv-plic-spec" TargetMode="External" /><Relationship Type="http://schemas.openxmlformats.org/officeDocument/2006/relationships/hyperlink" Id="rId73" Target="https://ibex-core.readthedocs.io/en/latest/03_reference/exception_interrup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Interrupt Controller</dc:title>
  <dc:creator>QUY NHON SEMICONDUCTORS – QNSC</dc:creator>
  <cp:keywords/>
  <dcterms:created xsi:type="dcterms:W3CDTF">2026-09-22T19:37:22Z</dcterms:created>
  <dcterms:modified xsi:type="dcterms:W3CDTF">2026-09-22T19:37:22Z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V11.10</vt:lpwstr>
  </property>
</Properties>
</file>