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PWM</w:t>
      </w:r>
    </w:p>
    <w:p>
      <w:pPr>
        <w:pStyle w:val="Subtitle"/>
      </w:pPr>
      <w:r>
        <w:t xml:space="preserve">MICRO-ARCHITECTURE SPECIFICATION – V2.5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PWM interface</w:t>
          </w:r>
        </w:p>
        <w:p>
          <w:pPr>
            <w:pStyle w:val="TOC1"/>
            <w:ind w:left="180"/>
            <w:jc w:val="left"/>
          </w:pPr>
          <w:r>
            <w:t xml:space="preserve">Table 6-1. Register map</w:t>
          </w:r>
        </w:p>
        <w:p>
          <w:pPr>
            <w:pStyle w:val="TOC1"/>
            <w:ind w:left="180"/>
            <w:jc w:val="left"/>
          </w:pPr>
          <w:r>
            <w:t xml:space="preserve">Table 7-1. Channel output action, CHn_TH.MODE</w:t>
          </w:r>
        </w:p>
        <w:p>
          <w:pPr>
            <w:pStyle w:val="TOC1"/>
            <w:ind w:left="180"/>
            <w:jc w:val="left"/>
          </w:pPr>
          <w:r>
            <w:t xml:space="preserve">Table 7-2. Channel outputs against pad functions</w:t>
          </w:r>
        </w:p>
        <w:p>
          <w:pPr>
            <w:pStyle w:val="TOC1"/>
            <w:ind w:left="180"/>
            <w:jc w:val="left"/>
          </w:pPr>
          <w:r>
            <w:t xml:space="preserve">Table 7-3. Input pool index, CFG.IN_SEL</w:t>
          </w:r>
        </w:p>
        <w:p>
          <w:pPr>
            <w:pStyle w:val="TOC1"/>
            <w:ind w:left="180"/>
            <w:jc w:val="left"/>
          </w:pPr>
          <w:r>
            <w:t xml:space="preserve">Table 7-4. Count source qualifier, CFG.IN_MODE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Tie-offs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3-1. PWM block: register file, clock gates, four timer modules, event multiplexer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t xml:space="preserve">The reasoning behind each change is in</w:t>
      </w:r>
      <w:r>
        <w:t xml:space="preserve"> </w:t>
      </w:r>
      <w:hyperlink r:id="rId25">
        <w:r>
          <w:rPr>
            <w:rStyle w:val="VerbatimChar"/>
          </w:rPr>
          <w:t xml:space="preserve">QNSC_PWM_DECISIONS.md</w:t>
        </w:r>
      </w:hyperlink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as specification only, onto the template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Corrected against the RTL (</w:t>
            </w:r>
            <w:r>
              <w:rPr>
                <w:rStyle w:val="VerbatimChar"/>
              </w:rPr>
              <w:t xml:space="preserve">CH_EN</w:t>
            </w:r>
            <w:r>
              <w:t xml:space="preserve">, output MODE, events, input stage, decode); full register fields; tie-off table; new block diagram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 ports named</w:t>
            </w:r>
            <w:r>
              <w:t xml:space="preserve"> </w:t>
            </w:r>
            <w:r>
              <w:rPr>
                <w:rStyle w:val="VerbatimChar"/>
              </w:rPr>
              <w:t xml:space="preserve">o_pad_pwm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i_pad_tim_ext</w:t>
            </w:r>
            <w:r>
              <w:t xml:space="preserve"> </w:t>
            </w:r>
            <w:r>
              <w:t xml:space="preserve">(was</w:t>
            </w:r>
            <w:r>
              <w:t xml:space="preserve"> </w:t>
            </w:r>
            <w:r>
              <w:rPr>
                <w:rStyle w:val="VerbatimChar"/>
              </w:rPr>
              <w:t xml:space="preserve">o_pwm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i_tim_ext</w:t>
            </w:r>
            <w:r>
              <w:t xml:space="preserve">), per</w:t>
            </w:r>
            <w:r>
              <w:t xml:space="preserve"> </w:t>
            </w:r>
            <w:r>
              <w:rPr>
                <w:rStyle w:val="VerbatimChar"/>
              </w:rPr>
              <w:t xml:space="preserve">QNSC_RTL_Design_Naming_Rule</w:t>
            </w:r>
            <w:r>
              <w:t xml:space="preserve"> </w:t>
            </w:r>
            <w:r>
              <w:t xml:space="preserve">3.8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7.2: an unconfigured channel goes to 1 at</w:t>
            </w:r>
            <w:r>
              <w:t xml:space="preserve"> </w:t>
            </w:r>
            <w:r>
              <w:rPr>
                <w:rStyle w:val="VerbatimChar"/>
              </w:rPr>
              <w:t xml:space="preserve">CMD.START</w:t>
            </w:r>
            <w:r>
              <w:t xml:space="preserve"> </w:t>
            </w:r>
            <w:r>
              <w:t xml:space="preserve">(reset</w:t>
            </w:r>
            <w:r>
              <w:t xml:space="preserve"> </w:t>
            </w:r>
            <w:r>
              <w:rPr>
                <w:rStyle w:val="VerbatimChar"/>
              </w:rPr>
              <w:t xml:space="preserve">MODE</w:t>
            </w:r>
            <w:r>
              <w:t xml:space="preserve"> </w:t>
            </w:r>
            <w:r>
              <w:t xml:space="preserve">0 is SET, reset</w:t>
            </w:r>
            <w:r>
              <w:t xml:space="preserve"> </w:t>
            </w:r>
            <w:r>
              <w:rPr>
                <w:rStyle w:val="VerbatimChar"/>
              </w:rPr>
              <w:t xml:space="preserve">TH</w:t>
            </w:r>
            <w:r>
              <w:t xml:space="preserve"> </w:t>
            </w:r>
            <w:r>
              <w:t xml:space="preserve">0 matches at once), seen in simulation of the wrapper.</w:t>
            </w:r>
            <w:r>
              <w:t xml:space="preserve"> </w:t>
            </w:r>
            <w:r>
              <w:rPr>
                <w:rStyle w:val="VerbatimChar"/>
              </w:rPr>
              <w:t xml:space="preserve">TIM_EXT</w:t>
            </w:r>
            <w:r>
              <w:t xml:space="preserve"> </w:t>
            </w:r>
            <w:r>
              <w:t xml:space="preserve">synchronised by the shared</w:t>
            </w:r>
            <w:r>
              <w:t xml:space="preserve"> </w:t>
            </w:r>
            <w:r>
              <w:rPr>
                <w:rStyle w:val="VerbatimChar"/>
              </w:rPr>
              <w:t xml:space="preserve">qnsc_sync</w:t>
            </w:r>
            <w:r>
              <w:t xml:space="preserve"> </w:t>
            </w:r>
            <w:r>
              <w:t xml:space="preserve">cell. Moved to</w:t>
            </w:r>
            <w:r>
              <w:t xml:space="preserve"> </w:t>
            </w:r>
            <w:r>
              <w:rPr>
                <w:rStyle w:val="VerbatimChar"/>
              </w:rPr>
              <w:t xml:space="preserve">APB_M12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0x8003_0000</w:t>
            </w:r>
            <w:r>
              <w:t xml:space="preserve"> </w:t>
            </w:r>
            <w:r>
              <w:t xml:space="preserve">with the peripherals after the dropped GPIO3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Tâm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  <w:r>
              <w:t xml:space="preserve"> </w:t>
            </w:r>
            <w:r>
              <w:rPr>
                <w:rStyle w:val="VerbatimChar"/>
              </w:rPr>
              <w:t xml:space="preserve">m_qnsc_wrap_pwm</w:t>
            </w:r>
            <w:r>
              <w:t xml:space="preserve"> </w:t>
            </w:r>
            <w:r>
              <w:t xml:space="preserve">(Naming Rule V1.1).</w:t>
            </w:r>
            <w:r>
              <w:t xml:space="preserve"> </w:t>
            </w:r>
            <w:r>
              <w:rPr>
                <w:rStyle w:val="VerbatimChar"/>
              </w:rPr>
              <w:t xml:space="preserve">APB_ADDR_WIDTH</w:t>
            </w:r>
            <w:r>
              <w:t xml:space="preserve"> </w:t>
            </w:r>
            <w:r>
              <w:t xml:space="preserve">fixed at 12 in the wrapper (no package, no parameter). Review answers: one clock domain and why</w:t>
            </w:r>
            <w:r>
              <w:t xml:space="preserve"> </w:t>
            </w:r>
            <w:r>
              <w:rPr>
                <w:rStyle w:val="VerbatimChar"/>
              </w:rPr>
              <w:t xml:space="preserve">low_speed_clk_i</w:t>
            </w:r>
            <w:r>
              <w:t xml:space="preserve"> </w:t>
            </w:r>
            <w:r>
              <w:t xml:space="preserve">is 0 (section 3);</w:t>
            </w:r>
            <w:r>
              <w:t xml:space="preserve"> </w:t>
            </w:r>
            <w:r>
              <w:rPr>
                <w:rStyle w:val="VerbatimChar"/>
              </w:rPr>
              <w:t xml:space="preserve">TIM_EXT</w:t>
            </w:r>
            <w:r>
              <w:t xml:space="preserve"> </w:t>
            </w:r>
            <w:r>
              <w:t xml:space="preserve">bits independent, minimum pulse (7.4); four event lines on one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line (7.5)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bit from</w:t>
            </w:r>
            <w:r>
              <w:t xml:space="preserve"> </w:t>
            </w:r>
            <w:r>
              <w:rPr>
                <w:rStyle w:val="VerbatimChar"/>
              </w:rPr>
              <w:t xml:space="preserve">QNSC_SCRC_MAS</w:t>
            </w:r>
            <w:r>
              <w:t xml:space="preserve"> </w:t>
            </w:r>
            <w:r>
              <w:t xml:space="preserve">V3.0:</w:t>
            </w:r>
            <w:r>
              <w:t xml:space="preserve"> </w:t>
            </w:r>
            <w:r>
              <w:rPr>
                <w:rStyle w:val="VerbatimChar"/>
              </w:rPr>
              <w:t xml:space="preserve">CLK_EN[15]</w:t>
            </w:r>
            <w:r>
              <w:t xml:space="preserve">; requirement on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closed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rPr>
          <w:rStyle w:val="VerbatimChar"/>
        </w:rPr>
        <w:t xml:space="preserve">PWM</w:t>
      </w:r>
      <w:r>
        <w:t xml:space="preserve"> </w:t>
      </w:r>
      <w:r>
        <w:t xml:space="preserve">is one instance of</w:t>
      </w:r>
      <w:r>
        <w:t xml:space="preserve"> </w:t>
      </w:r>
      <w:r>
        <w:rPr>
          <w:rStyle w:val="VerbatimChar"/>
        </w:rPr>
        <w:t xml:space="preserve">pulp-platform/apb_adv_timer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APB_M12</w:t>
      </w:r>
      <w:r>
        <w:t xml:space="preserve">, at</w:t>
      </w:r>
      <w:r>
        <w:t xml:space="preserve"> </w:t>
      </w:r>
      <w:r>
        <w:rPr>
          <w:rStyle w:val="VerbatimChar"/>
        </w:rPr>
        <w:t xml:space="preserve">0x80030000</w:t>
      </w:r>
      <w:r>
        <w:t xml:space="preserve">,</w:t>
      </w:r>
      <w:r>
        <w:t xml:space="preserve"> </w:t>
      </w:r>
      <w:r>
        <w:t xml:space="preserve">16 KiB. It has four timer modules of four channels each, so sixteen channel outputs.</w:t>
      </w:r>
      <w:r>
        <w:t xml:space="preserve"> </w:t>
      </w:r>
      <w:r>
        <w:t xml:space="preserve">The eight channels of modules 0 and 1 drive pads</w:t>
      </w:r>
      <w:r>
        <w:t xml:space="preserve"> </w:t>
      </w:r>
      <w:r>
        <w:rPr>
          <w:rStyle w:val="VerbatimChar"/>
        </w:rPr>
        <w:t xml:space="preserve">PWM_0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PWM_7</w:t>
      </w:r>
      <w:r>
        <w:t xml:space="preserve">. Four event</w:t>
      </w:r>
      <w:r>
        <w:t xml:space="preserve"> </w:t>
      </w:r>
      <w:r>
        <w:t xml:space="preserve">lines drive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fast line 7.</w:t>
      </w:r>
    </w:p>
    <w:p>
      <w:pPr>
        <w:pStyle w:val="BodyText"/>
      </w:pPr>
      <w:r>
        <w:t xml:space="preserve">The block has no event status register, no period-end interrupt and no DMA request.</w:t>
      </w:r>
    </w:p>
    <w:p>
      <w:pPr>
        <w:pStyle w:val="BodyText"/>
      </w:pPr>
      <w:r>
        <w:t xml:space="preserve">Block directory</w:t>
      </w:r>
      <w:r>
        <w:t xml:space="preserve"> </w:t>
      </w:r>
      <w:r>
        <w:rPr>
          <w:rStyle w:val="VerbatimChar"/>
        </w:rPr>
        <w:t xml:space="preserve">design/pwm</w:t>
      </w:r>
      <w:r>
        <w:t xml:space="preserve">, module</w:t>
      </w:r>
      <w:r>
        <w:t xml:space="preserve"> </w:t>
      </w:r>
      <w:r>
        <w:rPr>
          <w:rStyle w:val="VerbatimChar"/>
        </w:rPr>
        <w:t xml:space="preserve">m_qnsc_wrap_pwm</w:t>
      </w:r>
      <w:r>
        <w:t xml:space="preserve">, owner Nghia Van</w:t>
      </w:r>
      <w:r>
        <w:t xml:space="preserve"> </w:t>
      </w:r>
      <w:r>
        <w:t xml:space="preserve">Trong.</w:t>
      </w:r>
    </w:p>
    <w:bookmarkEnd w:id="27"/>
    <w:bookmarkStart w:id="28" w:name="features"/>
    <w:p>
      <w:pPr>
        <w:pStyle w:val="Heading1"/>
      </w:pPr>
      <w:r>
        <w:t xml:space="preserve">2. Features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Four timer modules, each with a 16-bit up or up-down counter, 16-bit start and end</w:t>
      </w:r>
      <w:r>
        <w:t xml:space="preserve"> </w:t>
      </w:r>
      <w:r>
        <w:t xml:space="preserve">values and an 8-bit prescaler – 7.1.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Four channels per module, each with a 16-bit compare value and a 3-bit output action</w:t>
      </w:r>
      <w:r>
        <w:t xml:space="preserve"> </w:t>
      </w:r>
      <w:r>
        <w:t xml:space="preserve">– 7.2.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Eight channel outputs at pads, modules 0 and 1 – 7.3.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Per-module count source selected from 48 signals: four</w:t>
      </w:r>
      <w:r>
        <w:t xml:space="preserve"> </w:t>
      </w:r>
      <w:r>
        <w:rPr>
          <w:rStyle w:val="VerbatimChar"/>
        </w:rPr>
        <w:t xml:space="preserve">TIM_EXT</w:t>
      </w:r>
      <w:r>
        <w:t xml:space="preserve"> </w:t>
      </w:r>
      <w:r>
        <w:t xml:space="preserve">pads, 28 constant</w:t>
      </w:r>
      <w:r>
        <w:t xml:space="preserve"> </w:t>
      </w:r>
      <w:r>
        <w:t xml:space="preserve">zeros and the sixteen channel outputs – 7.4.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Four event lines, each the rising edge of one selected channel – 7.5.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A clock gate per module under</w:t>
      </w:r>
      <w:r>
        <w:t xml:space="preserve"> </w:t>
      </w:r>
      <w:r>
        <w:rPr>
          <w:rStyle w:val="VerbatimChar"/>
        </w:rPr>
        <w:t xml:space="preserve">CH_EN</w:t>
      </w:r>
      <w:r>
        <w:t xml:space="preserve">, all four closed out of reset – 7.7.</w:t>
      </w:r>
    </w:p>
    <w:bookmarkEnd w:id="28"/>
    <w:bookmarkStart w:id="32" w:name="block-diagram"/>
    <w:p>
      <w:pPr>
        <w:pStyle w:val="Heading1"/>
      </w:pPr>
      <w:r>
        <w:t xml:space="preserve">3. Block diagram</w:t>
      </w:r>
    </w:p>
    <w:p>
      <w:pPr>
        <w:pStyle w:val="CaptionedFigure"/>
        <w:jc w:val="left"/>
      </w:pPr>
      <w:r>
        <w:drawing>
          <wp:inline>
            <wp:extent cx="5727700" cy="4113869"/>
            <wp:effectExtent b="0" l="0" r="0" t="0"/>
            <wp:docPr descr="PWM block: register file, clock gates, four timer modules, event multiplexer" title="" id="30" name="Picture"/>
            <a:graphic>
              <a:graphicData uri="http://schemas.openxmlformats.org/drawingml/2006/picture">
                <pic:pic>
                  <pic:nvPicPr>
                    <pic:cNvPr descr="../figures/img/fig_pwm_block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1138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3-1. PWM block: register file, clock gates, four timer modules, event multiplexer</w:t>
      </w:r>
    </w:p>
    <w:p>
      <w:pPr>
        <w:pStyle w:val="BodyText"/>
      </w:pPr>
      <w:r>
        <w:t xml:space="preserve">Clock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(</w:t>
      </w:r>
      <w:r>
        <w:rPr>
          <w:rStyle w:val="VerbatimChar"/>
        </w:rPr>
        <w:t xml:space="preserve">peri</w:t>
      </w:r>
      <w:r>
        <w:t xml:space="preserve"> </w:t>
      </w:r>
      <w:r>
        <w:t xml:space="preserve">cluster, gated by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rPr>
          <w:rStyle w:val="VerbatimChar"/>
        </w:rPr>
        <w:t xml:space="preserve">CLK_EN[15]</w:t>
      </w:r>
      <w:r>
        <w:t xml:space="preserve">), reset</w:t>
      </w:r>
      <w:r>
        <w:t xml:space="preserve"> </w:t>
      </w:r>
      <w:r>
        <w:rPr>
          <w:rStyle w:val="VerbatimChar"/>
        </w:rPr>
        <w:t xml:space="preserve">i_rst_n_peri</w:t>
      </w:r>
      <w:r>
        <w:t xml:space="preserve">. The register file and the event multiplexer run on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.</w:t>
      </w:r>
      <w:r>
        <w:t xml:space="preserve"> </w:t>
      </w:r>
      <w:r>
        <w:t xml:space="preserve">Timer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runs on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gated by</w:t>
      </w:r>
      <w:r>
        <w:t xml:space="preserve"> </w:t>
      </w:r>
      <w:r>
        <w:rPr>
          <w:rStyle w:val="VerbatimChar"/>
        </w:rPr>
        <w:t xml:space="preserve">CH_EN[i]</w:t>
      </w:r>
      <w:r>
        <w:t xml:space="preserve">.</w:t>
      </w:r>
    </w:p>
    <w:p>
      <w:pPr>
        <w:pStyle w:val="BodyText"/>
      </w:pPr>
      <w:r>
        <w:t xml:space="preserve">The block has</w:t>
      </w:r>
      <w:r>
        <w:t xml:space="preserve"> </w:t>
      </w:r>
      <w:r>
        <w:rPr>
          <w:b/>
          <w:bCs/>
        </w:rPr>
        <w:t xml:space="preserve">one clock domain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. The four module clocks are gated</w:t>
      </w:r>
      <w:r>
        <w:t xml:space="preserve"> </w:t>
      </w:r>
      <w:r>
        <w:t xml:space="preserve">branches of it, not other frequencies. The IP’s second clock input,</w:t>
      </w:r>
      <w:r>
        <w:t xml:space="preserve"> </w:t>
      </w:r>
      <w:r>
        <w:rPr>
          <w:rStyle w:val="VerbatimChar"/>
        </w:rPr>
        <w:t xml:space="preserve">low_speed_clk_i</w:t>
      </w:r>
      <w:r>
        <w:t xml:space="preserve">, is tied 0: QSOC has one frequency and no slow clock source</w:t>
      </w:r>
      <w:r>
        <w:t xml:space="preserve"> </w:t>
      </w:r>
      <w:r>
        <w:t xml:space="preserve">(contract,</w:t>
      </w:r>
      <w:r>
        <w:t xml:space="preserve"> </w:t>
      </w:r>
      <w:r>
        <w:rPr>
          <w:rStyle w:val="VerbatimChar"/>
        </w:rPr>
        <w:t xml:space="preserve">clock_domains</w:t>
      </w:r>
      <w:r>
        <w:t xml:space="preserve">). A slower count comes from the prescaler (7.1).</w:t>
      </w:r>
    </w:p>
    <w:bookmarkEnd w:id="32"/>
    <w:bookmarkStart w:id="33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pulp-platform/apb_adv_timer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apb_adv_timer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adv_timer_apb_if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timer_module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timer_cntrl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input_stage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prescaler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up_down_counter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comparator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c8faec1e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SolderPad 0.51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lut_4x4.sv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out_filter.sv</w:t>
      </w:r>
      <w:r>
        <w:t xml:space="preserve"> </w:t>
      </w:r>
      <w:r>
        <w:t xml:space="preserve">are in the vendor directory and are not instantiated.</w:t>
      </w:r>
      <w:r>
        <w:t xml:space="preserve"> </w:t>
      </w:r>
      <w:r>
        <w:rPr>
          <w:rStyle w:val="VerbatimChar"/>
        </w:rPr>
        <w:t xml:space="preserve">pulp_clock_gating</w:t>
      </w:r>
      <w:r>
        <w:t xml:space="preserve"> </w:t>
      </w:r>
      <w:r>
        <w:t xml:space="preserve">is supplied in</w:t>
      </w:r>
      <w:r>
        <w:t xml:space="preserve"> </w:t>
      </w:r>
      <w:r>
        <w:rPr>
          <w:rStyle w:val="VerbatimChar"/>
        </w:rPr>
        <w:t xml:space="preserve">design/pwm/rtl</w:t>
      </w:r>
      <w:r>
        <w:t xml:space="preserve"> </w:t>
      </w:r>
      <w:r>
        <w:t xml:space="preserve">as a wrapper of OpenTitan</w:t>
      </w:r>
      <w:r>
        <w:t xml:space="preserve"> </w:t>
      </w:r>
      <w:r>
        <w:rPr>
          <w:rStyle w:val="VerbatimChar"/>
        </w:rPr>
        <w:t xml:space="preserve">prim_clock_gating</w:t>
      </w:r>
      <w:r>
        <w:t xml:space="preserve">, which has the same ports and is the cell Ibex already uses.</w:t>
      </w:r>
    </w:p>
    <w:bookmarkEnd w:id="33"/>
    <w:bookmarkStart w:id="34" w:name="interface"/>
    <w:p>
      <w:pPr>
        <w:pStyle w:val="Heading1"/>
      </w:pPr>
      <w:r>
        <w:t xml:space="preserve">5. Interface</w:t>
      </w:r>
    </w:p>
    <w:p>
      <w:pPr>
        <w:pStyle w:val="FirstParagraph"/>
      </w:pPr>
      <w:r>
        <w:t xml:space="preserve">Names follow</w:t>
      </w:r>
      <w:r>
        <w:t xml:space="preserve"> </w:t>
      </w:r>
      <w:r>
        <w:rPr>
          <w:rStyle w:val="VerbatimChar"/>
        </w:rPr>
        <w:t xml:space="preserve">QNSC_RTL_Design_Naming_Rule</w:t>
      </w:r>
      <w:r>
        <w:t xml:space="preserve"> </w:t>
      </w:r>
      <w:r>
        <w:t xml:space="preserve">V1.1.</w:t>
      </w:r>
      <w:r>
        <w:t xml:space="preserve"> </w:t>
      </w:r>
      <w:r>
        <w:rPr>
          <w:rStyle w:val="VerbatimChar"/>
        </w:rPr>
        <w:t xml:space="preserve">o_pad_pwm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o_int_pwm</w:t>
      </w:r>
      <w:r>
        <w:t xml:space="preserve"> </w:t>
      </w:r>
      <w:r>
        <w:t xml:space="preserve">are 0 in reset.</w:t>
      </w:r>
    </w:p>
    <w:p>
      <w:pPr>
        <w:pStyle w:val="Tablecaption0"/>
      </w:pPr>
      <w:r>
        <w:t xml:space="preserve">Table 5-1. PWM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PWM interface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i_clk_peri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peri</w:t>
            </w:r>
            <w:r>
              <w:t xml:space="preserve"> </w:t>
            </w:r>
            <w:r>
              <w:t xml:space="preserve">cluster clock, to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i_rst_n_peri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asynchronous active-low reset, to</w:t>
            </w:r>
            <w:r>
              <w:t xml:space="preserve"> </w:t>
            </w:r>
            <w:r>
              <w:rPr>
                <w:rStyle w:val="VerbatimChar"/>
              </w:rPr>
              <w:t xml:space="preserve">HRESETn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</w:t>
            </w:r>
            <w:r>
              <w:t xml:space="preserve"> </w:t>
            </w:r>
            <w:r>
              <w:rPr>
                <w:rStyle w:val="VerbatimChar"/>
              </w:rPr>
              <w:t xml:space="preserve">[9:2]</w:t>
            </w:r>
            <w:r>
              <w:t xml:space="preserve"> </w:t>
            </w:r>
            <w:r>
              <w:t xml:space="preserve">decoded – 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i_bus_apb_pwdata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i_bus_apb_psel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i_bus_apb_penable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APB4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o_bus_apb_prdata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data; 0 at unimplemented offsets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o_bus_apb_pready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 1, zero wait states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o_bus_apb_pslverr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i_pad_tim_ext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pads</w:t>
            </w:r>
            <w:r>
              <w:t xml:space="preserve"> </w:t>
            </w:r>
            <w:r>
              <w:rPr>
                <w:rStyle w:val="VerbatimChar"/>
              </w:rPr>
              <w:t xml:space="preserve">TIM_EXT0</w:t>
            </w:r>
            <w:r>
              <w:t xml:space="preserve">-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through IO MUX. Two flip-flops in the wrapper (</w:t>
            </w:r>
            <w:r>
              <w:rPr>
                <w:rStyle w:val="VerbatimChar"/>
              </w:rPr>
              <w:t xml:space="preserve">qnsc_sync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design/common</w:t>
            </w:r>
            <w:r>
              <w:t xml:space="preserve">) synchronise it to</w:t>
            </w:r>
            <w:r>
              <w:t xml:space="preserve"> </w:t>
            </w:r>
            <w:r>
              <w:rPr>
                <w:rStyle w:val="VerbatimChar"/>
              </w:rPr>
              <w:t xml:space="preserve">i_clk_peri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ext_sig_i[3:0]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o_pad_pwm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[3:0]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ch_0_o[3:0]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[7:4]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ch_1_o[3:0]</w:t>
            </w:r>
            <w:r>
              <w:t xml:space="preserve">, to IO MUX – 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o_int_pwm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events_o[3:0]</w:t>
            </w:r>
            <w:r>
              <w:t xml:space="preserve">, one-cycle pulses, to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line 7 – 7.5</w:t>
            </w:r>
          </w:p>
        </w:tc>
      </w:tr>
    </w:tbl>
    <w:bookmarkEnd w:id="34"/>
    <w:bookmarkStart w:id="35" w:name="register-map"/>
    <w:p>
      <w:pPr>
        <w:pStyle w:val="Heading1"/>
      </w:pPr>
      <w:r>
        <w:t xml:space="preserve">6. Register map</w:t>
      </w:r>
    </w:p>
    <w:p>
      <w:pPr>
        <w:pStyle w:val="FirstParagraph"/>
      </w:pPr>
      <w:r>
        <w:rPr>
          <w:rStyle w:val="VerbatimChar"/>
        </w:rPr>
        <w:t xml:space="preserve">M</w:t>
      </w:r>
      <w:r>
        <w:t xml:space="preserve"> </w:t>
      </w:r>
      <w:r>
        <w:t xml:space="preserve">is the module base:</w:t>
      </w:r>
      <w:r>
        <w:t xml:space="preserve"> </w:t>
      </w:r>
      <w:r>
        <w:rPr>
          <w:rStyle w:val="VerbatimChar"/>
        </w:rPr>
        <w:t xml:space="preserve">0x000</w:t>
      </w:r>
      <w:r>
        <w:t xml:space="preserve">,</w:t>
      </w:r>
      <w:r>
        <w:t xml:space="preserve"> </w:t>
      </w:r>
      <w:r>
        <w:rPr>
          <w:rStyle w:val="VerbatimChar"/>
        </w:rPr>
        <w:t xml:space="preserve">0x040</w:t>
      </w:r>
      <w:r>
        <w:t xml:space="preserve">,</w:t>
      </w:r>
      <w:r>
        <w:t xml:space="preserve"> </w:t>
      </w:r>
      <w:r>
        <w:rPr>
          <w:rStyle w:val="VerbatimChar"/>
        </w:rPr>
        <w:t xml:space="preserve">0x080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0x0C0</w:t>
      </w:r>
      <w:r>
        <w:t xml:space="preserve"> </w:t>
      </w:r>
      <w:r>
        <w:t xml:space="preserve">for modules 0 to 3.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the channel, 0 to 3. Reserved bits read 0 and ignore writes.</w:t>
      </w:r>
    </w:p>
    <w:p>
      <w:pPr>
        <w:pStyle w:val="Tablecaption0"/>
      </w:pPr>
      <w:r>
        <w:t xml:space="preserve">Table 6-1. Register map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gister map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M+0x00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START, END, SAW into the counter and run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stop; outputs hold their level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START, END, SAW into the counter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to START, prescaler to 0, all four outputs to 0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 the input stage for</w:t>
            </w:r>
            <w:r>
              <w:t xml:space="preserve"> </w:t>
            </w:r>
            <w:r>
              <w:rPr>
                <w:rStyle w:val="VerbatimChar"/>
              </w:rPr>
              <w:t xml:space="preserve">IN_MODE</w:t>
            </w:r>
            <w:r>
              <w:t xml:space="preserve"> </w:t>
            </w:r>
            <w:r>
              <w:t xml:space="preserve">6 and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M+0x04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IN_SEL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 source index – 7.4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IN_MODE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10:8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 source qualifier – 7.4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CLK_SEL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 count only on rising edges of</w:t>
            </w:r>
            <w:r>
              <w:t xml:space="preserve"> </w:t>
            </w:r>
            <w:r>
              <w:rPr>
                <w:rStyle w:val="VerbatimChar"/>
              </w:rPr>
              <w:t xml:space="preserve">low_speed_clk_i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 up (sawtooth); 0: up-down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PRESC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23:16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prescaler; divide by</w:t>
            </w:r>
            <w:r>
              <w:t xml:space="preserve"> </w:t>
            </w:r>
            <w:r>
              <w:rPr>
                <w:rStyle w:val="VerbatimChar"/>
              </w:rPr>
              <w:t xml:space="preserve">PRESC + 1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M+0x08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start value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31:16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end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M+0x0C+4n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CHn_TH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value of channel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18:16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action of channel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– 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M+0x1C+4n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CHn_LUT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LUT, FLT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15:0, 17:16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stored and read back; no effect on any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M+0x2C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counter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SEL0 .. SEL3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bits per event line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[4k+3:4k]</w:t>
            </w:r>
            <w:r>
              <w:t xml:space="preserve">: channel index</w:t>
            </w:r>
            <w:r>
              <w:t xml:space="preserve"> </w:t>
            </w:r>
            <w:r>
              <w:rPr>
                <w:rStyle w:val="VerbatimChar"/>
              </w:rPr>
              <w:t xml:space="preserve">4 x module + n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19:16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EN[k]</w:t>
            </w:r>
            <w:r>
              <w:t xml:space="preserve"> </w:t>
            </w:r>
            <w:r>
              <w:t xml:space="preserve">enables event line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CLK_EN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CLK_EN[i]</w:t>
            </w:r>
            <w:r>
              <w:t xml:space="preserve"> </w:t>
            </w:r>
            <w:r>
              <w:t xml:space="preserve">opens the clock gate of module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CMD</w:t>
      </w:r>
      <w:r>
        <w:t xml:space="preserve"> </w:t>
      </w:r>
      <w:r>
        <w:t xml:space="preserve">bits are held for the duration of the write and clear on the next cycle without</w:t>
      </w:r>
      <w:r>
        <w:t xml:space="preserve"> </w:t>
      </w:r>
      <w:r>
        <w:t xml:space="preserve">a write.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reads 0.</w:t>
      </w:r>
    </w:p>
    <w:bookmarkEnd w:id="35"/>
    <w:bookmarkStart w:id="43" w:name="functional-behaviour"/>
    <w:p>
      <w:pPr>
        <w:pStyle w:val="Heading1"/>
      </w:pPr>
      <w:r>
        <w:t xml:space="preserve">7. Functional behaviour</w:t>
      </w:r>
    </w:p>
    <w:bookmarkStart w:id="36" w:name="counter-and-period"/>
    <w:p>
      <w:pPr>
        <w:pStyle w:val="Heading2"/>
      </w:pPr>
      <w:r>
        <w:t xml:space="preserve">7.1 Counter and period</w:t>
      </w:r>
    </w:p>
    <w:p>
      <w:pPr>
        <w:pStyle w:val="FirstParagraph"/>
      </w:pPr>
      <w:r>
        <w:t xml:space="preserve">The counter advances once per prescaler output event.</w:t>
      </w:r>
    </w:p>
    <w:p>
      <w:pPr>
        <w:pStyle w:val="Compact"/>
        <w:numPr>
          <w:ilvl w:val="0"/>
          <w:numId w:val="1002"/>
        </w:numPr>
        <w:jc w:val="left"/>
      </w:pPr>
      <w:r>
        <w:rPr>
          <w:rStyle w:val="VerbatimChar"/>
        </w:rPr>
        <w:t xml:space="preserve">SAW</w:t>
      </w:r>
      <w:r>
        <w:t xml:space="preserve"> </w:t>
      </w:r>
      <w:r>
        <w:t xml:space="preserve">= 1: counts START, START+1, … END, then reloads START. Period =</w:t>
      </w:r>
      <w:r>
        <w:t xml:space="preserve"> </w:t>
      </w:r>
      <w:r>
        <w:t xml:space="preserve">(END - START + 1) x (PRESC + 1) count events.</w:t>
      </w:r>
    </w:p>
    <w:p>
      <w:pPr>
        <w:pStyle w:val="Compact"/>
        <w:numPr>
          <w:ilvl w:val="0"/>
          <w:numId w:val="1002"/>
        </w:numPr>
        <w:jc w:val="left"/>
      </w:pPr>
      <w:r>
        <w:rPr>
          <w:rStyle w:val="VerbatimChar"/>
        </w:rPr>
        <w:t xml:space="preserve">SAW</w:t>
      </w:r>
      <w:r>
        <w:t xml:space="preserve"> </w:t>
      </w:r>
      <w:r>
        <w:t xml:space="preserve">= 0: counts START up to END, then down to START, then up. Period =</w:t>
      </w:r>
      <w:r>
        <w:t xml:space="preserve"> </w:t>
      </w:r>
      <w:r>
        <w:t xml:space="preserve">2 x (END - START) x (PRESC + 1) count events.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rStyle w:val="VerbatimChar"/>
        </w:rPr>
        <w:t xml:space="preserve">IN_MODE</w:t>
      </w:r>
      <w:r>
        <w:t xml:space="preserve"> </w:t>
      </w:r>
      <w:r>
        <w:t xml:space="preserve">= 0 there is one count event per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cycle. At 20 MHz the</w:t>
      </w:r>
      <w:r>
        <w:t xml:space="preserve"> </w:t>
      </w:r>
      <w:r>
        <w:t xml:space="preserve">sawtooth period ranges from 100 ns (END - START = 1, PRESC = 0) to 838.9 ms</w:t>
      </w:r>
      <w:r>
        <w:t xml:space="preserve"> </w:t>
      </w:r>
      <w:r>
        <w:t xml:space="preserve">(65 536 x 256 cycles).</w:t>
      </w:r>
    </w:p>
    <w:bookmarkEnd w:id="36"/>
    <w:bookmarkStart w:id="37" w:name="output-action"/>
    <w:p>
      <w:pPr>
        <w:pStyle w:val="Heading2"/>
      </w:pPr>
      <w:r>
        <w:t xml:space="preserve">7.2 Output action</w:t>
      </w:r>
    </w:p>
    <w:p>
      <w:pPr>
        <w:pStyle w:val="FirstParagraph"/>
      </w:pPr>
      <w:r>
        <w:t xml:space="preserve">Each channel output is a flip-flop in its</w:t>
      </w:r>
      <w:r>
        <w:t xml:space="preserve"> </w:t>
      </w:r>
      <w:r>
        <w:rPr>
          <w:rStyle w:val="VerbatimChar"/>
        </w:rPr>
        <w:t xml:space="preserve">comparator</w:t>
      </w:r>
      <w:r>
        <w:t xml:space="preserve">. A match is COUNTER equal to</w:t>
      </w:r>
      <w:r>
        <w:t xml:space="preserve"> </w:t>
      </w:r>
      <w:r>
        <w:rPr>
          <w:rStyle w:val="VerbatimChar"/>
        </w:rPr>
        <w:t xml:space="preserve">CHn_TH.TH</w:t>
      </w:r>
      <w:r>
        <w:t xml:space="preserve"> </w:t>
      </w:r>
      <w:r>
        <w:t xml:space="preserve">on a count event. The</w:t>
      </w:r>
      <w:r>
        <w:t xml:space="preserve"> </w:t>
      </w:r>
      <w:r>
        <w:t xml:space="preserve">“second event”</w:t>
      </w:r>
      <w:r>
        <w:t xml:space="preserve"> </w:t>
      </w:r>
      <w:r>
        <w:t xml:space="preserve">is the counter reaching END when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= 1, and the next match when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= 0.</w:t>
      </w:r>
    </w:p>
    <w:p>
      <w:pPr>
        <w:pStyle w:val="Tablecaption0"/>
      </w:pPr>
      <w:r>
        <w:t xml:space="preserve">Table 7-1. Channel output action,</w:t>
      </w:r>
      <w:r>
        <w:t xml:space="preserve"> </w:t>
      </w:r>
      <w:r>
        <w:rPr>
          <w:rStyle w:val="VerbatimChar"/>
        </w:rPr>
        <w:t xml:space="preserve">CHn_TH.MODE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Channel output action, CHn_TH.MODE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second event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RSTSET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hold</w:t>
            </w:r>
          </w:p>
        </w:tc>
      </w:tr>
    </w:tbl>
    <w:p>
      <w:pPr>
        <w:pStyle w:val="BodyText"/>
      </w:pPr>
      <w:r>
        <w:t xml:space="preserve">MODE 2 with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= 1 gives an edge-aligned output; MODE 2 with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= 0 gives a</w:t>
      </w:r>
      <w:r>
        <w:t xml:space="preserve"> </w:t>
      </w:r>
      <w:r>
        <w:t xml:space="preserve">centre-aligned output.</w:t>
      </w:r>
      <w:r>
        <w:t xml:space="preserve"> </w:t>
      </w:r>
      <w:r>
        <w:rPr>
          <w:rStyle w:val="VerbatimChar"/>
        </w:rPr>
        <w:t xml:space="preserve">CMD.RST</w:t>
      </w:r>
      <w:r>
        <w:t xml:space="preserve"> </w:t>
      </w:r>
      <w:r>
        <w:t xml:space="preserve">drives the output to 0 in every MODE.</w:t>
      </w:r>
    </w:p>
    <w:p>
      <w:pPr>
        <w:pStyle w:val="BodyText"/>
      </w:pPr>
      <w:r>
        <w:rPr>
          <w:b/>
          <w:bCs/>
        </w:rPr>
        <w:t xml:space="preserve">Unconfigured channels.</w:t>
      </w:r>
      <w:r>
        <w:t xml:space="preserve"> </w:t>
      </w:r>
      <w:r>
        <w:t xml:space="preserve">Out of reset every channel has</w:t>
      </w:r>
      <w:r>
        <w:t xml:space="preserve"> </w:t>
      </w:r>
      <w:r>
        <w:rPr>
          <w:rStyle w:val="VerbatimChar"/>
        </w:rPr>
        <w:t xml:space="preserve">MODE</w:t>
      </w:r>
      <w:r>
        <w:t xml:space="preserve"> </w:t>
      </w:r>
      <w:r>
        <w:t xml:space="preserve">0 (SET) and</w:t>
      </w:r>
      <w:r>
        <w:t xml:space="preserve"> </w:t>
      </w:r>
      <w:r>
        <w:rPr>
          <w:rStyle w:val="VerbatimChar"/>
        </w:rPr>
        <w:t xml:space="preserve">TH</w:t>
      </w:r>
      <w:r>
        <w:t xml:space="preserve"> </w:t>
      </w:r>
      <w:r>
        <w:t xml:space="preserve">0,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CMD.START</w:t>
      </w:r>
      <w:r>
        <w:t xml:space="preserve"> </w:t>
      </w:r>
      <w:r>
        <w:t xml:space="preserve">drives each channel firmware did not configure to 1 at the first</w:t>
      </w:r>
      <w:r>
        <w:t xml:space="preserve"> </w:t>
      </w:r>
      <w:r>
        <w:t xml:space="preserve">count of 0, and it stays 1. Before</w:t>
      </w:r>
      <w:r>
        <w:t xml:space="preserve"> </w:t>
      </w:r>
      <w:r>
        <w:rPr>
          <w:rStyle w:val="VerbatimChar"/>
        </w:rPr>
        <w:t xml:space="preserve">CMD.START</w:t>
      </w:r>
      <w:r>
        <w:t xml:space="preserve">, set every channel of the module:</w:t>
      </w:r>
      <w:r>
        <w:t xml:space="preserve"> </w:t>
      </w:r>
      <w:r>
        <w:rPr>
          <w:rStyle w:val="VerbatimChar"/>
        </w:rPr>
        <w:t xml:space="preserve">MODE</w:t>
      </w:r>
      <w:r>
        <w:t xml:space="preserve"> </w:t>
      </w:r>
      <w:r>
        <w:t xml:space="preserve">4 (RST) keeps an unused output at 0.</w:t>
      </w:r>
    </w:p>
    <w:bookmarkEnd w:id="37"/>
    <w:bookmarkStart w:id="38" w:name="channel-outputs-and-pads"/>
    <w:p>
      <w:pPr>
        <w:pStyle w:val="Heading2"/>
      </w:pPr>
      <w:r>
        <w:t xml:space="preserve">7.3 Channel outputs and pads</w:t>
      </w:r>
    </w:p>
    <w:p>
      <w:pPr>
        <w:pStyle w:val="FirstParagraph"/>
      </w:pPr>
      <w:r>
        <w:rPr>
          <w:rStyle w:val="VerbatimChar"/>
        </w:rPr>
        <w:t xml:space="preserve">ch_i_o[n]</w:t>
      </w:r>
      <w:r>
        <w:t xml:space="preserve"> </w:t>
      </w:r>
      <w:r>
        <w:t xml:space="preserve">is channel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of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. Modules 0 and 1 drive the pads, so the pads</w:t>
      </w:r>
      <w:r>
        <w:t xml:space="preserve"> </w:t>
      </w:r>
      <w:r>
        <w:t xml:space="preserve">carry two independent periods with four channels under each.</w:t>
      </w:r>
    </w:p>
    <w:p>
      <w:pPr>
        <w:pStyle w:val="Tablecaption0"/>
      </w:pPr>
      <w:r>
        <w:t xml:space="preserve">Table 7-2. Channel outputs against pad functions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Channel outputs against pad function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Pad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Wrapper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PWM_0</w:t>
            </w:r>
            <w:r>
              <w:t xml:space="preserve">..</w:t>
            </w:r>
            <w:r>
              <w:rPr>
                <w:rStyle w:val="VerbatimChar"/>
              </w:rPr>
              <w:t xml:space="preserve">PWM_3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o_pad_pwm[3:0]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ch_0_o[3:0]</w:t>
            </w:r>
            <w:r>
              <w:t xml:space="preserve">, module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PWM_4</w:t>
            </w:r>
            <w:r>
              <w:t xml:space="preserve">..</w:t>
            </w:r>
            <w:r>
              <w:rPr>
                <w:rStyle w:val="VerbatimChar"/>
              </w:rPr>
              <w:t xml:space="preserve">PWM_7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o_pad_pwm[7:4]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ch_1_o[3:0]</w:t>
            </w:r>
            <w:r>
              <w:t xml:space="preserve">, module 1</w:t>
            </w:r>
          </w:p>
        </w:tc>
      </w:tr>
    </w:tbl>
    <w:p>
      <w:pPr>
        <w:pStyle w:val="BodyText"/>
      </w:pPr>
      <w:r>
        <w:t xml:space="preserve">The IO MUX sees only</w:t>
      </w:r>
      <w:r>
        <w:t xml:space="preserve"> </w:t>
      </w:r>
      <w:r>
        <w:rPr>
          <w:rStyle w:val="VerbatimChar"/>
        </w:rPr>
        <w:t xml:space="preserve">o_pad_pwm[7:0]</w:t>
      </w:r>
      <w:r>
        <w:t xml:space="preserve">. Which package pin carries each function is the</w:t>
      </w:r>
      <w:r>
        <w:t xml:space="preserve"> </w:t>
      </w:r>
      <w:r>
        <w:t xml:space="preserve">pad owner’s table.</w:t>
      </w:r>
    </w:p>
    <w:p>
      <w:pPr>
        <w:pStyle w:val="BodyText"/>
      </w:pPr>
      <w:r>
        <w:rPr>
          <w:rStyle w:val="VerbatimChar"/>
        </w:rPr>
        <w:t xml:space="preserve">ch_2_o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ch_3_o</w:t>
      </w:r>
      <w:r>
        <w:t xml:space="preserve"> </w:t>
      </w:r>
      <w:r>
        <w:t xml:space="preserve">reach only the event multiplexer and the input pool.</w:t>
      </w:r>
    </w:p>
    <w:bookmarkEnd w:id="38"/>
    <w:bookmarkStart w:id="39" w:name="input-stage-and-external-triggers"/>
    <w:p>
      <w:pPr>
        <w:pStyle w:val="Heading2"/>
      </w:pPr>
      <w:r>
        <w:t xml:space="preserve">7.4 Input stage and external triggers</w:t>
      </w:r>
    </w:p>
    <w:p>
      <w:pPr>
        <w:pStyle w:val="FirstParagraph"/>
      </w:pPr>
      <w:r>
        <w:t xml:space="preserve">Each module’s</w:t>
      </w:r>
      <w:r>
        <w:t xml:space="preserve"> </w:t>
      </w:r>
      <w:r>
        <w:rPr>
          <w:rStyle w:val="VerbatimChar"/>
        </w:rPr>
        <w:t xml:space="preserve">input_stage</w:t>
      </w:r>
      <w:r>
        <w:t xml:space="preserve"> </w:t>
      </w:r>
      <w:r>
        <w:t xml:space="preserve">picks one signal from a 48-signal pool with</w:t>
      </w:r>
      <w:r>
        <w:t xml:space="preserve"> </w:t>
      </w:r>
      <w:r>
        <w:rPr>
          <w:rStyle w:val="VerbatimChar"/>
        </w:rPr>
        <w:t xml:space="preserve">CFG.IN_SEL</w:t>
      </w:r>
      <w:r>
        <w:t xml:space="preserve"> </w:t>
      </w:r>
      <w:r>
        <w:t xml:space="preserve">and qualifies it with</w:t>
      </w:r>
      <w:r>
        <w:t xml:space="preserve"> </w:t>
      </w:r>
      <w:r>
        <w:rPr>
          <w:rStyle w:val="VerbatimChar"/>
        </w:rPr>
        <w:t xml:space="preserve">CFG.IN_MODE</w:t>
      </w:r>
      <w:r>
        <w:t xml:space="preserve">. Start and stop come only from</w:t>
      </w:r>
      <w:r>
        <w:t xml:space="preserve"> </w:t>
      </w:r>
      <w:r>
        <w:rPr>
          <w:rStyle w:val="VerbatimChar"/>
        </w:rPr>
        <w:t xml:space="preserve">CMD</w:t>
      </w:r>
      <w:r>
        <w:t xml:space="preserve">.</w:t>
      </w:r>
    </w:p>
    <w:p>
      <w:pPr>
        <w:pStyle w:val="Tablecaption0"/>
      </w:pPr>
      <w:r>
        <w:t xml:space="preserve">Table 7-3. Input pool index,</w:t>
      </w:r>
      <w:r>
        <w:t xml:space="preserve"> </w:t>
      </w:r>
      <w:r>
        <w:rPr>
          <w:rStyle w:val="VerbatimChar"/>
        </w:rPr>
        <w:t xml:space="preserve">CFG.IN_SEL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Input pool index, CFG.IN_SEL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IN_SEL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 –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ext_sig_i[3:0]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TIM_EXT0</w:t>
            </w:r>
            <w:r>
              <w:t xml:space="preserve">-</w:t>
            </w:r>
            <w:r>
              <w:rPr>
                <w:rStyle w:val="VerbatimChar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– 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ext_sig_i[31:4]</w:t>
            </w:r>
            <w:r>
              <w:t xml:space="preserve">, tied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 + 4 x module + 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ch_&lt;module&gt;_o[n]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 – 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 0</w:t>
            </w:r>
          </w:p>
        </w:tc>
      </w:tr>
    </w:tbl>
    <w:p/>
    <w:p>
      <w:pPr>
        <w:pStyle w:val="Tablecaption0"/>
      </w:pPr>
      <w:r>
        <w:t xml:space="preserve">Table 7-4. Count source qualifier,</w:t>
      </w:r>
      <w:r>
        <w:t xml:space="preserve"> </w:t>
      </w:r>
      <w:r>
        <w:rPr>
          <w:rStyle w:val="VerbatimChar"/>
        </w:rPr>
        <w:t xml:space="preserve">CFG.IN_MODE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Count source qualifier, CFG.IN_MO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IN_MODE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count event occurs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cycle; the selected signal is ignored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cycle the signal is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cycle the signal is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each rising edge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each falling edge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each rising or falling edge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CMD.ARM</w:t>
            </w:r>
            <w:r>
              <w:t xml:space="preserve">, every cycle from the first rising edge until the counter reaches 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6, from the first falling edge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CFG.CLK_SEL</w:t>
      </w:r>
      <w:r>
        <w:t xml:space="preserve"> </w:t>
      </w:r>
      <w:r>
        <w:t xml:space="preserve">= 1 additionally requires a rising edge of</w:t>
      </w:r>
      <w:r>
        <w:t xml:space="preserve"> </w:t>
      </w:r>
      <w:r>
        <w:rPr>
          <w:rStyle w:val="VerbatimChar"/>
        </w:rPr>
        <w:t xml:space="preserve">low_speed_clk_i</w:t>
      </w:r>
      <w:r>
        <w:t xml:space="preserve">, which</w:t>
      </w:r>
      <w:r>
        <w:t xml:space="preserve"> </w:t>
      </w:r>
      <w:r>
        <w:t xml:space="preserve">is tied 0, so a module with</w:t>
      </w:r>
      <w:r>
        <w:t xml:space="preserve"> </w:t>
      </w:r>
      <w:r>
        <w:rPr>
          <w:rStyle w:val="VerbatimChar"/>
        </w:rPr>
        <w:t xml:space="preserve">CLK_SEL</w:t>
      </w:r>
      <w:r>
        <w:t xml:space="preserve"> </w:t>
      </w:r>
      <w:r>
        <w:t xml:space="preserve">= 1 does not count.</w:t>
      </w:r>
    </w:p>
    <w:p>
      <w:pPr>
        <w:pStyle w:val="BodyText"/>
      </w:pPr>
      <w:r>
        <w:t xml:space="preserve">The four</w:t>
      </w:r>
      <w:r>
        <w:t xml:space="preserve"> </w:t>
      </w:r>
      <w:r>
        <w:rPr>
          <w:rStyle w:val="VerbatimChar"/>
        </w:rPr>
        <w:t xml:space="preserve">TIM_EXT</w:t>
      </w:r>
      <w:r>
        <w:t xml:space="preserve"> </w:t>
      </w:r>
      <w:r>
        <w:t xml:space="preserve">bits are</w:t>
      </w:r>
      <w:r>
        <w:t xml:space="preserve"> </w:t>
      </w:r>
      <w:r>
        <w:rPr>
          <w:b/>
          <w:bCs/>
        </w:rPr>
        <w:t xml:space="preserve">independent</w:t>
      </w:r>
      <w:r>
        <w:t xml:space="preserve"> </w:t>
      </w:r>
      <w:r>
        <w:t xml:space="preserve">signals: each is its own external</w:t>
      </w:r>
      <w:r>
        <w:t xml:space="preserve"> </w:t>
      </w:r>
      <w:r>
        <w:t xml:space="preserve">trigger, and each module selects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them with</w:t>
      </w:r>
      <w:r>
        <w:t xml:space="preserve"> </w:t>
      </w:r>
      <w:r>
        <w:rPr>
          <w:rStyle w:val="VerbatimChar"/>
        </w:rPr>
        <w:t xml:space="preserve">IN_SEL</w:t>
      </w:r>
      <w:r>
        <w:t xml:space="preserve">. No module reads them</w:t>
      </w:r>
      <w:r>
        <w:t xml:space="preserve"> </w:t>
      </w:r>
      <w:r>
        <w:t xml:space="preserve">as a multi-bit value, so synchronising each bit on its own with</w:t>
      </w:r>
      <w:r>
        <w:t xml:space="preserve"> </w:t>
      </w:r>
      <w:r>
        <w:rPr>
          <w:rStyle w:val="VerbatimChar"/>
        </w:rPr>
        <w:t xml:space="preserve">qnsc_sync</w:t>
      </w:r>
      <w:r>
        <w:t xml:space="preserve"> </w:t>
      </w:r>
      <w:r>
        <w:t xml:space="preserve">(two</w:t>
      </w:r>
      <w:r>
        <w:t xml:space="preserve"> </w:t>
      </w:r>
      <w:r>
        <w:t xml:space="preserve">flip-flops to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) is correct. A level or pulse on</w:t>
      </w:r>
      <w:r>
        <w:t xml:space="preserve"> </w:t>
      </w:r>
      <w:r>
        <w:rPr>
          <w:rStyle w:val="VerbatimChar"/>
        </w:rPr>
        <w:t xml:space="preserve">TIM_EXTn</w:t>
      </w:r>
      <w:r>
        <w:t xml:space="preserve"> </w:t>
      </w:r>
      <w:r>
        <w:t xml:space="preserve">must last at</w:t>
      </w:r>
      <w:r>
        <w:t xml:space="preserve"> </w:t>
      </w:r>
      <w:r>
        <w:t xml:space="preserve">least two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cycles (100 ns at 20 MHz) to be seen.</w:t>
      </w:r>
    </w:p>
    <w:bookmarkEnd w:id="39"/>
    <w:bookmarkStart w:id="40" w:name="event-lines"/>
    <w:p>
      <w:pPr>
        <w:pStyle w:val="Heading2"/>
      </w:pPr>
      <w:r>
        <w:t xml:space="preserve">7.5 Event lines</w:t>
      </w:r>
    </w:p>
    <w:p>
      <w:pPr>
        <w:pStyle w:val="FirstParagraph"/>
      </w:pPr>
      <w:r>
        <w:t xml:space="preserve">Event line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EN[k] &amp; new &amp; ~old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old</w:t>
      </w:r>
      <w:r>
        <w:t xml:space="preserve"> </w:t>
      </w:r>
      <w:r>
        <w:t xml:space="preserve">are two successive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samples of channel</w:t>
      </w:r>
      <w:r>
        <w:t xml:space="preserve"> </w:t>
      </w:r>
      <w:r>
        <w:rPr>
          <w:rStyle w:val="VerbatimChar"/>
        </w:rPr>
        <w:t xml:space="preserve">SELk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{ch_3_o, ch_2_o, ch_1_o, ch_0_o}</w:t>
      </w:r>
      <w:r>
        <w:t xml:space="preserve">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Each event is a pulse of exactly one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cycle.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A falling edge of the selected channel produces no event.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EVENT_CFG</w:t>
      </w:r>
      <w:r>
        <w:t xml:space="preserve"> </w:t>
      </w:r>
      <w:r>
        <w:t xml:space="preserve">resets to 0, so no event occurs until firmware sets a selection and</w:t>
      </w:r>
      <w:r>
        <w:t xml:space="preserve"> </w:t>
      </w:r>
      <w:r>
        <w:rPr>
          <w:rStyle w:val="VerbatimChar"/>
        </w:rPr>
        <w:t xml:space="preserve">EN[k]</w:t>
      </w:r>
      <w:r>
        <w:t xml:space="preserve">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The edge detector samples only while</w:t>
      </w:r>
      <w:r>
        <w:t xml:space="preserve"> </w:t>
      </w:r>
      <w:r>
        <w:rPr>
          <w:rStyle w:val="VerbatimChar"/>
        </w:rPr>
        <w:t xml:space="preserve">EN[k]</w:t>
      </w:r>
      <w:r>
        <w:t xml:space="preserve"> </w:t>
      </w:r>
      <w:r>
        <w:t xml:space="preserve">= 1. Enabling a line whose selected</w:t>
      </w:r>
      <w:r>
        <w:t xml:space="preserve"> </w:t>
      </w:r>
      <w:r>
        <w:t xml:space="preserve">channel is 1, when the last sample taken was 0, produces one event; this applies to</w:t>
      </w:r>
      <w:r>
        <w:t xml:space="preserve"> </w:t>
      </w:r>
      <w:r>
        <w:t xml:space="preserve">every enable, not only the first.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The event does not identify the module or channel; firmware knows which it selected.</w:t>
      </w:r>
    </w:p>
    <w:p>
      <w:pPr>
        <w:pStyle w:val="FirstParagraph"/>
      </w:pPr>
      <w:r>
        <w:t xml:space="preserve">The block has no software-readable event status.</w:t>
      </w:r>
      <w:r>
        <w:t xml:space="preserve"> </w:t>
      </w:r>
      <w:r>
        <w:rPr>
          <w:rStyle w:val="VerbatimChar"/>
        </w:rPr>
        <w:t xml:space="preserve">timer_module.status_o</w:t>
      </w:r>
      <w:r>
        <w:t xml:space="preserve"> </w:t>
      </w:r>
      <w:r>
        <w:t xml:space="preserve">is not</w:t>
      </w:r>
      <w:r>
        <w:t xml:space="preserve"> </w:t>
      </w:r>
      <w:r>
        <w:t xml:space="preserve">connected to the register file. An event that the core does not take is not</w:t>
      </w:r>
      <w:r>
        <w:t xml:space="preserve"> </w:t>
      </w:r>
      <w:r>
        <w:t xml:space="preserve">recorded anywhere.</w:t>
      </w:r>
    </w:p>
    <w:p>
      <w:pPr>
        <w:pStyle w:val="BodyText"/>
      </w:pPr>
      <w:r>
        <w:t xml:space="preserve">The four event lines are not one per module: each selects any of the sixteen</w:t>
      </w:r>
      <w:r>
        <w:t xml:space="preserve"> </w:t>
      </w:r>
      <w:r>
        <w:t xml:space="preserve">channels.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ORs all four onto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core interrupt, fast line 7, so the core</w:t>
      </w:r>
      <w:r>
        <w:t xml:space="preserve"> </w:t>
      </w:r>
      <w:r>
        <w:t xml:space="preserve">sees one PWM interrupt whether one or four lines are enabled. Because nothing records</w:t>
      </w:r>
      <w:r>
        <w:t xml:space="preserve"> </w:t>
      </w:r>
      <w:r>
        <w:t xml:space="preserve">which line fired, firmware that must know the source enables one event line at a</w:t>
      </w:r>
      <w:r>
        <w:t xml:space="preserve"> </w:t>
      </w:r>
      <w:r>
        <w:t xml:space="preserve">time.</w:t>
      </w:r>
    </w:p>
    <w:bookmarkEnd w:id="40"/>
    <w:bookmarkStart w:id="41" w:name="address-decode"/>
    <w:p>
      <w:pPr>
        <w:pStyle w:val="Heading2"/>
      </w:pPr>
      <w:r>
        <w:t xml:space="preserve">7.6 Address decode</w:t>
      </w:r>
    </w:p>
    <w:p>
      <w:pPr>
        <w:pStyle w:val="FirstParagraph"/>
      </w:pPr>
      <w:r>
        <w:t xml:space="preserve">The register index is</w:t>
      </w:r>
      <w:r>
        <w:t xml:space="preserve"> </w:t>
      </w:r>
      <w:r>
        <w:rPr>
          <w:rStyle w:val="VerbatimChar"/>
        </w:rPr>
        <w:t xml:space="preserve">PADDR[9:2]</w:t>
      </w:r>
      <w:r>
        <w:t xml:space="preserve">, so the decoded window is 1 KiB and repeats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0x400</w:t>
      </w:r>
      <w:r>
        <w:t xml:space="preserve"> </w:t>
      </w:r>
      <w:r>
        <w:t xml:space="preserve">across the 16 KiB region. Offsets with no register –</w:t>
      </w:r>
      <w:r>
        <w:t xml:space="preserve"> </w:t>
      </w:r>
      <w:r>
        <w:rPr>
          <w:rStyle w:val="VerbatimChar"/>
        </w:rPr>
        <w:t xml:space="preserve">M+0x30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M+0x3C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0x108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0x3FC</w:t>
      </w:r>
      <w:r>
        <w:t xml:space="preserve"> </w:t>
      </w:r>
      <w:r>
        <w:t xml:space="preserve">– read 0 and ignore writes. No access returns an</w:t>
      </w:r>
      <w:r>
        <w:t xml:space="preserve"> </w:t>
      </w:r>
      <w:r>
        <w:t xml:space="preserve">error: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is 0 and</w:t>
      </w:r>
      <w:r>
        <w:t xml:space="preserve"> </w:t>
      </w:r>
      <w:r>
        <w:rPr>
          <w:rStyle w:val="VerbatimChar"/>
        </w:rPr>
        <w:t xml:space="preserve">PREADY</w:t>
      </w:r>
      <w:r>
        <w:t xml:space="preserve"> </w:t>
      </w:r>
      <w:r>
        <w:t xml:space="preserve">is 1.</w:t>
      </w:r>
    </w:p>
    <w:bookmarkEnd w:id="41"/>
    <w:bookmarkStart w:id="42" w:name="clock-gating-and-safe-stop"/>
    <w:p>
      <w:pPr>
        <w:pStyle w:val="Heading2"/>
      </w:pPr>
      <w:r>
        <w:t xml:space="preserve">7.7 Clock gating and safe stop</w:t>
      </w:r>
    </w:p>
    <w:p>
      <w:pPr>
        <w:pStyle w:val="FirstParagraph"/>
      </w:pPr>
      <w:r>
        <w:t xml:space="preserve">Two gates are in series: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rPr>
          <w:rStyle w:val="VerbatimChar"/>
        </w:rPr>
        <w:t xml:space="preserve">CLK_EN[15]</w:t>
      </w:r>
      <w:r>
        <w:t xml:space="preserve"> </w:t>
      </w:r>
      <w:r>
        <w:t xml:space="preserve">gates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for the whole block, and</w:t>
      </w:r>
      <w:r>
        <w:t xml:space="preserve"> </w:t>
      </w:r>
      <w:r>
        <w:rPr>
          <w:rStyle w:val="VerbatimChar"/>
        </w:rPr>
        <w:t xml:space="preserve">CH_EN[i]</w:t>
      </w:r>
      <w:r>
        <w:t xml:space="preserve"> </w:t>
      </w:r>
      <w:r>
        <w:t xml:space="preserve">gates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left"/>
      </w:pPr>
      <w:r>
        <w:rPr>
          <w:rStyle w:val="VerbatimChar"/>
        </w:rPr>
        <w:t xml:space="preserve">CH_EN</w:t>
      </w:r>
      <w:r>
        <w:t xml:space="preserve"> </w:t>
      </w:r>
      <w:r>
        <w:t xml:space="preserve">resets to 0: every module is stopped and unclocked out of reset.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While</w:t>
      </w:r>
      <w:r>
        <w:t xml:space="preserve"> </w:t>
      </w:r>
      <w:r>
        <w:rPr>
          <w:rStyle w:val="VerbatimChar"/>
        </w:rPr>
        <w:t xml:space="preserve">CH_EN[i]</w:t>
      </w:r>
      <w:r>
        <w:t xml:space="preserve"> </w:t>
      </w:r>
      <w:r>
        <w:t xml:space="preserve">= 0,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holds its counter and outputs, and a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write to</w:t>
      </w:r>
      <w:r>
        <w:t xml:space="preserve"> </w:t>
      </w:r>
      <w:r>
        <w:t xml:space="preserve">it has no effect.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A gated module freezes its outputs at their current level.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Safe stop: with</w:t>
      </w:r>
      <w:r>
        <w:t xml:space="preserve"> </w:t>
      </w:r>
      <w:r>
        <w:rPr>
          <w:rStyle w:val="VerbatimChar"/>
        </w:rPr>
        <w:t xml:space="preserve">CH_EN[i]</w:t>
      </w:r>
      <w:r>
        <w:t xml:space="preserve"> </w:t>
      </w:r>
      <w:r>
        <w:t xml:space="preserve">= 1, write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= STOP | RST (</w:t>
      </w:r>
      <w:r>
        <w:rPr>
          <w:rStyle w:val="VerbatimChar"/>
        </w:rPr>
        <w:t xml:space="preserve">0x0A</w:t>
      </w:r>
      <w:r>
        <w:t xml:space="preserve">). All four</w:t>
      </w:r>
      <w:r>
        <w:t xml:space="preserve"> </w:t>
      </w:r>
      <w:r>
        <w:t xml:space="preserve">outputs of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go to 0; the clock may then be gated.</w:t>
      </w:r>
    </w:p>
    <w:bookmarkEnd w:id="42"/>
    <w:bookmarkEnd w:id="43"/>
    <w:bookmarkStart w:id="44" w:name="instances"/>
    <w:p>
      <w:pPr>
        <w:pStyle w:val="Heading1"/>
      </w:pPr>
      <w:r>
        <w:t xml:space="preserve">8. Instances</w:t>
      </w:r>
    </w:p>
    <w:p>
      <w:pPr>
        <w:pStyle w:val="FirstParagraph"/>
      </w:pPr>
      <w:r>
        <w:t xml:space="preserve">One, on</w:t>
      </w:r>
      <w:r>
        <w:t xml:space="preserve"> </w:t>
      </w:r>
      <w:r>
        <w:rPr>
          <w:rStyle w:val="VerbatimChar"/>
        </w:rPr>
        <w:t xml:space="preserve">APB_M12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APB_ADDR_WIDTH</w:t>
      </w:r>
      <w:r>
        <w:t xml:space="preserve"> </w:t>
      </w:r>
      <w:r>
        <w:t xml:space="preserve">= 12,</w:t>
      </w:r>
      <w:r>
        <w:t xml:space="preserve"> </w:t>
      </w:r>
      <w:r>
        <w:rPr>
          <w:rStyle w:val="VerbatimChar"/>
        </w:rPr>
        <w:t xml:space="preserve">EXTSIG_NUM</w:t>
      </w:r>
      <w:r>
        <w:t xml:space="preserve"> </w:t>
      </w:r>
      <w:r>
        <w:t xml:space="preserve">= 32 and</w:t>
      </w:r>
      <w:r>
        <w:t xml:space="preserve"> </w:t>
      </w:r>
      <w:r>
        <w:rPr>
          <w:rStyle w:val="VerbatimChar"/>
        </w:rPr>
        <w:t xml:space="preserve">TIMER_NBITS</w:t>
      </w:r>
      <w:r>
        <w:t xml:space="preserve"> </w:t>
      </w:r>
      <w:r>
        <w:t xml:space="preserve">= 16. The four timer modules are internal to the IP.</w:t>
      </w:r>
    </w:p>
    <w:bookmarkEnd w:id="44"/>
    <w:bookmarkStart w:id="45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 status, flag or acknowledge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 –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Period-end interrupt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Nowhere; events are channel rising edges –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Merging the four events onto one core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INTMAP</w:t>
            </w:r>
            <w:r>
              <w:t xml:space="preserve">, fast line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Pad multiplexing of</w:t>
            </w:r>
            <w:r>
              <w:t xml:space="preserve"> </w:t>
            </w:r>
            <w:r>
              <w:rPr>
                <w:rStyle w:val="VerbatimChar"/>
              </w:rPr>
              <w:t xml:space="preserve">PWM_n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TIM_EXTn</w:t>
            </w:r>
            <w:r>
              <w:t xml:space="preserve"> </w:t>
            </w:r>
            <w:r>
              <w:t xml:space="preserve">with 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 MUX</w:t>
            </w:r>
          </w:p>
        </w:tc>
      </w:tr>
    </w:tbl>
    <w:bookmarkEnd w:id="45"/>
    <w:bookmarkStart w:id="46" w:name="tie-offs"/>
    <w:p>
      <w:pPr>
        <w:pStyle w:val="Heading1"/>
      </w:pPr>
      <w:r>
        <w:t xml:space="preserve">10. Tie-offs</w:t>
      </w:r>
    </w:p>
    <w:p>
      <w:pPr>
        <w:pStyle w:val="Tablecaption0"/>
      </w:pPr>
      <w:r>
        <w:t xml:space="preserve">Table 10-1. Tie-offs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Tie-off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dft_cg_enable_i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test-mode source in the pad ring; the four clock gates follow</w:t>
            </w:r>
            <w:r>
              <w:t xml:space="preserve"> </w:t>
            </w:r>
            <w:r>
              <w:rPr>
                <w:rStyle w:val="VerbatimChar"/>
              </w:rPr>
              <w:t xml:space="preserve">CH_EN</w:t>
            </w:r>
            <w:r>
              <w:t xml:space="preserve"> </w:t>
            </w:r>
            <w:r>
              <w:t xml:space="preserve">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low_speed_clk_i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slow clock source;</w:t>
            </w:r>
            <w:r>
              <w:t xml:space="preserve"> </w:t>
            </w:r>
            <w:r>
              <w:rPr>
                <w:rStyle w:val="VerbatimChar"/>
              </w:rPr>
              <w:t xml:space="preserve">CFG.CLK_SEL</w:t>
            </w:r>
            <w:r>
              <w:t xml:space="preserve"> </w:t>
            </w:r>
            <w:r>
              <w:t xml:space="preserve">= 1 stops the module counting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ext_sig_i[31:4]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</w:t>
            </w:r>
            <w:r>
              <w:t xml:space="preserve"> </w:t>
            </w:r>
            <w:r>
              <w:rPr>
                <w:rStyle w:val="VerbatimChar"/>
              </w:rPr>
              <w:t xml:space="preserve">TIM_EXT</w:t>
            </w:r>
            <w:r>
              <w:t xml:space="preserve"> </w:t>
            </w:r>
            <w:r>
              <w:t xml:space="preserve">pads exist;</w:t>
            </w:r>
            <w:r>
              <w:t xml:space="preserve"> </w:t>
            </w:r>
            <w:r>
              <w:rPr>
                <w:rStyle w:val="VerbatimChar"/>
              </w:rPr>
              <w:t xml:space="preserve">IN_SEL</w:t>
            </w:r>
            <w:r>
              <w:t xml:space="preserve"> </w:t>
            </w:r>
            <w:r>
              <w:t xml:space="preserve">4-31 select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ch_2_o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ch_3_o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unconnected at the wrapper boundary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modules 2 and 3 have no pads</w:t>
            </w:r>
          </w:p>
        </w:tc>
      </w:tr>
    </w:tbl>
    <w:bookmarkEnd w:id="46"/>
    <w:bookmarkStart w:id="47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i_bus_apb_paddr[11:0]</w:t>
            </w:r>
            <w:r>
              <w:t xml:space="preserve"> </w:t>
            </w:r>
            <w:r>
              <w:t xml:space="preserve">= the low 12 bits of the offset (</w:t>
            </w:r>
            <w:r>
              <w:rPr>
                <w:rStyle w:val="VerbatimChar"/>
              </w:rPr>
              <w:t xml:space="preserve">P_BUS</w:t>
            </w:r>
            <w:r>
              <w:t xml:space="preserve"> </w:t>
            </w:r>
            <w:r>
              <w:t xml:space="preserve">subtracts the base; offset bits 13:12 are not used)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decode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closes the PWM clock only after firmware’s safe stop – 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outputs frozen at a non-zero level at a power stage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Pins for</w:t>
            </w:r>
            <w:r>
              <w:t xml:space="preserve"> </w:t>
            </w:r>
            <w:r>
              <w:rPr>
                <w:rStyle w:val="VerbatimChar"/>
              </w:rPr>
              <w:t xml:space="preserve">PWM_0..7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TIM_EXT0..3</w:t>
            </w:r>
            <w:r>
              <w:t xml:space="preserve">, and their IO MUX default after 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 pad / IO MUX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 owner out of reset</w:t>
            </w:r>
          </w:p>
        </w:tc>
      </w:tr>
    </w:tbl>
    <w:p>
      <w:pPr>
        <w:pStyle w:val="BodyText"/>
      </w:pPr>
      <w:r>
        <w:rPr>
          <w:b/>
          <w:bCs/>
        </w:rPr>
        <w:t xml:space="preserve">Accepted limits: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No event status; a missed event is not recorded – 7.5.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Events are rising edges of one selected channel, not period ends – 7.5.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The 1 KiB register window aliases across 16 KiB without an error – 7.6.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Pads carry modules 0 and 1 only: two independent periods – 7.3.</w:t>
      </w:r>
    </w:p>
    <w:p>
      <w:pPr>
        <w:pStyle w:val="Compact"/>
        <w:numPr>
          <w:ilvl w:val="0"/>
          <w:numId w:val="1005"/>
        </w:numPr>
        <w:jc w:val="left"/>
      </w:pPr>
      <w:r>
        <w:rPr>
          <w:rStyle w:val="VerbatimChar"/>
        </w:rPr>
        <w:t xml:space="preserve">CHn_LUT</w:t>
      </w:r>
      <w:r>
        <w:t xml:space="preserve"> </w:t>
      </w:r>
      <w:r>
        <w:t xml:space="preserve">has no effect – section 6.</w:t>
      </w:r>
    </w:p>
    <w:p>
      <w:pPr>
        <w:pStyle w:val="FirstParagraph"/>
      </w:pPr>
      <w:r>
        <w:rPr>
          <w:b/>
          <w:bCs/>
        </w:rPr>
        <w:t xml:space="preserve">Open:</w:t>
      </w:r>
      <w:r>
        <w:t xml:space="preserve"> </w:t>
      </w:r>
      <w:r>
        <w:t xml:space="preserve">gate count, after synthesis.</w:t>
      </w:r>
    </w:p>
    <w:bookmarkEnd w:id="47"/>
    <w:bookmarkStart w:id="48" w:name="verification"/>
    <w:p>
      <w:pPr>
        <w:pStyle w:val="Heading1"/>
      </w:pPr>
      <w:r>
        <w:t xml:space="preserve">12. Verification</w:t>
      </w:r>
    </w:p>
    <w:p>
      <w:pPr>
        <w:pStyle w:val="FirstParagraph"/>
      </w:pPr>
      <w:r>
        <w:t xml:space="preserve">The IP has no testbench.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ch_i_o[n]</w:t>
      </w:r>
      <w:r>
        <w:t xml:space="preserve"> </w:t>
      </w:r>
      <w:r>
        <w:t xml:space="preserve">is channel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of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;</w:t>
      </w:r>
      <w:r>
        <w:t xml:space="preserve"> </w:t>
      </w:r>
      <w:r>
        <w:rPr>
          <w:rStyle w:val="VerbatimChar"/>
        </w:rPr>
        <w:t xml:space="preserve">o_pad_pwm[3:0]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ch_0_o</w:t>
      </w:r>
      <w:r>
        <w:t xml:space="preserve">,</w:t>
      </w:r>
      <w:r>
        <w:t xml:space="preserve"> </w:t>
      </w:r>
      <w:r>
        <w:rPr>
          <w:rStyle w:val="VerbatimChar"/>
        </w:rPr>
        <w:t xml:space="preserve">o_pad_pwm[7:4]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ch_1_o</w:t>
      </w:r>
      <w:r>
        <w:t xml:space="preserve">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Every register field resets to the value in section 6; reserved bits and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read 0.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Out of reset,</w:t>
      </w:r>
      <w:r>
        <w:t xml:space="preserve"> </w:t>
      </w:r>
      <w:r>
        <w:rPr>
          <w:rStyle w:val="VerbatimChar"/>
        </w:rPr>
        <w:t xml:space="preserve">CMD.START</w:t>
      </w:r>
      <w:r>
        <w:t xml:space="preserve"> </w:t>
      </w:r>
      <w:r>
        <w:t xml:space="preserve">has no effect until</w:t>
      </w:r>
      <w:r>
        <w:t xml:space="preserve"> </w:t>
      </w:r>
      <w:r>
        <w:rPr>
          <w:rStyle w:val="VerbatimChar"/>
        </w:rPr>
        <w:t xml:space="preserve">CH_EN[i]</w:t>
      </w:r>
      <w:r>
        <w:t xml:space="preserve"> </w:t>
      </w:r>
      <w:r>
        <w:t xml:space="preserve">= 1.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SAW</w:t>
      </w:r>
      <w:r>
        <w:t xml:space="preserve"> </w:t>
      </w:r>
      <w:r>
        <w:t xml:space="preserve">= 1 period is (END - START + 1) x (PRESC + 1);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= 0 period is</w:t>
      </w:r>
      <w:r>
        <w:t xml:space="preserve"> </w:t>
      </w:r>
      <w:r>
        <w:t xml:space="preserve">2 x (END - START) x (PRESC + 1).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Each</w:t>
      </w:r>
      <w:r>
        <w:t xml:space="preserve"> </w:t>
      </w:r>
      <w:r>
        <w:rPr>
          <w:rStyle w:val="VerbatimChar"/>
        </w:rPr>
        <w:t xml:space="preserve">CHn_TH.MODE</w:t>
      </w:r>
      <w:r>
        <w:t xml:space="preserve"> </w:t>
      </w:r>
      <w:r>
        <w:t xml:space="preserve">value 0-7 gives the action of the MODE table, in both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settings; MODE 2 with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= 0 is centre-aligned.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Changing one</w:t>
      </w:r>
      <w:r>
        <w:t xml:space="preserve"> </w:t>
      </w:r>
      <w:r>
        <w:rPr>
          <w:rStyle w:val="VerbatimChar"/>
        </w:rPr>
        <w:t xml:space="preserve">CHn_TH</w:t>
      </w:r>
      <w:r>
        <w:t xml:space="preserve"> </w:t>
      </w:r>
      <w:r>
        <w:t xml:space="preserve">changes no other channel and not</w:t>
      </w:r>
      <w:r>
        <w:t xml:space="preserve"> </w:t>
      </w:r>
      <w:r>
        <w:rPr>
          <w:rStyle w:val="VerbatimChar"/>
        </w:rPr>
        <w:t xml:space="preserve">TH</w:t>
      </w:r>
      <w:r>
        <w:t xml:space="preserve">;</w:t>
      </w:r>
      <w:r>
        <w:t xml:space="preserve"> </w:t>
      </w:r>
      <w:r>
        <w:rPr>
          <w:rStyle w:val="VerbatimChar"/>
        </w:rPr>
        <w:t xml:space="preserve">CHn_LUT</w:t>
      </w:r>
      <w:r>
        <w:t xml:space="preserve"> </w:t>
      </w:r>
      <w:r>
        <w:t xml:space="preserve">writes</w:t>
      </w:r>
      <w:r>
        <w:t xml:space="preserve"> </w:t>
      </w:r>
      <w:r>
        <w:t xml:space="preserve">read back and change no output.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CMD.STOP</w:t>
      </w:r>
      <w:r>
        <w:t xml:space="preserve"> </w:t>
      </w:r>
      <w:r>
        <w:t xml:space="preserve">holds all four outputs;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= STOP | RST drives them to 0.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An event fires on a rising edge of the selected channel only, is one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cycle wide, and never fires while</w:t>
      </w:r>
      <w:r>
        <w:t xml:space="preserve"> </w:t>
      </w:r>
      <w:r>
        <w:rPr>
          <w:rStyle w:val="VerbatimChar"/>
        </w:rPr>
        <w:t xml:space="preserve">EN[k]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Each</w:t>
      </w:r>
      <w:r>
        <w:t xml:space="preserve"> </w:t>
      </w:r>
      <w:r>
        <w:rPr>
          <w:rStyle w:val="VerbatimChar"/>
        </w:rPr>
        <w:t xml:space="preserve">IN_MODE</w:t>
      </w:r>
      <w:r>
        <w:t xml:space="preserve"> </w:t>
      </w:r>
      <w:r>
        <w:t xml:space="preserve">0-7 with</w:t>
      </w:r>
      <w:r>
        <w:t xml:space="preserve"> </w:t>
      </w:r>
      <w:r>
        <w:rPr>
          <w:rStyle w:val="VerbatimChar"/>
        </w:rPr>
        <w:t xml:space="preserve">ext_sig_i[3:0]</w:t>
      </w:r>
      <w:r>
        <w:t xml:space="preserve"> </w:t>
      </w:r>
      <w:r>
        <w:t xml:space="preserve">and with a channel feedback source;</w:t>
      </w:r>
      <w:r>
        <w:t xml:space="preserve"> </w:t>
      </w:r>
      <w:r>
        <w:rPr>
          <w:rStyle w:val="VerbatimChar"/>
        </w:rPr>
        <w:t xml:space="preserve">IN_SEL</w:t>
      </w:r>
      <w:r>
        <w:t xml:space="preserve"> </w:t>
      </w:r>
      <w:r>
        <w:t xml:space="preserve">4-31 and 48-255 never count except in</w:t>
      </w:r>
      <w:r>
        <w:t xml:space="preserve"> </w:t>
      </w:r>
      <w:r>
        <w:rPr>
          <w:rStyle w:val="VerbatimChar"/>
        </w:rPr>
        <w:t xml:space="preserve">IN_MODE</w:t>
      </w:r>
      <w:r>
        <w:t xml:space="preserve"> </w:t>
      </w:r>
      <w:r>
        <w:t xml:space="preserve">0 and 1.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Holes read 0 and ignore writes; offset</w:t>
      </w:r>
      <w:r>
        <w:t xml:space="preserve"> </w:t>
      </w:r>
      <w:r>
        <w:rPr>
          <w:rStyle w:val="VerbatimChar"/>
        </w:rPr>
        <w:t xml:space="preserve">+0x400</w:t>
      </w:r>
      <w:r>
        <w:t xml:space="preserve"> </w:t>
      </w:r>
      <w:r>
        <w:t xml:space="preserve">aliases offset 0;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Confirm in simulation: when a new</w:t>
      </w:r>
      <w:r>
        <w:t xml:space="preserve"> </w:t>
      </w:r>
      <w:r>
        <w:rPr>
          <w:rStyle w:val="VerbatimChar"/>
        </w:rPr>
        <w:t xml:space="preserve">TH</w:t>
      </w:r>
      <w:r>
        <w:t xml:space="preserve"> </w:t>
      </w:r>
      <w:r>
        <w:t xml:space="preserve">takes effect (at</w:t>
      </w:r>
      <w:r>
        <w:t xml:space="preserve"> </w:t>
      </w:r>
      <w:r>
        <w:rPr>
          <w:rStyle w:val="VerbatimChar"/>
        </w:rPr>
        <w:t xml:space="preserve">CMD.START</w:t>
      </w:r>
      <w:r>
        <w:t xml:space="preserve">, at</w:t>
      </w:r>
      <w:r>
        <w:t xml:space="preserve"> </w:t>
      </w:r>
      <w:r>
        <w:rPr>
          <w:rStyle w:val="VerbatimChar"/>
        </w:rPr>
        <w:t xml:space="preserve">CMD.UPDATE</w:t>
      </w:r>
      <w:r>
        <w:t xml:space="preserve"> </w:t>
      </w:r>
      <w:r>
        <w:t xml:space="preserve">while stopped, at the period end after</w:t>
      </w:r>
      <w:r>
        <w:t xml:space="preserve"> </w:t>
      </w:r>
      <w:r>
        <w:rPr>
          <w:rStyle w:val="VerbatimChar"/>
        </w:rPr>
        <w:t xml:space="preserve">CMD.UPDATE</w:t>
      </w:r>
      <w:r>
        <w:t xml:space="preserve"> </w:t>
      </w:r>
      <w:r>
        <w:t xml:space="preserve">while running),</w:t>
      </w:r>
      <w:r>
        <w:t xml:space="preserve"> </w:t>
      </w:r>
      <w:r>
        <w:t xml:space="preserve">and when new</w:t>
      </w:r>
      <w:r>
        <w:t xml:space="preserve"> </w:t>
      </w:r>
      <w:r>
        <w:rPr>
          <w:rStyle w:val="VerbatimChar"/>
        </w:rPr>
        <w:t xml:space="preserve">CHn_TH</w:t>
      </w:r>
      <w:r>
        <w:t xml:space="preserve">,</w:t>
      </w:r>
      <w:r>
        <w:t xml:space="preserve"> </w:t>
      </w:r>
      <w:r>
        <w:rPr>
          <w:rStyle w:val="VerbatimChar"/>
        </w:rPr>
        <w:t xml:space="preserve">IN_SEL</w:t>
      </w:r>
      <w:r>
        <w:t xml:space="preserve">,</w:t>
      </w:r>
      <w:r>
        <w:t xml:space="preserve"> </w:t>
      </w:r>
      <w:r>
        <w:rPr>
          <w:rStyle w:val="VerbatimChar"/>
        </w:rPr>
        <w:t xml:space="preserve">IN_MODE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PRESC</w:t>
      </w:r>
      <w:r>
        <w:t xml:space="preserve"> </w:t>
      </w:r>
      <w:r>
        <w:t xml:space="preserve">values take effect while</w:t>
      </w:r>
      <w:r>
        <w:t xml:space="preserve"> </w:t>
      </w:r>
      <w:r>
        <w:t xml:space="preserve">running.</w:t>
      </w:r>
    </w:p>
    <w:p>
      <w:pPr>
        <w:pStyle w:val="FirstParagraph"/>
      </w:pPr>
      <w:r>
        <w:rPr>
          <w:b/>
          <w:bCs/>
        </w:rPr>
        <w:t xml:space="preserve">Acceptance criterion:</w:t>
      </w:r>
      <w:r>
        <w:t xml:space="preserve"> </w:t>
      </w:r>
      <w:r>
        <w:t xml:space="preserve">eight pads carry two independent periods with four</w:t>
      </w:r>
      <w:r>
        <w:t xml:space="preserve"> </w:t>
      </w:r>
      <w:r>
        <w:t xml:space="preserve">independently set compare values under each, and each event arrives one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cycle wide on a rising edge of the channel firmware selected.</w:t>
      </w:r>
    </w:p>
    <w:bookmarkEnd w:id="48"/>
    <w:bookmarkStart w:id="49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Peripheral Bus, AMBA APB4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For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Integrated Clock Gating cell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 Width Modulation</w:t>
            </w:r>
          </w:p>
        </w:tc>
      </w:tr>
    </w:tbl>
    <w:bookmarkEnd w:id="49"/>
    <w:bookmarkStart w:id="50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Too long; redundancy causes wrong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to the template; reasoning in</w:t>
            </w:r>
            <w:r>
              <w:t xml:space="preserve"> </w:t>
            </w:r>
            <w:r>
              <w:rPr>
                <w:rStyle w:val="VerbatimChar"/>
              </w:rPr>
              <w:t xml:space="preserve">_DECISIONS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 the four event lines mean four periods elapsed?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No: each is a rising edge of one selected channel –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16 bits enough?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 range at 20 MHz in 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ch_i_o</w:t>
            </w:r>
            <w:r>
              <w:t xml:space="preserve"> </w:t>
            </w:r>
            <w:r>
              <w:t xml:space="preserve">mapping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four channels of module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 </w:t>
            </w:r>
            <w:r>
              <w:t xml:space="preserve">– 7.3</w:t>
            </w:r>
          </w:p>
        </w:tc>
      </w:tr>
    </w:tbl>
    <w:bookmarkEnd w:id="50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PWM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V2.5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Relationship Type="http://schemas.openxmlformats.org/officeDocument/2006/relationships/hyperlink" Id="rId25" Target="QNSC_PWM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PWM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PWM</dc:title>
  <dc:creator>QUY NHON SEMICONDUCTORS – QNSC</dc:creator>
  <cp:keywords/>
  <dcterms:created xsi:type="dcterms:W3CDTF">2026-09-28T16:08:25Z</dcterms:created>
  <dcterms:modified xsi:type="dcterms:W3CDTF">2026-09-28T16:08:25Z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V2.5</vt:lpwstr>
  </property>
</Properties>
</file>