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067F" w14:textId="77777777" w:rsidR="00EC040A" w:rsidRPr="00EC040A" w:rsidRDefault="00EC040A" w:rsidP="00EC04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E59F53A" w14:textId="77777777" w:rsidR="00EC040A" w:rsidRPr="00EC040A" w:rsidRDefault="00EC040A" w:rsidP="00EC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A857E" w14:textId="77777777" w:rsidR="00EC040A" w:rsidRPr="00EC040A" w:rsidRDefault="00EC040A" w:rsidP="00EC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40A">
        <w:rPr>
          <w:rFonts w:ascii="Times New Roman" w:eastAsia="Times New Roman" w:hAnsi="Symbol" w:cs="Times New Roman"/>
          <w:sz w:val="24"/>
          <w:szCs w:val="24"/>
        </w:rPr>
        <w:t>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proofErr w:type="gram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C040A">
        <w:rPr>
          <w:rFonts w:ascii="Courier New" w:eastAsia="Times New Roman" w:hAnsi="Courier New" w:cs="Courier New"/>
          <w:b/>
          <w:bCs/>
          <w:sz w:val="20"/>
          <w:szCs w:val="20"/>
        </w:rPr>
        <w:t>productCodes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07600772" w14:textId="77777777" w:rsidR="00EC040A" w:rsidRPr="00EC040A" w:rsidRDefault="00EC040A" w:rsidP="00EC0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productCodes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A5DA2" w14:textId="77777777" w:rsidR="00EC040A" w:rsidRPr="00EC040A" w:rsidRDefault="00EC040A" w:rsidP="00EC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40A">
        <w:rPr>
          <w:rFonts w:ascii="Times New Roman" w:eastAsia="Times New Roman" w:hAnsi="Symbol" w:cs="Times New Roman"/>
          <w:sz w:val="24"/>
          <w:szCs w:val="24"/>
        </w:rPr>
        <w:t>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proofErr w:type="gram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AB6D2B0" w14:textId="77777777" w:rsidR="00EC040A" w:rsidRPr="00EC040A" w:rsidRDefault="00EC040A" w:rsidP="00EC0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Console.Write</w:t>
      </w:r>
      <w:proofErr w:type="spellEnd"/>
      <w:r w:rsidRPr="00EC040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Nhập</w:t>
      </w:r>
      <w:proofErr w:type="spellEnd"/>
      <w:r w:rsidRPr="00EC04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mã</w:t>
      </w:r>
      <w:proofErr w:type="spellEnd"/>
      <w:r w:rsidRPr="00EC04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số</w:t>
      </w:r>
      <w:proofErr w:type="spellEnd"/>
      <w:r w:rsidRPr="00EC04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EC04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phẩm</w:t>
      </w:r>
      <w:proofErr w:type="spellEnd"/>
      <w:r w:rsidRPr="00EC04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cần</w:t>
      </w:r>
      <w:proofErr w:type="spellEnd"/>
      <w:r w:rsidRPr="00EC04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tìm</w:t>
      </w:r>
      <w:proofErr w:type="spellEnd"/>
      <w:r w:rsidRPr="00EC040A">
        <w:rPr>
          <w:rFonts w:ascii="Courier New" w:eastAsia="Times New Roman" w:hAnsi="Courier New" w:cs="Courier New"/>
          <w:sz w:val="20"/>
          <w:szCs w:val="20"/>
        </w:rPr>
        <w:t>: ");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BD84AD" w14:textId="77777777" w:rsidR="00EC040A" w:rsidRPr="00EC040A" w:rsidRDefault="00EC040A" w:rsidP="00EC0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040A">
        <w:rPr>
          <w:rFonts w:ascii="Courier New" w:eastAsia="Times New Roman" w:hAnsi="Courier New" w:cs="Courier New"/>
          <w:sz w:val="20"/>
          <w:szCs w:val="20"/>
        </w:rPr>
        <w:t>int.TryParse</w:t>
      </w:r>
      <w:proofErr w:type="spellEnd"/>
      <w:proofErr w:type="gramEnd"/>
      <w:r w:rsidRPr="00EC040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EC040A">
        <w:rPr>
          <w:rFonts w:ascii="Courier New" w:eastAsia="Times New Roman" w:hAnsi="Courier New" w:cs="Courier New"/>
          <w:sz w:val="20"/>
          <w:szCs w:val="20"/>
        </w:rPr>
        <w:t xml:space="preserve">(), out 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targetCode</w:t>
      </w:r>
      <w:proofErr w:type="spellEnd"/>
      <w:r w:rsidRPr="00EC040A">
        <w:rPr>
          <w:rFonts w:ascii="Courier New" w:eastAsia="Times New Roman" w:hAnsi="Courier New" w:cs="Courier New"/>
          <w:sz w:val="20"/>
          <w:szCs w:val="20"/>
        </w:rPr>
        <w:t>)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97B96A" w14:textId="77777777" w:rsidR="00EC040A" w:rsidRPr="00EC040A" w:rsidRDefault="00EC040A" w:rsidP="00EC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40A">
        <w:rPr>
          <w:rFonts w:ascii="Times New Roman" w:eastAsia="Times New Roman" w:hAnsi="Symbol" w:cs="Times New Roman"/>
          <w:sz w:val="24"/>
          <w:szCs w:val="24"/>
        </w:rPr>
        <w:t>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Gọi</w:t>
      </w:r>
      <w:proofErr w:type="spellEnd"/>
      <w:proofErr w:type="gram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Courier New" w:eastAsia="Times New Roman" w:hAnsi="Courier New" w:cs="Courier New"/>
          <w:b/>
          <w:bCs/>
          <w:sz w:val="20"/>
          <w:szCs w:val="20"/>
        </w:rPr>
        <w:t>BinarySearch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6B0E5CF" w14:textId="77777777" w:rsidR="00EC040A" w:rsidRPr="00EC040A" w:rsidRDefault="00EC040A" w:rsidP="00EC04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productCodes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t>targetCode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D08EB" w14:textId="77777777" w:rsidR="00EC040A" w:rsidRPr="00EC040A" w:rsidRDefault="00EC040A" w:rsidP="00EC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40A">
        <w:rPr>
          <w:rFonts w:ascii="Times New Roman" w:eastAsia="Times New Roman" w:hAnsi="Symbol" w:cs="Times New Roman"/>
          <w:sz w:val="24"/>
          <w:szCs w:val="24"/>
        </w:rPr>
        <w:t>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proofErr w:type="gram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Courier New" w:eastAsia="Times New Roman" w:hAnsi="Courier New" w:cs="Courier New"/>
          <w:b/>
          <w:bCs/>
          <w:sz w:val="20"/>
          <w:szCs w:val="20"/>
        </w:rPr>
        <w:t>BinarySearch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0FC0D97" w14:textId="77777777" w:rsidR="00EC040A" w:rsidRPr="00EC040A" w:rsidRDefault="00EC040A" w:rsidP="00EC04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sz w:val="20"/>
          <w:szCs w:val="20"/>
        </w:rPr>
        <w:t>left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sz w:val="20"/>
          <w:szCs w:val="20"/>
        </w:rPr>
        <w:t>right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23B2F" w14:textId="77777777" w:rsidR="00EC040A" w:rsidRPr="00EC040A" w:rsidRDefault="00EC040A" w:rsidP="00EC04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Vòng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lặp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C040A">
        <w:rPr>
          <w:rFonts w:ascii="Courier New" w:eastAsia="Times New Roman" w:hAnsi="Courier New" w:cs="Courier New"/>
          <w:sz w:val="20"/>
          <w:szCs w:val="20"/>
        </w:rPr>
        <w:t>left &gt; right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AC57868" w14:textId="77777777" w:rsidR="00EC040A" w:rsidRPr="00EC040A" w:rsidRDefault="00EC040A" w:rsidP="00EC04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C040A">
        <w:rPr>
          <w:rFonts w:ascii="Courier New" w:eastAsia="Times New Roman" w:hAnsi="Courier New" w:cs="Courier New"/>
          <w:b/>
          <w:bCs/>
          <w:sz w:val="20"/>
          <w:szCs w:val="20"/>
        </w:rPr>
        <w:t>mid</w:t>
      </w:r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8EADA" w14:textId="77777777" w:rsidR="00EC040A" w:rsidRPr="00EC040A" w:rsidRDefault="00EC040A" w:rsidP="00EC04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F466217" w14:textId="77777777" w:rsidR="00EC040A" w:rsidRPr="00EC040A" w:rsidRDefault="00EC040A" w:rsidP="00EC04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C040A">
        <w:rPr>
          <w:rFonts w:ascii="Courier New" w:eastAsia="Times New Roman" w:hAnsi="Courier New" w:cs="Courier New"/>
          <w:sz w:val="20"/>
          <w:szCs w:val="20"/>
        </w:rPr>
        <w:t>array[mid]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sz w:val="20"/>
          <w:szCs w:val="20"/>
        </w:rPr>
        <w:t>target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sz w:val="20"/>
          <w:szCs w:val="20"/>
        </w:rPr>
        <w:t>mid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E15B3" w14:textId="77777777" w:rsidR="00EC040A" w:rsidRPr="00EC040A" w:rsidRDefault="00EC040A" w:rsidP="00EC04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sz w:val="20"/>
          <w:szCs w:val="20"/>
        </w:rPr>
        <w:t>target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hẹp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nửa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C040A">
        <w:rPr>
          <w:rFonts w:ascii="Courier New" w:eastAsia="Times New Roman" w:hAnsi="Courier New" w:cs="Courier New"/>
          <w:sz w:val="20"/>
          <w:szCs w:val="20"/>
        </w:rPr>
        <w:t>right = mid - 1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034BEB" w14:textId="77777777" w:rsidR="00EC040A" w:rsidRPr="00EC040A" w:rsidRDefault="00EC040A" w:rsidP="00EC04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sz w:val="20"/>
          <w:szCs w:val="20"/>
        </w:rPr>
        <w:t>target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hẹp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nửa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C040A">
        <w:rPr>
          <w:rFonts w:ascii="Courier New" w:eastAsia="Times New Roman" w:hAnsi="Courier New" w:cs="Courier New"/>
          <w:sz w:val="20"/>
          <w:szCs w:val="20"/>
        </w:rPr>
        <w:t>left = mid + 1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A8452AF" w14:textId="77777777" w:rsidR="00EC040A" w:rsidRPr="00EC040A" w:rsidRDefault="00EC040A" w:rsidP="00EC04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thấy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sz w:val="20"/>
          <w:szCs w:val="20"/>
        </w:rPr>
        <w:t>-1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4D505" w14:textId="77777777" w:rsidR="00EC040A" w:rsidRPr="00EC040A" w:rsidRDefault="00EC040A" w:rsidP="00EC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40A">
        <w:rPr>
          <w:rFonts w:ascii="Times New Roman" w:eastAsia="Times New Roman" w:hAnsi="Symbol" w:cs="Times New Roman"/>
          <w:sz w:val="24"/>
          <w:szCs w:val="24"/>
        </w:rPr>
        <w:t>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Hiển</w:t>
      </w:r>
      <w:proofErr w:type="spellEnd"/>
      <w:proofErr w:type="gram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44D0BAB" w14:textId="77777777" w:rsidR="00EC040A" w:rsidRPr="00EC040A" w:rsidRDefault="00EC040A" w:rsidP="00EC04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sz w:val="20"/>
          <w:szCs w:val="20"/>
        </w:rPr>
        <w:t>result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sz w:val="20"/>
          <w:szCs w:val="20"/>
        </w:rPr>
        <w:t>-1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55359" w14:textId="77777777" w:rsidR="00EC040A" w:rsidRPr="00EC040A" w:rsidRDefault="00EC040A" w:rsidP="00EC04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sz w:val="20"/>
          <w:szCs w:val="20"/>
        </w:rPr>
        <w:t>result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40A">
        <w:rPr>
          <w:rFonts w:ascii="Courier New" w:eastAsia="Times New Roman" w:hAnsi="Courier New" w:cs="Courier New"/>
          <w:sz w:val="20"/>
          <w:szCs w:val="20"/>
        </w:rPr>
        <w:t>-1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B47F6" w14:textId="77777777" w:rsidR="00EC040A" w:rsidRPr="00EC040A" w:rsidRDefault="00EC040A" w:rsidP="00EC0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40A">
        <w:rPr>
          <w:rFonts w:ascii="Times New Roman" w:eastAsia="Times New Roman" w:hAnsi="Symbol" w:cs="Times New Roman"/>
          <w:sz w:val="24"/>
          <w:szCs w:val="24"/>
        </w:rPr>
        <w:t>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Chờ</w:t>
      </w:r>
      <w:proofErr w:type="spellEnd"/>
      <w:proofErr w:type="gram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>phím</w:t>
      </w:r>
      <w:proofErr w:type="spellEnd"/>
      <w:r w:rsidRPr="00EC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Enter:</w:t>
      </w:r>
    </w:p>
    <w:p w14:paraId="14A47EEA" w14:textId="77777777" w:rsidR="00EC040A" w:rsidRPr="00EC040A" w:rsidRDefault="00EC040A" w:rsidP="00EC04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0A">
        <w:rPr>
          <w:rFonts w:ascii="Courier New" w:eastAsia="Times New Roman" w:hAnsi="Courier New" w:cs="Courier New"/>
          <w:sz w:val="20"/>
          <w:szCs w:val="20"/>
        </w:rPr>
        <w:lastRenderedPageBreak/>
        <w:t>Console.ReadLine</w:t>
      </w:r>
      <w:proofErr w:type="spellEnd"/>
      <w:r w:rsidRPr="00EC040A">
        <w:rPr>
          <w:rFonts w:ascii="Courier New" w:eastAsia="Times New Roman" w:hAnsi="Courier New" w:cs="Courier New"/>
          <w:sz w:val="20"/>
          <w:szCs w:val="20"/>
        </w:rPr>
        <w:t>()</w:t>
      </w:r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Enter,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0A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EC04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7BF6C3" w14:textId="50147DA5" w:rsidR="004A1597" w:rsidRDefault="004A1597"/>
    <w:p w14:paraId="3D24F4EA" w14:textId="4DD483E8" w:rsidR="00EC040A" w:rsidRDefault="00EC040A"/>
    <w:p w14:paraId="336638C6" w14:textId="77777777" w:rsidR="00EC040A" w:rsidRPr="00EC040A" w:rsidRDefault="00EC040A" w:rsidP="00EC040A">
      <w:pPr>
        <w:pStyle w:val="Heading3"/>
        <w:rPr>
          <w:b/>
          <w:bCs/>
        </w:rPr>
      </w:pPr>
      <w:r w:rsidRPr="00EC040A">
        <w:rPr>
          <w:b/>
          <w:bCs/>
        </w:rPr>
        <w:t xml:space="preserve">Chi </w:t>
      </w:r>
      <w:proofErr w:type="spellStart"/>
      <w:r w:rsidRPr="00EC040A">
        <w:rPr>
          <w:b/>
          <w:bCs/>
        </w:rPr>
        <w:t>Tiết</w:t>
      </w:r>
      <w:proofErr w:type="spellEnd"/>
      <w:r w:rsidRPr="00EC040A">
        <w:rPr>
          <w:b/>
          <w:bCs/>
        </w:rPr>
        <w:t xml:space="preserve"> </w:t>
      </w:r>
      <w:proofErr w:type="spellStart"/>
      <w:r w:rsidRPr="00EC040A">
        <w:rPr>
          <w:b/>
          <w:bCs/>
        </w:rPr>
        <w:t>Hàm</w:t>
      </w:r>
      <w:proofErr w:type="spellEnd"/>
      <w:r w:rsidRPr="00EC040A">
        <w:rPr>
          <w:b/>
          <w:bCs/>
        </w:rPr>
        <w:t xml:space="preserve"> </w:t>
      </w:r>
      <w:proofErr w:type="spellStart"/>
      <w:r w:rsidRPr="00EC040A">
        <w:rPr>
          <w:rStyle w:val="HTMLCode"/>
          <w:rFonts w:eastAsiaTheme="majorEastAsia"/>
          <w:b/>
          <w:bCs/>
        </w:rPr>
        <w:t>BinarySearch</w:t>
      </w:r>
      <w:proofErr w:type="spellEnd"/>
    </w:p>
    <w:p w14:paraId="739CC20B" w14:textId="77777777" w:rsidR="00EC040A" w:rsidRDefault="00EC040A" w:rsidP="00EC040A">
      <w:pPr>
        <w:pStyle w:val="NormalWeb"/>
      </w:pPr>
      <w:proofErr w:type="spellStart"/>
      <w:r>
        <w:t>Hàm</w:t>
      </w:r>
      <w:proofErr w:type="spellEnd"/>
      <w:r>
        <w:t xml:space="preserve"> </w:t>
      </w:r>
      <w:proofErr w:type="spellStart"/>
      <w:r>
        <w:rPr>
          <w:rStyle w:val="HTMLCode"/>
        </w:rPr>
        <w:t>BinarySearch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5FCD1016" w14:textId="77777777" w:rsidR="00EC040A" w:rsidRDefault="00EC040A" w:rsidP="00EC040A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Khởi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tạo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chỉ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số</w:t>
      </w:r>
      <w:proofErr w:type="spellEnd"/>
      <w:r>
        <w:rPr>
          <w:rStyle w:val="Strong"/>
          <w:rFonts w:eastAsiaTheme="majorEastAsia"/>
        </w:rPr>
        <w:t>:</w:t>
      </w:r>
    </w:p>
    <w:p w14:paraId="58EF1201" w14:textId="77777777" w:rsidR="00EC040A" w:rsidRDefault="00EC040A" w:rsidP="00EC040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int left = </w:t>
      </w:r>
      <w:proofErr w:type="gramStart"/>
      <w:r>
        <w:rPr>
          <w:rStyle w:val="HTMLCode"/>
          <w:rFonts w:eastAsiaTheme="minorHAnsi"/>
        </w:rPr>
        <w:t>0;</w:t>
      </w:r>
      <w:r>
        <w:t>: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66928D6C" w14:textId="77777777" w:rsidR="00EC040A" w:rsidRDefault="00EC040A" w:rsidP="00EC040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int right = </w:t>
      </w:r>
      <w:proofErr w:type="spellStart"/>
      <w:proofErr w:type="gramStart"/>
      <w:r>
        <w:rPr>
          <w:rStyle w:val="HTMLCode"/>
          <w:rFonts w:eastAsiaTheme="minorHAnsi"/>
        </w:rPr>
        <w:t>array.Length</w:t>
      </w:r>
      <w:proofErr w:type="spellEnd"/>
      <w:proofErr w:type="gramEnd"/>
      <w:r>
        <w:rPr>
          <w:rStyle w:val="HTMLCode"/>
          <w:rFonts w:eastAsiaTheme="minorHAnsi"/>
        </w:rPr>
        <w:t xml:space="preserve"> - 1;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1F485901" w14:textId="77777777" w:rsidR="00EC040A" w:rsidRDefault="00EC040A" w:rsidP="00EC040A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Vòng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lặp</w:t>
      </w:r>
      <w:proofErr w:type="spellEnd"/>
      <w:r>
        <w:rPr>
          <w:rStyle w:val="Strong"/>
          <w:rFonts w:eastAsiaTheme="majorEastAsia"/>
        </w:rPr>
        <w:t xml:space="preserve"> </w:t>
      </w:r>
      <w:r>
        <w:rPr>
          <w:rStyle w:val="HTMLCode"/>
          <w:b/>
          <w:bCs/>
        </w:rPr>
        <w:t>while</w:t>
      </w:r>
      <w:r>
        <w:rPr>
          <w:rStyle w:val="Strong"/>
          <w:rFonts w:eastAsiaTheme="majorEastAsia"/>
        </w:rPr>
        <w:t>:</w:t>
      </w:r>
    </w:p>
    <w:p w14:paraId="358B3D00" w14:textId="77777777" w:rsidR="00EC040A" w:rsidRDefault="00EC040A" w:rsidP="00EC040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>
        <w:rPr>
          <w:rStyle w:val="HTMLCode"/>
          <w:rFonts w:eastAsiaTheme="minorHAnsi"/>
        </w:rPr>
        <w:t>left &lt;= right</w:t>
      </w:r>
      <w:r>
        <w:t xml:space="preserve">: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inorHAnsi"/>
        </w:rPr>
        <w:t>left</w:t>
      </w:r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>
        <w:rPr>
          <w:rStyle w:val="HTMLCode"/>
          <w:rFonts w:eastAsiaTheme="minorHAnsi"/>
        </w:rPr>
        <w:t>right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39B00756" w14:textId="77777777" w:rsidR="00EC040A" w:rsidRDefault="00EC040A" w:rsidP="00EC040A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Tính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chỉ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số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giữa</w:t>
      </w:r>
      <w:proofErr w:type="spellEnd"/>
      <w:r>
        <w:rPr>
          <w:rStyle w:val="Strong"/>
          <w:rFonts w:eastAsiaTheme="majorEastAsia"/>
        </w:rPr>
        <w:t xml:space="preserve"> (</w:t>
      </w:r>
      <w:r>
        <w:rPr>
          <w:rStyle w:val="HTMLCode"/>
          <w:b/>
          <w:bCs/>
        </w:rPr>
        <w:t>mid</w:t>
      </w:r>
      <w:r>
        <w:rPr>
          <w:rStyle w:val="Strong"/>
          <w:rFonts w:eastAsiaTheme="majorEastAsia"/>
        </w:rPr>
        <w:t>):</w:t>
      </w:r>
    </w:p>
    <w:p w14:paraId="31163C05" w14:textId="77777777" w:rsidR="00EC040A" w:rsidRDefault="00EC040A" w:rsidP="00EC040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int mid = left + (right - left) / </w:t>
      </w:r>
      <w:proofErr w:type="gramStart"/>
      <w:r>
        <w:rPr>
          <w:rStyle w:val="HTMLCode"/>
          <w:rFonts w:eastAsiaTheme="minorHAnsi"/>
        </w:rPr>
        <w:t>2;</w:t>
      </w:r>
      <w:r>
        <w:t>: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inorHAnsi"/>
        </w:rPr>
        <w:t>(right - left) / 2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>
        <w:rPr>
          <w:rStyle w:val="HTMLCode"/>
          <w:rFonts w:eastAsiaTheme="minorHAnsi"/>
        </w:rPr>
        <w:t>(left + right) / 2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ra).</w:t>
      </w:r>
    </w:p>
    <w:p w14:paraId="3D09541F" w14:textId="77777777" w:rsidR="00EC040A" w:rsidRDefault="00EC040A" w:rsidP="00EC040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 xml:space="preserve">So </w:t>
      </w:r>
      <w:proofErr w:type="spellStart"/>
      <w:r>
        <w:rPr>
          <w:rStyle w:val="Strong"/>
          <w:rFonts w:eastAsiaTheme="majorEastAsia"/>
        </w:rPr>
        <w:t>sánh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phần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giữa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với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giá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trị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cần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tìm</w:t>
      </w:r>
      <w:proofErr w:type="spellEnd"/>
      <w:r>
        <w:rPr>
          <w:rStyle w:val="Strong"/>
          <w:rFonts w:eastAsiaTheme="majorEastAsia"/>
        </w:rPr>
        <w:t xml:space="preserve"> (</w:t>
      </w:r>
      <w:r>
        <w:rPr>
          <w:rStyle w:val="HTMLCode"/>
          <w:b/>
          <w:bCs/>
        </w:rPr>
        <w:t>target</w:t>
      </w:r>
      <w:r>
        <w:rPr>
          <w:rStyle w:val="Strong"/>
          <w:rFonts w:eastAsiaTheme="majorEastAsia"/>
        </w:rPr>
        <w:t>):</w:t>
      </w:r>
    </w:p>
    <w:p w14:paraId="29ED0DF8" w14:textId="77777777" w:rsidR="00EC040A" w:rsidRDefault="00EC040A" w:rsidP="00EC040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Tìm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thấy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tử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inorHAnsi"/>
        </w:rPr>
        <w:t>array[mid] == target</w:t>
      </w:r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inorHAnsi"/>
        </w:rPr>
        <w:t>mid</w:t>
      </w:r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.</w:t>
      </w:r>
    </w:p>
    <w:p w14:paraId="063D9B5E" w14:textId="77777777" w:rsidR="00EC040A" w:rsidRDefault="00EC040A" w:rsidP="00EC040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giữa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inorHAnsi"/>
        </w:rPr>
        <w:t>target &lt; array[mid]</w:t>
      </w:r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rStyle w:val="HTMLCode"/>
          <w:rFonts w:eastAsiaTheme="minorHAnsi"/>
        </w:rPr>
        <w:t>right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inorHAnsi"/>
        </w:rPr>
        <w:t>mid - 1</w:t>
      </w:r>
      <w:r>
        <w:t>.</w:t>
      </w:r>
    </w:p>
    <w:p w14:paraId="047E2870" w14:textId="77777777" w:rsidR="00EC040A" w:rsidRDefault="00EC040A" w:rsidP="00EC040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Lớn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giữa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inorHAnsi"/>
        </w:rPr>
        <w:t>target &gt; array[mid]</w:t>
      </w:r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rStyle w:val="HTMLCode"/>
          <w:rFonts w:eastAsiaTheme="minorHAnsi"/>
        </w:rPr>
        <w:t>left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inorHAnsi"/>
        </w:rPr>
        <w:t>mid + 1</w:t>
      </w:r>
      <w:r>
        <w:t>.</w:t>
      </w:r>
    </w:p>
    <w:p w14:paraId="76E20882" w14:textId="77777777" w:rsidR="00EC040A" w:rsidRDefault="00EC040A" w:rsidP="00EC040A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Kết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thúc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vòng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lặp</w:t>
      </w:r>
      <w:proofErr w:type="spellEnd"/>
      <w:r>
        <w:rPr>
          <w:rStyle w:val="Strong"/>
          <w:rFonts w:eastAsiaTheme="majorEastAsia"/>
        </w:rPr>
        <w:t>:</w:t>
      </w:r>
    </w:p>
    <w:p w14:paraId="586D496D" w14:textId="77777777" w:rsidR="00EC040A" w:rsidRDefault="00EC040A" w:rsidP="00EC040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r>
        <w:rPr>
          <w:rStyle w:val="HTMLCode"/>
          <w:rFonts w:eastAsiaTheme="minorHAnsi"/>
        </w:rPr>
        <w:t>left &gt; right</w:t>
      </w:r>
      <w:r>
        <w:t xml:space="preserve">),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inorHAnsi"/>
        </w:rPr>
        <w:t>-1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6CD53F62" w14:textId="58C2B616" w:rsidR="00EC040A" w:rsidRDefault="00EC040A"/>
    <w:p w14:paraId="7F2FC1F3" w14:textId="77777777" w:rsidR="00EC040A" w:rsidRPr="00EC040A" w:rsidRDefault="00EC040A" w:rsidP="00EC040A">
      <w:pPr>
        <w:pStyle w:val="Heading3"/>
        <w:rPr>
          <w:b/>
          <w:bCs/>
        </w:rPr>
      </w:pPr>
      <w:proofErr w:type="spellStart"/>
      <w:r w:rsidRPr="00EC040A">
        <w:rPr>
          <w:b/>
          <w:bCs/>
        </w:rPr>
        <w:t>Ví</w:t>
      </w:r>
      <w:proofErr w:type="spellEnd"/>
      <w:r w:rsidRPr="00EC040A">
        <w:rPr>
          <w:b/>
          <w:bCs/>
        </w:rPr>
        <w:t xml:space="preserve"> </w:t>
      </w:r>
      <w:proofErr w:type="spellStart"/>
      <w:r w:rsidRPr="00EC040A">
        <w:rPr>
          <w:b/>
          <w:bCs/>
        </w:rPr>
        <w:t>Dụ</w:t>
      </w:r>
      <w:proofErr w:type="spellEnd"/>
      <w:r w:rsidRPr="00EC040A">
        <w:rPr>
          <w:b/>
          <w:bCs/>
        </w:rPr>
        <w:t xml:space="preserve"> Minh </w:t>
      </w:r>
      <w:proofErr w:type="spellStart"/>
      <w:r w:rsidRPr="00EC040A">
        <w:rPr>
          <w:b/>
          <w:bCs/>
        </w:rPr>
        <w:t>Họa</w:t>
      </w:r>
      <w:proofErr w:type="spellEnd"/>
    </w:p>
    <w:p w14:paraId="66307B30" w14:textId="77777777" w:rsidR="00EC040A" w:rsidRDefault="00EC040A" w:rsidP="00EC040A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rPr>
          <w:rStyle w:val="HTMLCode"/>
        </w:rPr>
        <w:t>productCodes</w:t>
      </w:r>
      <w:proofErr w:type="spellEnd"/>
      <w:r>
        <w:rPr>
          <w:rStyle w:val="HTMLCode"/>
        </w:rPr>
        <w:t xml:space="preserve"> = {10000, 10050, 10100, 10123, 10200, 10300, 15000, 20000}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rPr>
          <w:rStyle w:val="HTMLCode"/>
        </w:rPr>
        <w:t>10200</w:t>
      </w:r>
      <w:r>
        <w:t>.</w:t>
      </w:r>
    </w:p>
    <w:p w14:paraId="6CF2E0A3" w14:textId="77777777" w:rsidR="00EC040A" w:rsidRDefault="00EC040A" w:rsidP="00EC040A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Khởi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tạo</w:t>
      </w:r>
      <w:proofErr w:type="spellEnd"/>
      <w:r>
        <w:rPr>
          <w:rStyle w:val="Strong"/>
          <w:rFonts w:eastAsiaTheme="majorEastAsia"/>
        </w:rPr>
        <w:t>:</w:t>
      </w:r>
    </w:p>
    <w:p w14:paraId="3CA0C540" w14:textId="77777777" w:rsidR="00EC040A" w:rsidRDefault="00EC040A" w:rsidP="00EC040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left = 0</w:t>
      </w:r>
      <w:r>
        <w:t xml:space="preserve">, </w:t>
      </w:r>
      <w:r>
        <w:rPr>
          <w:rStyle w:val="HTMLCode"/>
          <w:rFonts w:eastAsiaTheme="minorHAnsi"/>
        </w:rPr>
        <w:t>right = 7</w:t>
      </w:r>
      <w:r>
        <w:t>.</w:t>
      </w:r>
    </w:p>
    <w:p w14:paraId="7EBC01C9" w14:textId="77777777" w:rsidR="00EC040A" w:rsidRDefault="00EC040A" w:rsidP="00EC040A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Lần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đầu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vòng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lặp</w:t>
      </w:r>
      <w:proofErr w:type="spellEnd"/>
      <w:r>
        <w:rPr>
          <w:rStyle w:val="Strong"/>
          <w:rFonts w:eastAsiaTheme="majorEastAsia"/>
        </w:rPr>
        <w:t>:</w:t>
      </w:r>
    </w:p>
    <w:p w14:paraId="0D9D7E8C" w14:textId="77777777" w:rsidR="00EC040A" w:rsidRDefault="00EC040A" w:rsidP="00EC040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mid = 3</w:t>
      </w:r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inorHAnsi"/>
        </w:rPr>
        <w:t>10123</w:t>
      </w:r>
      <w:r>
        <w:t>.</w:t>
      </w:r>
    </w:p>
    <w:p w14:paraId="6E0C8484" w14:textId="77777777" w:rsidR="00EC040A" w:rsidRDefault="00EC040A" w:rsidP="00EC040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10200 &gt; 10123</w:t>
      </w:r>
      <w:r>
        <w:t xml:space="preserve">,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</w:t>
      </w:r>
      <w:r>
        <w:rPr>
          <w:rStyle w:val="HTMLCode"/>
          <w:rFonts w:eastAsiaTheme="minorHAnsi"/>
        </w:rPr>
        <w:t>left = 4</w:t>
      </w:r>
      <w:r>
        <w:t xml:space="preserve">, </w:t>
      </w:r>
      <w:r>
        <w:rPr>
          <w:rStyle w:val="HTMLCode"/>
          <w:rFonts w:eastAsiaTheme="minorHAnsi"/>
        </w:rPr>
        <w:t>right = 7</w:t>
      </w:r>
      <w:r>
        <w:t>).</w:t>
      </w:r>
    </w:p>
    <w:p w14:paraId="7144BCFA" w14:textId="77777777" w:rsidR="00EC040A" w:rsidRDefault="00EC040A" w:rsidP="00EC040A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lastRenderedPageBreak/>
        <w:t>Lần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thứ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hai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vòng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lặp</w:t>
      </w:r>
      <w:proofErr w:type="spellEnd"/>
      <w:r>
        <w:rPr>
          <w:rStyle w:val="Strong"/>
          <w:rFonts w:eastAsiaTheme="majorEastAsia"/>
        </w:rPr>
        <w:t>:</w:t>
      </w:r>
    </w:p>
    <w:p w14:paraId="7512BAED" w14:textId="77777777" w:rsidR="00EC040A" w:rsidRDefault="00EC040A" w:rsidP="00EC040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mid = 5</w:t>
      </w:r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inorHAnsi"/>
        </w:rPr>
        <w:t>10300</w:t>
      </w:r>
      <w:r>
        <w:t>.</w:t>
      </w:r>
    </w:p>
    <w:p w14:paraId="6A9A1CE4" w14:textId="77777777" w:rsidR="00EC040A" w:rsidRDefault="00EC040A" w:rsidP="00EC040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10200 &lt; 10300</w:t>
      </w:r>
      <w:r>
        <w:t xml:space="preserve">,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</w:t>
      </w:r>
      <w:r>
        <w:rPr>
          <w:rStyle w:val="HTMLCode"/>
          <w:rFonts w:eastAsiaTheme="minorHAnsi"/>
        </w:rPr>
        <w:t>left = 4</w:t>
      </w:r>
      <w:r>
        <w:t xml:space="preserve">, </w:t>
      </w:r>
      <w:r>
        <w:rPr>
          <w:rStyle w:val="HTMLCode"/>
          <w:rFonts w:eastAsiaTheme="minorHAnsi"/>
        </w:rPr>
        <w:t>right = 4</w:t>
      </w:r>
      <w:r>
        <w:t>).</w:t>
      </w:r>
    </w:p>
    <w:p w14:paraId="35534E57" w14:textId="77777777" w:rsidR="00EC040A" w:rsidRDefault="00EC040A" w:rsidP="00EC040A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Lần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thứ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vòng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lặp</w:t>
      </w:r>
      <w:proofErr w:type="spellEnd"/>
      <w:r>
        <w:rPr>
          <w:rStyle w:val="Strong"/>
          <w:rFonts w:eastAsiaTheme="majorEastAsia"/>
        </w:rPr>
        <w:t>:</w:t>
      </w:r>
    </w:p>
    <w:p w14:paraId="57F12E94" w14:textId="77777777" w:rsidR="00EC040A" w:rsidRDefault="00EC040A" w:rsidP="00EC040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mid = 4</w:t>
      </w:r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inorHAnsi"/>
        </w:rPr>
        <w:t>10200</w:t>
      </w:r>
      <w:r>
        <w:t>.</w:t>
      </w:r>
    </w:p>
    <w:p w14:paraId="5A94CED6" w14:textId="77777777" w:rsidR="00EC040A" w:rsidRDefault="00EC040A" w:rsidP="00EC040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10200 == 10200</w:t>
      </w:r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inorHAnsi"/>
        </w:rPr>
        <w:t>4</w:t>
      </w:r>
      <w:r>
        <w:t>.</w:t>
      </w:r>
    </w:p>
    <w:p w14:paraId="19CFD73D" w14:textId="77777777" w:rsidR="00EC040A" w:rsidRDefault="00EC040A" w:rsidP="00EC040A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Kết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quả</w:t>
      </w:r>
      <w:proofErr w:type="spellEnd"/>
      <w:r>
        <w:rPr>
          <w:rStyle w:val="Strong"/>
          <w:rFonts w:eastAsiaTheme="majorEastAsia"/>
        </w:rPr>
        <w:t>:</w:t>
      </w:r>
    </w:p>
    <w:p w14:paraId="5580FD6D" w14:textId="77777777" w:rsidR="00EC040A" w:rsidRDefault="00EC040A" w:rsidP="00EC040A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rPr>
          <w:rStyle w:val="HTMLCode"/>
          <w:rFonts w:eastAsiaTheme="minorHAnsi"/>
        </w:rPr>
        <w:t>10200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inorHAnsi"/>
        </w:rPr>
        <w:t>4</w:t>
      </w:r>
      <w:r>
        <w:t>).</w:t>
      </w:r>
    </w:p>
    <w:p w14:paraId="50871643" w14:textId="77777777" w:rsidR="00EC040A" w:rsidRDefault="00EC040A" w:rsidP="00EC040A">
      <w:pPr>
        <w:pStyle w:val="Heading3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Thêm</w:t>
      </w:r>
      <w:proofErr w:type="spellEnd"/>
    </w:p>
    <w:p w14:paraId="696DF61C" w14:textId="77777777" w:rsidR="00EC040A" w:rsidRDefault="00EC040A" w:rsidP="00EC040A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eastAsiaTheme="majorEastAsia"/>
        </w:rPr>
        <w:t>Hiệu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suất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log n)</w:t>
      </w:r>
      <w:r>
        <w:t xml:space="preserve">, </w:t>
      </w:r>
      <w:proofErr w:type="spellStart"/>
      <w:r>
        <w:t>nơi</w:t>
      </w:r>
      <w:proofErr w:type="spellEnd"/>
      <w:r>
        <w:t xml:space="preserve"> </w:t>
      </w:r>
      <w:r>
        <w:rPr>
          <w:rStyle w:val="HTMLCode"/>
        </w:rPr>
        <w:t>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3A876DFC" w14:textId="77777777" w:rsidR="00EC040A" w:rsidRDefault="00EC040A" w:rsidP="00EC040A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eastAsiaTheme="majorEastAsia"/>
        </w:rPr>
        <w:t>Yêu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cầu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78931FE7" w14:textId="77777777" w:rsidR="00EC040A" w:rsidRDefault="00EC040A" w:rsidP="00EC040A">
      <w:pPr>
        <w:pStyle w:val="NormalWeb"/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40D0458E" w14:textId="77777777" w:rsidR="00EC040A" w:rsidRDefault="00EC040A"/>
    <w:sectPr w:rsidR="00EC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989"/>
    <w:multiLevelType w:val="multilevel"/>
    <w:tmpl w:val="015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74CEB"/>
    <w:multiLevelType w:val="multilevel"/>
    <w:tmpl w:val="0CCA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E587D"/>
    <w:multiLevelType w:val="multilevel"/>
    <w:tmpl w:val="DBBA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11B2C"/>
    <w:multiLevelType w:val="multilevel"/>
    <w:tmpl w:val="5DC4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9013F"/>
    <w:multiLevelType w:val="multilevel"/>
    <w:tmpl w:val="F56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54687"/>
    <w:multiLevelType w:val="multilevel"/>
    <w:tmpl w:val="F89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976FE"/>
    <w:multiLevelType w:val="multilevel"/>
    <w:tmpl w:val="8E28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53A56"/>
    <w:multiLevelType w:val="multilevel"/>
    <w:tmpl w:val="834A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C6F1D"/>
    <w:multiLevelType w:val="multilevel"/>
    <w:tmpl w:val="D982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50A96"/>
    <w:multiLevelType w:val="multilevel"/>
    <w:tmpl w:val="AA1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64B39"/>
    <w:multiLevelType w:val="multilevel"/>
    <w:tmpl w:val="01E2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EB"/>
    <w:rsid w:val="004A1597"/>
    <w:rsid w:val="00C27EEB"/>
    <w:rsid w:val="00EC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21B3"/>
  <w15:chartTrackingRefBased/>
  <w15:docId w15:val="{564150F7-1B1C-41FC-B2A4-C05AF870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C0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E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EE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C04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2024-08-17T17:53:00Z</dcterms:created>
  <dcterms:modified xsi:type="dcterms:W3CDTF">2024-08-17T18:09:00Z</dcterms:modified>
</cp:coreProperties>
</file>