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83" w:rsidRPr="00B443C5" w:rsidRDefault="00B443C5" w:rsidP="00B443C5">
      <w:pPr>
        <w:jc w:val="center"/>
        <w:rPr>
          <w:rFonts w:ascii="Times New Roman" w:hAnsi="Times New Roman" w:cs="Times New Roman"/>
          <w:sz w:val="24"/>
          <w:szCs w:val="26"/>
        </w:rPr>
      </w:pPr>
      <w:r w:rsidRPr="00B443C5">
        <w:rPr>
          <w:rFonts w:ascii="Times New Roman" w:hAnsi="Times New Roman" w:cs="Times New Roman"/>
          <w:sz w:val="24"/>
          <w:szCs w:val="26"/>
        </w:rPr>
        <w:t>SƠ ĐỒ VÀ CÁCH NỐI DÂY CÁC MẠCH ARDUINO</w:t>
      </w:r>
    </w:p>
    <w:p w:rsidR="002C5366" w:rsidRDefault="002C5366" w:rsidP="002C5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443C5">
        <w:rPr>
          <w:rFonts w:ascii="Times New Roman" w:hAnsi="Times New Roman" w:cs="Times New Roman"/>
          <w:b/>
          <w:sz w:val="26"/>
          <w:szCs w:val="26"/>
        </w:rPr>
        <w:t>Mạch arduino điều khiển bật, tắt các thiết bị</w:t>
      </w:r>
      <w:r w:rsidR="00B443C5" w:rsidRPr="00B443C5">
        <w:rPr>
          <w:rFonts w:ascii="Times New Roman" w:hAnsi="Times New Roman" w:cs="Times New Roman"/>
          <w:b/>
          <w:sz w:val="26"/>
          <w:szCs w:val="26"/>
        </w:rPr>
        <w:t>(Mạch 1)</w:t>
      </w:r>
    </w:p>
    <w:p w:rsidR="004B3859" w:rsidRPr="004B3859" w:rsidRDefault="004B3859" w:rsidP="004B38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Mục đích: điều khiển thiết bị từ xa qua internet</w:t>
      </w:r>
    </w:p>
    <w:p w:rsidR="002C5366" w:rsidRPr="002C5366" w:rsidRDefault="002C5366" w:rsidP="002C536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code: </w:t>
      </w:r>
      <w:r w:rsidR="00441D2D">
        <w:rPr>
          <w:rFonts w:ascii="Times New Roman" w:hAnsi="Times New Roman" w:cs="Times New Roman"/>
          <w:sz w:val="26"/>
          <w:szCs w:val="26"/>
        </w:rPr>
        <w:t>Internet</w:t>
      </w:r>
    </w:p>
    <w:p w:rsidR="00B443C5" w:rsidRDefault="002C5366" w:rsidP="001E67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E67E7">
        <w:rPr>
          <w:rFonts w:ascii="Times New Roman" w:hAnsi="Times New Roman" w:cs="Times New Roman"/>
          <w:sz w:val="26"/>
          <w:szCs w:val="26"/>
        </w:rPr>
        <w:t>Mạch arduino kết nối internet này sẽ chuyển dữ liệu sang mạch đóng, ngắt relay cụ thể cách nối dây:</w:t>
      </w:r>
    </w:p>
    <w:p w:rsidR="001E67E7" w:rsidRDefault="001E67E7" w:rsidP="003B2734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Port 7 mạch internet nối với Port 7 của mạch đóng ngắt relay</w:t>
      </w:r>
    </w:p>
    <w:p w:rsidR="001E67E7" w:rsidRDefault="001E67E7" w:rsidP="003B2734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Port 6 mạch internet nối với Port 6 của mạch đóng ngắt relay</w:t>
      </w:r>
    </w:p>
    <w:p w:rsidR="001E67E7" w:rsidRDefault="001E67E7" w:rsidP="003B2734">
      <w:pPr>
        <w:spacing w:after="6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Port 5 mạch internet nối với Port 5 của mạch đóng ngắt relay</w:t>
      </w:r>
    </w:p>
    <w:p w:rsidR="001E67E7" w:rsidRDefault="001E67E7" w:rsidP="003B2734">
      <w:pPr>
        <w:spacing w:after="6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Port 4 mạch internet nối với Port 4 của mạch đóng ngắt relay</w:t>
      </w:r>
    </w:p>
    <w:p w:rsidR="001E67E7" w:rsidRDefault="001E67E7" w:rsidP="003B2734">
      <w:pPr>
        <w:spacing w:after="6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Port 3 mạch internet nối với Port 3 của mạch đóng ngắt relay</w:t>
      </w:r>
    </w:p>
    <w:p w:rsidR="00B443C5" w:rsidRDefault="00B443C5" w:rsidP="002C5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Cách nối LM35:</w:t>
      </w:r>
    </w:p>
    <w:p w:rsidR="00B443C5" w:rsidRDefault="00B443C5" w:rsidP="002C5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Dây màu đỏ nối với VCC</w:t>
      </w:r>
    </w:p>
    <w:p w:rsidR="00B443C5" w:rsidRDefault="00B443C5" w:rsidP="002C5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Dây màu trắng-xanh nối với A1</w:t>
      </w:r>
    </w:p>
    <w:p w:rsidR="00B443C5" w:rsidRDefault="00B443C5" w:rsidP="002C5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Dây màu nâu nối với GND</w:t>
      </w:r>
    </w:p>
    <w:p w:rsidR="00B443C5" w:rsidRDefault="00EC217A" w:rsidP="00B44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Mạch điều khiển relay</w:t>
      </w:r>
    </w:p>
    <w:p w:rsidR="00ED723F" w:rsidRPr="00ED723F" w:rsidRDefault="00ED723F" w:rsidP="00ED72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Mục đích: điều khiển các thiết bị trong nhà bằng </w:t>
      </w:r>
      <w:r w:rsidR="00EC217A">
        <w:rPr>
          <w:rFonts w:ascii="Times New Roman" w:hAnsi="Times New Roman" w:cs="Times New Roman"/>
          <w:sz w:val="26"/>
          <w:szCs w:val="26"/>
        </w:rPr>
        <w:t>relay điện tử</w:t>
      </w:r>
    </w:p>
    <w:p w:rsidR="00B443C5" w:rsidRDefault="00B443C5" w:rsidP="00B443C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code:</w:t>
      </w:r>
      <w:r w:rsidRPr="00B443C5">
        <w:t xml:space="preserve"> </w:t>
      </w:r>
      <w:r w:rsidR="00EC217A" w:rsidRPr="00EC217A">
        <w:rPr>
          <w:rFonts w:ascii="Times New Roman" w:hAnsi="Times New Roman" w:cs="Times New Roman"/>
          <w:sz w:val="26"/>
          <w:szCs w:val="26"/>
        </w:rPr>
        <w:t>DieuKhienRelay</w:t>
      </w:r>
    </w:p>
    <w:p w:rsidR="0093090B" w:rsidRDefault="00EC217A" w:rsidP="00846AE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relay đã được đánh số và nối dây theo đúng port khớp với số đánh trên relay</w:t>
      </w:r>
    </w:p>
    <w:p w:rsidR="006D4E75" w:rsidRDefault="006D4E75" w:rsidP="00846AE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công tắc: 1 cái nối với chân số 10, 1 cái nối với chân số 2 để lấy dữ liệu.</w:t>
      </w:r>
    </w:p>
    <w:p w:rsidR="009F028C" w:rsidRDefault="009F028C" w:rsidP="009F028C">
      <w:pPr>
        <w:ind w:right="-2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CHÚ Ý: nguồn cấp cho relay sử dụng ở mạch điện internet</w:t>
      </w:r>
    </w:p>
    <w:p w:rsidR="003602A5" w:rsidRDefault="003602A5" w:rsidP="009F028C">
      <w:pPr>
        <w:ind w:right="-2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Relay điều khiển các thiết bị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986"/>
      </w:tblGrid>
      <w:tr w:rsidR="003602A5" w:rsidRPr="003602A5" w:rsidTr="003602A5">
        <w:trPr>
          <w:trHeight w:val="361"/>
          <w:tblHeader/>
          <w:jc w:val="center"/>
        </w:trPr>
        <w:tc>
          <w:tcPr>
            <w:tcW w:w="2241" w:type="dxa"/>
            <w:vAlign w:val="center"/>
          </w:tcPr>
          <w:p w:rsidR="003602A5" w:rsidRPr="003602A5" w:rsidRDefault="003602A5" w:rsidP="003602A5">
            <w:pPr>
              <w:spacing w:after="60"/>
              <w:ind w:right="-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b/>
                <w:sz w:val="26"/>
                <w:szCs w:val="26"/>
              </w:rPr>
              <w:t>Tên thiết bị</w:t>
            </w:r>
          </w:p>
        </w:tc>
        <w:tc>
          <w:tcPr>
            <w:tcW w:w="986" w:type="dxa"/>
            <w:vAlign w:val="center"/>
          </w:tcPr>
          <w:p w:rsidR="003602A5" w:rsidRPr="003602A5" w:rsidRDefault="003602A5" w:rsidP="003602A5">
            <w:pPr>
              <w:spacing w:after="60"/>
              <w:ind w:right="-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b/>
                <w:sz w:val="26"/>
                <w:szCs w:val="26"/>
              </w:rPr>
              <w:t>Relay</w:t>
            </w:r>
          </w:p>
        </w:tc>
      </w:tr>
      <w:tr w:rsidR="003602A5" w:rsidRPr="003602A5" w:rsidTr="003602A5">
        <w:trPr>
          <w:trHeight w:val="361"/>
          <w:jc w:val="center"/>
        </w:trPr>
        <w:tc>
          <w:tcPr>
            <w:tcW w:w="2241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Đèn Compac</w:t>
            </w:r>
          </w:p>
        </w:tc>
        <w:tc>
          <w:tcPr>
            <w:tcW w:w="986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3602A5" w:rsidRPr="003602A5" w:rsidTr="003602A5">
        <w:trPr>
          <w:trHeight w:val="373"/>
          <w:jc w:val="center"/>
        </w:trPr>
        <w:tc>
          <w:tcPr>
            <w:tcW w:w="2241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Đèn tuýp dài</w:t>
            </w:r>
          </w:p>
        </w:tc>
        <w:tc>
          <w:tcPr>
            <w:tcW w:w="986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602A5" w:rsidRPr="003602A5" w:rsidTr="003602A5">
        <w:trPr>
          <w:trHeight w:val="361"/>
          <w:jc w:val="center"/>
        </w:trPr>
        <w:tc>
          <w:tcPr>
            <w:tcW w:w="2241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Quạt điện 1</w:t>
            </w:r>
          </w:p>
        </w:tc>
        <w:tc>
          <w:tcPr>
            <w:tcW w:w="986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3602A5" w:rsidRPr="003602A5" w:rsidTr="003602A5">
        <w:trPr>
          <w:trHeight w:val="373"/>
          <w:jc w:val="center"/>
        </w:trPr>
        <w:tc>
          <w:tcPr>
            <w:tcW w:w="2241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Quạt điện 2</w:t>
            </w:r>
          </w:p>
        </w:tc>
        <w:tc>
          <w:tcPr>
            <w:tcW w:w="986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602A5" w:rsidRPr="009F028C" w:rsidTr="003602A5">
        <w:trPr>
          <w:trHeight w:val="373"/>
          <w:jc w:val="center"/>
        </w:trPr>
        <w:tc>
          <w:tcPr>
            <w:tcW w:w="2241" w:type="dxa"/>
            <w:vAlign w:val="center"/>
          </w:tcPr>
          <w:p w:rsidR="003602A5" w:rsidRPr="003602A5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Tivi</w:t>
            </w:r>
          </w:p>
        </w:tc>
        <w:tc>
          <w:tcPr>
            <w:tcW w:w="986" w:type="dxa"/>
            <w:vAlign w:val="center"/>
          </w:tcPr>
          <w:p w:rsidR="003602A5" w:rsidRPr="009F028C" w:rsidRDefault="003602A5" w:rsidP="003602A5">
            <w:pPr>
              <w:spacing w:after="60"/>
              <w:ind w:right="-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02A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:rsidR="003602A5" w:rsidRPr="009F028C" w:rsidRDefault="003602A5" w:rsidP="003B2734">
      <w:pPr>
        <w:spacing w:after="60"/>
        <w:ind w:right="-23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602A5" w:rsidRPr="009F028C" w:rsidSect="00530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9B9" w:rsidRDefault="00B839B9" w:rsidP="009F4418">
      <w:pPr>
        <w:spacing w:after="0" w:line="240" w:lineRule="auto"/>
      </w:pPr>
      <w:r>
        <w:separator/>
      </w:r>
    </w:p>
  </w:endnote>
  <w:endnote w:type="continuationSeparator" w:id="0">
    <w:p w:rsidR="00B839B9" w:rsidRDefault="00B839B9" w:rsidP="009F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18" w:rsidRDefault="009F44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18" w:rsidRDefault="009F44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18" w:rsidRDefault="009F4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9B9" w:rsidRDefault="00B839B9" w:rsidP="009F4418">
      <w:pPr>
        <w:spacing w:after="0" w:line="240" w:lineRule="auto"/>
      </w:pPr>
      <w:r>
        <w:separator/>
      </w:r>
    </w:p>
  </w:footnote>
  <w:footnote w:type="continuationSeparator" w:id="0">
    <w:p w:rsidR="00B839B9" w:rsidRDefault="00B839B9" w:rsidP="009F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18" w:rsidRDefault="009F44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18" w:rsidRDefault="009F44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18" w:rsidRDefault="009F44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D5154"/>
    <w:multiLevelType w:val="hybridMultilevel"/>
    <w:tmpl w:val="71FC7558"/>
    <w:lvl w:ilvl="0" w:tplc="30323E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66"/>
    <w:rsid w:val="000D7386"/>
    <w:rsid w:val="001E67E7"/>
    <w:rsid w:val="002C5366"/>
    <w:rsid w:val="003602A5"/>
    <w:rsid w:val="003B2734"/>
    <w:rsid w:val="00441D2D"/>
    <w:rsid w:val="004B0DD7"/>
    <w:rsid w:val="004B3859"/>
    <w:rsid w:val="005306B1"/>
    <w:rsid w:val="006C57DD"/>
    <w:rsid w:val="006D4E75"/>
    <w:rsid w:val="00846AE2"/>
    <w:rsid w:val="0091576A"/>
    <w:rsid w:val="0093090B"/>
    <w:rsid w:val="009F028C"/>
    <w:rsid w:val="009F4418"/>
    <w:rsid w:val="00B443C5"/>
    <w:rsid w:val="00B839B9"/>
    <w:rsid w:val="00BD049A"/>
    <w:rsid w:val="00CA27F2"/>
    <w:rsid w:val="00EC217A"/>
    <w:rsid w:val="00ED723F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66"/>
    <w:pPr>
      <w:ind w:left="720"/>
      <w:contextualSpacing/>
    </w:pPr>
  </w:style>
  <w:style w:type="table" w:styleId="TableGrid">
    <w:name w:val="Table Grid"/>
    <w:basedOn w:val="TableNormal"/>
    <w:uiPriority w:val="59"/>
    <w:rsid w:val="0036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18"/>
  </w:style>
  <w:style w:type="paragraph" w:styleId="Footer">
    <w:name w:val="footer"/>
    <w:basedOn w:val="Normal"/>
    <w:link w:val="FooterChar"/>
    <w:uiPriority w:val="99"/>
    <w:unhideWhenUsed/>
    <w:rsid w:val="009F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66"/>
    <w:pPr>
      <w:ind w:left="720"/>
      <w:contextualSpacing/>
    </w:pPr>
  </w:style>
  <w:style w:type="table" w:styleId="TableGrid">
    <w:name w:val="Table Grid"/>
    <w:basedOn w:val="TableNormal"/>
    <w:uiPriority w:val="59"/>
    <w:rsid w:val="0036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18"/>
  </w:style>
  <w:style w:type="paragraph" w:styleId="Footer">
    <w:name w:val="footer"/>
    <w:basedOn w:val="Normal"/>
    <w:link w:val="FooterChar"/>
    <w:uiPriority w:val="99"/>
    <w:unhideWhenUsed/>
    <w:rsid w:val="009F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QuyTuTlu</dc:creator>
  <cp:lastModifiedBy>QuyTuTlu</cp:lastModifiedBy>
  <cp:revision>20</cp:revision>
  <dcterms:created xsi:type="dcterms:W3CDTF">2015-03-22T12:01:00Z</dcterms:created>
  <dcterms:modified xsi:type="dcterms:W3CDTF">2015-03-31T04:08:00Z</dcterms:modified>
</cp:coreProperties>
</file>