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5A08" w14:textId="4C13E203" w:rsidR="00DC33E3" w:rsidRDefault="00B4758F">
      <w:r>
        <w:t>Lab4</w:t>
      </w:r>
    </w:p>
    <w:p w14:paraId="70FFBBE7" w14:textId="153BEF11" w:rsidR="00B4758F" w:rsidRDefault="00B4758F">
      <w:r>
        <w:t>Link video:</w:t>
      </w:r>
    </w:p>
    <w:p w14:paraId="7861B2DE" w14:textId="77777777" w:rsidR="00B4758F" w:rsidRDefault="00B4758F"/>
    <w:p w14:paraId="4ADFC234" w14:textId="6B962D3B" w:rsidR="00B4758F" w:rsidRDefault="00B4758F">
      <w:r>
        <w:t>12.1</w:t>
      </w:r>
    </w:p>
    <w:p w14:paraId="50771248" w14:textId="7952E225" w:rsidR="003143C0" w:rsidRDefault="003143C0">
      <w:r>
        <w:t>ảnh 1</w:t>
      </w:r>
    </w:p>
    <w:p w14:paraId="775980A1" w14:textId="2E52F62E" w:rsidR="003143C0" w:rsidRDefault="003143C0">
      <w:r w:rsidRPr="003143C0">
        <w:drawing>
          <wp:inline distT="0" distB="0" distL="0" distR="0" wp14:anchorId="292127F7" wp14:editId="357DBEA9">
            <wp:extent cx="5943600" cy="3342005"/>
            <wp:effectExtent l="0" t="0" r="0" b="0"/>
            <wp:docPr id="1321912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12043" name=""/>
                    <pic:cNvPicPr/>
                  </pic:nvPicPr>
                  <pic:blipFill>
                    <a:blip r:embed="rId5"/>
                    <a:stretch>
                      <a:fillRect/>
                    </a:stretch>
                  </pic:blipFill>
                  <pic:spPr>
                    <a:xfrm>
                      <a:off x="0" y="0"/>
                      <a:ext cx="5943600" cy="3342005"/>
                    </a:xfrm>
                    <a:prstGeom prst="rect">
                      <a:avLst/>
                    </a:prstGeom>
                  </pic:spPr>
                </pic:pic>
              </a:graphicData>
            </a:graphic>
          </wp:inline>
        </w:drawing>
      </w:r>
    </w:p>
    <w:p w14:paraId="2256B461" w14:textId="77777777" w:rsidR="003143C0" w:rsidRDefault="003143C0">
      <w:r>
        <w:br w:type="page"/>
      </w:r>
    </w:p>
    <w:p w14:paraId="41776B80" w14:textId="70B31C6F" w:rsidR="003143C0" w:rsidRDefault="003143C0">
      <w:r>
        <w:lastRenderedPageBreak/>
        <w:t>ảnh2</w:t>
      </w:r>
    </w:p>
    <w:p w14:paraId="1A771685" w14:textId="3FA89560" w:rsidR="00B4758F" w:rsidRDefault="003143C0">
      <w:r w:rsidRPr="003143C0">
        <w:drawing>
          <wp:inline distT="0" distB="0" distL="0" distR="0" wp14:anchorId="5132D900" wp14:editId="2BC2F163">
            <wp:extent cx="6057900" cy="3408215"/>
            <wp:effectExtent l="0" t="0" r="0" b="1905"/>
            <wp:docPr id="19425728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72870" name=""/>
                    <pic:cNvPicPr/>
                  </pic:nvPicPr>
                  <pic:blipFill>
                    <a:blip r:embed="rId6"/>
                    <a:stretch>
                      <a:fillRect/>
                    </a:stretch>
                  </pic:blipFill>
                  <pic:spPr>
                    <a:xfrm>
                      <a:off x="0" y="0"/>
                      <a:ext cx="6071016" cy="3415594"/>
                    </a:xfrm>
                    <a:prstGeom prst="rect">
                      <a:avLst/>
                    </a:prstGeom>
                  </pic:spPr>
                </pic:pic>
              </a:graphicData>
            </a:graphic>
          </wp:inline>
        </w:drawing>
      </w:r>
    </w:p>
    <w:p w14:paraId="4636C3C5" w14:textId="088BD983" w:rsidR="003143C0" w:rsidRDefault="003143C0">
      <w:r>
        <w:t>Hình 3</w:t>
      </w:r>
    </w:p>
    <w:p w14:paraId="1ED33B53" w14:textId="5B886FD8" w:rsidR="003143C0" w:rsidRDefault="003143C0">
      <w:r w:rsidRPr="003143C0">
        <w:drawing>
          <wp:inline distT="0" distB="0" distL="0" distR="0" wp14:anchorId="1C37A2D6" wp14:editId="533601C3">
            <wp:extent cx="5943600" cy="3342005"/>
            <wp:effectExtent l="0" t="0" r="0" b="0"/>
            <wp:docPr id="10542229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22909" name=""/>
                    <pic:cNvPicPr/>
                  </pic:nvPicPr>
                  <pic:blipFill>
                    <a:blip r:embed="rId7"/>
                    <a:stretch>
                      <a:fillRect/>
                    </a:stretch>
                  </pic:blipFill>
                  <pic:spPr>
                    <a:xfrm>
                      <a:off x="0" y="0"/>
                      <a:ext cx="5943600" cy="3342005"/>
                    </a:xfrm>
                    <a:prstGeom prst="rect">
                      <a:avLst/>
                    </a:prstGeom>
                  </pic:spPr>
                </pic:pic>
              </a:graphicData>
            </a:graphic>
          </wp:inline>
        </w:drawing>
      </w:r>
    </w:p>
    <w:p w14:paraId="26B8071A" w14:textId="77777777" w:rsidR="003143C0" w:rsidRDefault="003143C0"/>
    <w:p w14:paraId="6746FA2D" w14:textId="77777777" w:rsidR="003143C0" w:rsidRDefault="003143C0"/>
    <w:p w14:paraId="2E3615BE" w14:textId="7CF53D8B" w:rsidR="003143C0" w:rsidRDefault="003143C0">
      <w:r>
        <w:lastRenderedPageBreak/>
        <w:t>Hình 4 host discovery</w:t>
      </w:r>
    </w:p>
    <w:p w14:paraId="6D00F4D8" w14:textId="0C1256B0" w:rsidR="003143C0" w:rsidRDefault="003143C0">
      <w:r w:rsidRPr="003143C0">
        <w:drawing>
          <wp:inline distT="0" distB="0" distL="0" distR="0" wp14:anchorId="369461D3" wp14:editId="7FFC68A5">
            <wp:extent cx="5943600" cy="3342005"/>
            <wp:effectExtent l="0" t="0" r="0" b="0"/>
            <wp:docPr id="12590232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23290" name=""/>
                    <pic:cNvPicPr/>
                  </pic:nvPicPr>
                  <pic:blipFill>
                    <a:blip r:embed="rId8"/>
                    <a:stretch>
                      <a:fillRect/>
                    </a:stretch>
                  </pic:blipFill>
                  <pic:spPr>
                    <a:xfrm>
                      <a:off x="0" y="0"/>
                      <a:ext cx="5943600" cy="3342005"/>
                    </a:xfrm>
                    <a:prstGeom prst="rect">
                      <a:avLst/>
                    </a:prstGeom>
                  </pic:spPr>
                </pic:pic>
              </a:graphicData>
            </a:graphic>
          </wp:inline>
        </w:drawing>
      </w:r>
    </w:p>
    <w:p w14:paraId="4E4AD5BE" w14:textId="7213949D" w:rsidR="003143C0" w:rsidRDefault="007831F8">
      <w:r>
        <w:t>Hình 5</w:t>
      </w:r>
    </w:p>
    <w:p w14:paraId="51F77849" w14:textId="6F87B431" w:rsidR="007831F8" w:rsidRDefault="007831F8">
      <w:r w:rsidRPr="007831F8">
        <w:drawing>
          <wp:inline distT="0" distB="0" distL="0" distR="0" wp14:anchorId="4418A1EE" wp14:editId="39ACAA44">
            <wp:extent cx="5943600" cy="3342005"/>
            <wp:effectExtent l="0" t="0" r="0" b="0"/>
            <wp:docPr id="8542797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79766" name=""/>
                    <pic:cNvPicPr/>
                  </pic:nvPicPr>
                  <pic:blipFill>
                    <a:blip r:embed="rId9"/>
                    <a:stretch>
                      <a:fillRect/>
                    </a:stretch>
                  </pic:blipFill>
                  <pic:spPr>
                    <a:xfrm>
                      <a:off x="0" y="0"/>
                      <a:ext cx="5943600" cy="3342005"/>
                    </a:xfrm>
                    <a:prstGeom prst="rect">
                      <a:avLst/>
                    </a:prstGeom>
                  </pic:spPr>
                </pic:pic>
              </a:graphicData>
            </a:graphic>
          </wp:inline>
        </w:drawing>
      </w:r>
    </w:p>
    <w:p w14:paraId="6EC22B64" w14:textId="5717E602" w:rsidR="00B4758F" w:rsidRDefault="00B4758F">
      <w:r>
        <w:t>12.2</w:t>
      </w:r>
    </w:p>
    <w:p w14:paraId="21C47027" w14:textId="1FA76A8A" w:rsidR="00B4758F" w:rsidRDefault="00B4758F" w:rsidP="00B4758F">
      <w:pPr>
        <w:pStyle w:val="ThngthngWeb"/>
        <w:spacing w:before="0" w:beforeAutospacing="0"/>
        <w:rPr>
          <w:rFonts w:ascii="Arial" w:hAnsi="Arial" w:cs="Arial"/>
        </w:rPr>
      </w:pPr>
      <w:r w:rsidRPr="00B4758F">
        <w:rPr>
          <w:rFonts w:hAnsi="Symbol"/>
          <w:b/>
          <w:bCs/>
        </w:rPr>
        <w:lastRenderedPageBreak/>
        <w:t>1</w:t>
      </w:r>
      <w:r w:rsidRPr="00B4758F">
        <w:rPr>
          <w:b/>
          <w:bCs/>
        </w:rPr>
        <w:t xml:space="preserve">  </w:t>
      </w:r>
      <w:r w:rsidRPr="00B4758F">
        <w:rPr>
          <w:rFonts w:ascii="Arial" w:hAnsi="Arial" w:cs="Arial"/>
          <w:b/>
          <w:bCs/>
        </w:rPr>
        <w:t>Sự khác nhau giữa open, closed và filtered là gì? Nêu một tình huống mỗi trạng</w:t>
      </w:r>
      <w:r>
        <w:rPr>
          <w:rFonts w:ascii="Arial" w:hAnsi="Arial" w:cs="Arial"/>
          <w:b/>
          <w:bCs/>
        </w:rPr>
        <w:t xml:space="preserve"> thái.</w:t>
      </w:r>
    </w:p>
    <w:p w14:paraId="080F4AA2" w14:textId="77777777" w:rsidR="00B4758F" w:rsidRDefault="00B4758F" w:rsidP="00B4758F">
      <w:pPr>
        <w:pStyle w:val="ThngthngWeb"/>
        <w:numPr>
          <w:ilvl w:val="0"/>
          <w:numId w:val="11"/>
        </w:numPr>
        <w:spacing w:before="0" w:beforeAutospacing="0"/>
        <w:rPr>
          <w:rFonts w:ascii="Arial" w:hAnsi="Arial" w:cs="Arial"/>
        </w:rPr>
      </w:pPr>
      <w:r>
        <w:rPr>
          <w:rFonts w:ascii="Arial" w:hAnsi="Arial" w:cs="Arial"/>
          <w:i/>
          <w:iCs/>
        </w:rPr>
        <w:t>Open:</w:t>
      </w:r>
      <w:r>
        <w:rPr>
          <w:rFonts w:ascii="Arial" w:hAnsi="Arial" w:cs="Arial"/>
        </w:rPr>
        <w:t xml:space="preserve"> Cổng đang có ứng dụng lắng nghe và chấp nhận kết nối (ví dụ: máy chủ đang chạy web server trên port 80). </w:t>
      </w:r>
    </w:p>
    <w:p w14:paraId="4DAEE0BF" w14:textId="77777777" w:rsidR="00B4758F" w:rsidRDefault="00B4758F" w:rsidP="00B4758F">
      <w:pPr>
        <w:pStyle w:val="ThngthngWeb"/>
        <w:numPr>
          <w:ilvl w:val="0"/>
          <w:numId w:val="11"/>
        </w:numPr>
        <w:spacing w:before="0" w:beforeAutospacing="0"/>
        <w:rPr>
          <w:rFonts w:ascii="Arial" w:hAnsi="Arial" w:cs="Arial"/>
        </w:rPr>
      </w:pPr>
      <w:r>
        <w:rPr>
          <w:rFonts w:ascii="Arial" w:hAnsi="Arial" w:cs="Arial"/>
          <w:i/>
          <w:iCs/>
        </w:rPr>
        <w:t>Closed:</w:t>
      </w:r>
      <w:r>
        <w:rPr>
          <w:rFonts w:ascii="Arial" w:hAnsi="Arial" w:cs="Arial"/>
        </w:rPr>
        <w:t xml:space="preserve"> Cổng nhận được gói tin nhưng không có ứng dụng lắng nghe, hệ điều hành gửi phản hồi gói RST (ví dụ: gửi gói tin tới port 80 khi dịch vụ web chưa được bật). </w:t>
      </w:r>
    </w:p>
    <w:p w14:paraId="48F0EC8F" w14:textId="77777777" w:rsidR="00B4758F" w:rsidRDefault="00B4758F" w:rsidP="00B4758F">
      <w:pPr>
        <w:pStyle w:val="ThngthngWeb"/>
        <w:numPr>
          <w:ilvl w:val="0"/>
          <w:numId w:val="11"/>
        </w:numPr>
        <w:spacing w:before="0" w:beforeAutospacing="0"/>
        <w:rPr>
          <w:rFonts w:ascii="Arial" w:hAnsi="Arial" w:cs="Arial"/>
        </w:rPr>
      </w:pPr>
      <w:r>
        <w:rPr>
          <w:rFonts w:ascii="Arial" w:hAnsi="Arial" w:cs="Arial"/>
          <w:i/>
          <w:iCs/>
        </w:rPr>
        <w:t>Filtered:</w:t>
      </w:r>
      <w:r>
        <w:rPr>
          <w:rFonts w:ascii="Arial" w:hAnsi="Arial" w:cs="Arial"/>
        </w:rPr>
        <w:t xml:space="preserve"> Gói tin bị tường lửa/bộ lọc chặn (drop) hoặc từ chối bằng thông điệp ICMP, Nmap không thể xác định cổng mở hay đóng (ví dụ: tường lửa chặn truy cập cổng 445). </w:t>
      </w:r>
    </w:p>
    <w:p w14:paraId="5DAFF660" w14:textId="7627B4C7" w:rsidR="00B4758F" w:rsidRDefault="00B4758F" w:rsidP="00B4758F">
      <w:pPr>
        <w:pStyle w:val="ThngthngWeb"/>
        <w:spacing w:before="0" w:beforeAutospacing="0"/>
        <w:rPr>
          <w:rFonts w:ascii="Arial" w:hAnsi="Arial" w:cs="Arial"/>
        </w:rPr>
      </w:pPr>
      <w:r w:rsidRPr="00B4758F">
        <w:rPr>
          <w:rFonts w:hAnsi="Symbol"/>
          <w:b/>
          <w:bCs/>
        </w:rPr>
        <w:t>2</w:t>
      </w:r>
      <w:r w:rsidRPr="00B4758F">
        <w:rPr>
          <w:b/>
          <w:bCs/>
        </w:rPr>
        <w:t xml:space="preserve">  </w:t>
      </w:r>
      <w:r w:rsidRPr="00B4758F">
        <w:rPr>
          <w:rFonts w:ascii="Arial" w:hAnsi="Arial" w:cs="Arial"/>
          <w:b/>
          <w:bCs/>
        </w:rPr>
        <w:t>Tại sao -sS thường cần quyền cao hơn -sT? Hai kỹ thuật khác nhau ở cơ chế</w:t>
      </w:r>
      <w:r>
        <w:rPr>
          <w:rFonts w:ascii="Arial" w:hAnsi="Arial" w:cs="Arial"/>
          <w:b/>
          <w:bCs/>
        </w:rPr>
        <w:t xml:space="preserve"> thiết lập kết nối như thế nào?</w:t>
      </w:r>
    </w:p>
    <w:p w14:paraId="428BA534" w14:textId="77777777" w:rsidR="00B4758F" w:rsidRDefault="00B4758F" w:rsidP="00B4758F">
      <w:pPr>
        <w:pStyle w:val="ThngthngWeb"/>
        <w:numPr>
          <w:ilvl w:val="0"/>
          <w:numId w:val="12"/>
        </w:numPr>
        <w:spacing w:before="0" w:beforeAutospacing="0"/>
        <w:rPr>
          <w:rFonts w:ascii="Arial" w:hAnsi="Arial" w:cs="Arial"/>
        </w:rPr>
      </w:pPr>
      <w:r>
        <w:rPr>
          <w:rStyle w:val="MaHTML"/>
          <w:rFonts w:ascii="Arial" w:hAnsi="Arial" w:cs="Arial"/>
        </w:rPr>
        <w:t>-sT</w:t>
      </w:r>
      <w:r>
        <w:rPr>
          <w:rFonts w:ascii="Arial" w:hAnsi="Arial" w:cs="Arial"/>
        </w:rPr>
        <w:t xml:space="preserve"> dùng hàm </w:t>
      </w:r>
      <w:r>
        <w:rPr>
          <w:rStyle w:val="MaHTML"/>
          <w:rFonts w:ascii="Arial" w:hAnsi="Arial" w:cs="Arial"/>
        </w:rPr>
        <w:t>connect()</w:t>
      </w:r>
      <w:r>
        <w:rPr>
          <w:rFonts w:ascii="Arial" w:hAnsi="Arial" w:cs="Arial"/>
        </w:rPr>
        <w:t xml:space="preserve"> tiêu chuẩn của hệ điều hành để hoàn tất bắt tay 3 bước TCP đầy đủ nên không cần quyền quản trị. </w:t>
      </w:r>
    </w:p>
    <w:p w14:paraId="024D9E0D" w14:textId="77777777" w:rsidR="00B4758F" w:rsidRDefault="00B4758F" w:rsidP="00B4758F">
      <w:pPr>
        <w:pStyle w:val="ThngthngWeb"/>
        <w:numPr>
          <w:ilvl w:val="0"/>
          <w:numId w:val="12"/>
        </w:numPr>
        <w:spacing w:before="0" w:beforeAutospacing="0"/>
        <w:rPr>
          <w:rFonts w:ascii="Arial" w:hAnsi="Arial" w:cs="Arial"/>
        </w:rPr>
      </w:pPr>
      <w:r>
        <w:rPr>
          <w:rStyle w:val="MaHTML"/>
          <w:rFonts w:ascii="Arial" w:hAnsi="Arial" w:cs="Arial"/>
        </w:rPr>
        <w:t>-sS</w:t>
      </w:r>
      <w:r>
        <w:rPr>
          <w:rFonts w:ascii="Arial" w:hAnsi="Arial" w:cs="Arial"/>
        </w:rPr>
        <w:t xml:space="preserve"> là kỹ thuật quét bán mở (Half-open), gửi SYN và lập tức gửi RST khi nhận được SYN/ACK để ngắt kết nối. Kỹ thuật này đòi hỏi quyền </w:t>
      </w:r>
      <w:r>
        <w:rPr>
          <w:rStyle w:val="MaHTML"/>
          <w:rFonts w:ascii="Arial" w:hAnsi="Arial" w:cs="Arial"/>
        </w:rPr>
        <w:t>root</w:t>
      </w:r>
      <w:r>
        <w:rPr>
          <w:rFonts w:ascii="Arial" w:hAnsi="Arial" w:cs="Arial"/>
        </w:rPr>
        <w:t>/</w:t>
      </w:r>
      <w:r>
        <w:rPr>
          <w:rStyle w:val="MaHTML"/>
          <w:rFonts w:ascii="Arial" w:hAnsi="Arial" w:cs="Arial"/>
        </w:rPr>
        <w:t>sudo</w:t>
      </w:r>
      <w:r>
        <w:rPr>
          <w:rFonts w:ascii="Arial" w:hAnsi="Arial" w:cs="Arial"/>
        </w:rPr>
        <w:t xml:space="preserve"> để can thiệp trực tiếp vào việc đóng gói raw socket ở tầng mạng. </w:t>
      </w:r>
    </w:p>
    <w:p w14:paraId="76B50A3F" w14:textId="35663DD5" w:rsidR="00B4758F" w:rsidRDefault="00B4758F" w:rsidP="00B4758F">
      <w:pPr>
        <w:pStyle w:val="ThngthngWeb"/>
        <w:spacing w:before="0" w:beforeAutospacing="0"/>
        <w:rPr>
          <w:rFonts w:ascii="Arial" w:hAnsi="Arial" w:cs="Arial"/>
        </w:rPr>
      </w:pPr>
      <w:r w:rsidRPr="00B4758F">
        <w:rPr>
          <w:rFonts w:hAnsi="Symbol"/>
          <w:b/>
          <w:bCs/>
        </w:rPr>
        <w:t>3</w:t>
      </w:r>
      <w:r w:rsidRPr="00B4758F">
        <w:rPr>
          <w:b/>
          <w:bCs/>
        </w:rPr>
        <w:t xml:space="preserve">  </w:t>
      </w:r>
      <w:r w:rsidRPr="00B4758F">
        <w:rPr>
          <w:rFonts w:ascii="Arial" w:hAnsi="Arial" w:cs="Arial"/>
          <w:b/>
          <w:bCs/>
        </w:rPr>
        <w:t>Vì sao FIN/Xmas/NULL có thể cho kết quả khó diễn giải trên một số hệ điều</w:t>
      </w:r>
      <w:r>
        <w:rPr>
          <w:rFonts w:ascii="Arial" w:hAnsi="Arial" w:cs="Arial"/>
          <w:b/>
          <w:bCs/>
        </w:rPr>
        <w:t xml:space="preserve"> hành hoặc firewall?</w:t>
      </w:r>
    </w:p>
    <w:p w14:paraId="1A571591" w14:textId="77777777" w:rsidR="00B4758F" w:rsidRDefault="00B4758F" w:rsidP="00B4758F">
      <w:pPr>
        <w:pStyle w:val="ThngthngWeb"/>
        <w:numPr>
          <w:ilvl w:val="0"/>
          <w:numId w:val="13"/>
        </w:numPr>
        <w:spacing w:before="0" w:beforeAutospacing="0"/>
        <w:rPr>
          <w:rFonts w:ascii="Arial" w:hAnsi="Arial" w:cs="Arial"/>
        </w:rPr>
      </w:pPr>
      <w:r>
        <w:rPr>
          <w:rFonts w:ascii="Arial" w:hAnsi="Arial" w:cs="Arial"/>
        </w:rPr>
        <w:t xml:space="preserve">Các kỹ thuật này dựa vào chuẩn RFC 793 (chỉ cổng đóng mới trả lời gói RST, cổng mở sẽ im lặng). Tuy nhiên, các hệ điều hành như Microsoft Windows hay Cisco không tuân thủ hoàn toàn chuẩn này mà luôn trả lời RST cho mọi gói tin dị thường. Ngoài ra, nếu tường lửa trung gian drop gói tin thì Nmap cũng không nhận được phản hồi, dẫn đến việc bị gộp chung trạng thái mơ hồ là </w:t>
      </w:r>
      <w:r>
        <w:rPr>
          <w:rStyle w:val="MaHTML"/>
          <w:rFonts w:ascii="Arial" w:hAnsi="Arial" w:cs="Arial"/>
        </w:rPr>
        <w:t>open|filtered</w:t>
      </w:r>
      <w:r>
        <w:rPr>
          <w:rFonts w:ascii="Arial" w:hAnsi="Arial" w:cs="Arial"/>
        </w:rPr>
        <w:t xml:space="preserve">. </w:t>
      </w:r>
    </w:p>
    <w:p w14:paraId="19E31DD7" w14:textId="0B6AC76D" w:rsidR="00B4758F" w:rsidRPr="00B4758F" w:rsidRDefault="00B4758F" w:rsidP="00B4758F">
      <w:pPr>
        <w:pStyle w:val="ThngthngWeb"/>
        <w:spacing w:before="0" w:beforeAutospacing="0"/>
        <w:rPr>
          <w:rFonts w:ascii="Arial" w:hAnsi="Arial" w:cs="Arial"/>
          <w:b/>
          <w:bCs/>
        </w:rPr>
      </w:pPr>
      <w:r w:rsidRPr="00B4758F">
        <w:rPr>
          <w:rFonts w:hAnsi="Symbol"/>
          <w:b/>
          <w:bCs/>
        </w:rPr>
        <w:t xml:space="preserve">4 </w:t>
      </w:r>
      <w:r w:rsidRPr="00B4758F">
        <w:rPr>
          <w:b/>
          <w:bCs/>
        </w:rPr>
        <w:t xml:space="preserve"> </w:t>
      </w:r>
      <w:r w:rsidRPr="00B4758F">
        <w:rPr>
          <w:rFonts w:ascii="Arial" w:hAnsi="Arial" w:cs="Arial"/>
          <w:b/>
          <w:bCs/>
        </w:rPr>
        <w:t>ACK scan trả lời câu hỏi gì khác với SYN scan?</w:t>
      </w:r>
    </w:p>
    <w:p w14:paraId="38FC837E" w14:textId="77777777" w:rsidR="00B4758F" w:rsidRDefault="00B4758F" w:rsidP="00B4758F">
      <w:pPr>
        <w:pStyle w:val="ThngthngWeb"/>
        <w:numPr>
          <w:ilvl w:val="0"/>
          <w:numId w:val="14"/>
        </w:numPr>
        <w:spacing w:before="0" w:beforeAutospacing="0"/>
        <w:rPr>
          <w:rFonts w:ascii="Arial" w:hAnsi="Arial" w:cs="Arial"/>
        </w:rPr>
      </w:pPr>
      <w:r>
        <w:rPr>
          <w:rFonts w:ascii="Arial" w:hAnsi="Arial" w:cs="Arial"/>
        </w:rPr>
        <w:t xml:space="preserve">SYN scan dùng để tìm ra cổng đang mở, đóng hay bị lọc. </w:t>
      </w:r>
    </w:p>
    <w:p w14:paraId="4A4D5011" w14:textId="77777777" w:rsidR="00B4758F" w:rsidRDefault="00B4758F" w:rsidP="00B4758F">
      <w:pPr>
        <w:pStyle w:val="ThngthngWeb"/>
        <w:numPr>
          <w:ilvl w:val="0"/>
          <w:numId w:val="14"/>
        </w:numPr>
        <w:spacing w:before="0" w:beforeAutospacing="0"/>
        <w:rPr>
          <w:rFonts w:ascii="Arial" w:hAnsi="Arial" w:cs="Arial"/>
        </w:rPr>
      </w:pPr>
      <w:r>
        <w:rPr>
          <w:rFonts w:ascii="Arial" w:hAnsi="Arial" w:cs="Arial"/>
        </w:rPr>
        <w:t>ACK scan không thể xác định được cổng có đang mở (</w:t>
      </w:r>
      <w:r>
        <w:rPr>
          <w:rStyle w:val="MaHTML"/>
          <w:rFonts w:ascii="Arial" w:hAnsi="Arial" w:cs="Arial"/>
        </w:rPr>
        <w:t>open</w:t>
      </w:r>
      <w:r>
        <w:rPr>
          <w:rFonts w:ascii="Arial" w:hAnsi="Arial" w:cs="Arial"/>
        </w:rPr>
        <w:t xml:space="preserve">) hay không. Nó chỉ trả lời câu hỏi: </w:t>
      </w:r>
      <w:r>
        <w:rPr>
          <w:rFonts w:ascii="Arial" w:hAnsi="Arial" w:cs="Arial"/>
          <w:i/>
          <w:iCs/>
        </w:rPr>
        <w:t>“Gói tin có đi xuyên qua tường lửa được hay không?”</w:t>
      </w:r>
      <w:r>
        <w:rPr>
          <w:rFonts w:ascii="Arial" w:hAnsi="Arial" w:cs="Arial"/>
        </w:rPr>
        <w:t xml:space="preserve">. Nếu nhận được RST thì cổng là </w:t>
      </w:r>
      <w:r>
        <w:rPr>
          <w:rStyle w:val="MaHTML"/>
          <w:rFonts w:ascii="Arial" w:hAnsi="Arial" w:cs="Arial"/>
        </w:rPr>
        <w:t>unfiltered</w:t>
      </w:r>
      <w:r>
        <w:rPr>
          <w:rFonts w:ascii="Arial" w:hAnsi="Arial" w:cs="Arial"/>
        </w:rPr>
        <w:t xml:space="preserve"> (xuyên qua được bộ lọc), nếu không phản hồi thì là </w:t>
      </w:r>
      <w:r>
        <w:rPr>
          <w:rStyle w:val="MaHTML"/>
          <w:rFonts w:ascii="Arial" w:hAnsi="Arial" w:cs="Arial"/>
        </w:rPr>
        <w:t>filtered</w:t>
      </w:r>
      <w:r>
        <w:rPr>
          <w:rFonts w:ascii="Arial" w:hAnsi="Arial" w:cs="Arial"/>
        </w:rPr>
        <w:t xml:space="preserve">. </w:t>
      </w:r>
    </w:p>
    <w:p w14:paraId="1305671B" w14:textId="08CA2D8B" w:rsidR="00B4758F" w:rsidRPr="00B4758F" w:rsidRDefault="00B4758F" w:rsidP="00B4758F">
      <w:pPr>
        <w:pStyle w:val="ThngthngWeb"/>
        <w:spacing w:before="0" w:beforeAutospacing="0"/>
        <w:rPr>
          <w:rFonts w:ascii="Arial" w:hAnsi="Arial" w:cs="Arial"/>
          <w:b/>
          <w:bCs/>
        </w:rPr>
      </w:pPr>
      <w:r w:rsidRPr="00B4758F">
        <w:rPr>
          <w:rFonts w:hAnsi="Symbol"/>
          <w:b/>
          <w:bCs/>
        </w:rPr>
        <w:t>5</w:t>
      </w:r>
      <w:r w:rsidRPr="00B4758F">
        <w:rPr>
          <w:b/>
          <w:bCs/>
        </w:rPr>
        <w:t xml:space="preserve">  </w:t>
      </w:r>
      <w:r w:rsidRPr="00B4758F">
        <w:rPr>
          <w:rFonts w:ascii="Arial" w:hAnsi="Arial" w:cs="Arial"/>
          <w:b/>
          <w:bCs/>
        </w:rPr>
        <w:t>Tại sao UDP scan thường chậm và dễ xuất hiện open|filtered?</w:t>
      </w:r>
    </w:p>
    <w:p w14:paraId="515142DC" w14:textId="77777777" w:rsidR="00B4758F" w:rsidRDefault="00B4758F" w:rsidP="00B4758F">
      <w:pPr>
        <w:pStyle w:val="ThngthngWeb"/>
        <w:numPr>
          <w:ilvl w:val="0"/>
          <w:numId w:val="15"/>
        </w:numPr>
        <w:spacing w:before="0" w:beforeAutospacing="0"/>
        <w:rPr>
          <w:rFonts w:ascii="Arial" w:hAnsi="Arial" w:cs="Arial"/>
        </w:rPr>
      </w:pPr>
      <w:r>
        <w:rPr>
          <w:rFonts w:ascii="Arial" w:hAnsi="Arial" w:cs="Arial"/>
        </w:rPr>
        <w:t xml:space="preserve">UDP không có cơ chế bắt tay; cổng UDP mở thường không phản hồi nếu payload không khớp, còn cổng đóng sẽ gửi về gói ICMP Port Unreachable. </w:t>
      </w:r>
    </w:p>
    <w:p w14:paraId="357ED9C6" w14:textId="77777777" w:rsidR="00B4758F" w:rsidRDefault="00B4758F" w:rsidP="00B4758F">
      <w:pPr>
        <w:pStyle w:val="ThngthngWeb"/>
        <w:numPr>
          <w:ilvl w:val="0"/>
          <w:numId w:val="15"/>
        </w:numPr>
        <w:spacing w:before="0" w:beforeAutospacing="0"/>
        <w:rPr>
          <w:rFonts w:ascii="Arial" w:hAnsi="Arial" w:cs="Arial"/>
        </w:rPr>
      </w:pPr>
      <w:r>
        <w:rPr>
          <w:rFonts w:ascii="Arial" w:hAnsi="Arial" w:cs="Arial"/>
        </w:rPr>
        <w:t xml:space="preserve">Nhân hệ điều hành áp dụng cơ chế giới hạn tốc độ (rate limiting) gửi gói ICMP lỗi, khiến Nmap phải chờ timeout rất lâu. Khi không nhận được phản hồi, Nmap không phân biệt được là cổng mở im lặng hay do tường lửa drop, nên gán nhãn </w:t>
      </w:r>
      <w:r>
        <w:rPr>
          <w:rStyle w:val="MaHTML"/>
          <w:rFonts w:ascii="Arial" w:hAnsi="Arial" w:cs="Arial"/>
        </w:rPr>
        <w:t>open|filtered</w:t>
      </w:r>
      <w:r>
        <w:rPr>
          <w:rFonts w:ascii="Arial" w:hAnsi="Arial" w:cs="Arial"/>
        </w:rPr>
        <w:t xml:space="preserve">. </w:t>
      </w:r>
    </w:p>
    <w:p w14:paraId="5E755154" w14:textId="2E1E3998" w:rsidR="00B4758F" w:rsidRPr="00B4758F" w:rsidRDefault="00B4758F" w:rsidP="00B4758F">
      <w:pPr>
        <w:pStyle w:val="ThngthngWeb"/>
        <w:spacing w:before="0" w:beforeAutospacing="0"/>
        <w:rPr>
          <w:rFonts w:ascii="Arial" w:hAnsi="Arial" w:cs="Arial"/>
          <w:b/>
          <w:bCs/>
        </w:rPr>
      </w:pPr>
      <w:r w:rsidRPr="00B4758F">
        <w:rPr>
          <w:rFonts w:hAnsi="Symbol"/>
          <w:b/>
          <w:bCs/>
        </w:rPr>
        <w:lastRenderedPageBreak/>
        <w:t>6</w:t>
      </w:r>
      <w:r w:rsidRPr="00B4758F">
        <w:rPr>
          <w:b/>
          <w:bCs/>
        </w:rPr>
        <w:t xml:space="preserve">  </w:t>
      </w:r>
      <w:r w:rsidRPr="00B4758F">
        <w:rPr>
          <w:rFonts w:ascii="Arial" w:hAnsi="Arial" w:cs="Arial"/>
          <w:b/>
          <w:bCs/>
        </w:rPr>
        <w:t>-sV đóng vai trò gì trong quản lý lỗ hổng? Tại sao chỉ biết port 80 là chưa đủ?</w:t>
      </w:r>
    </w:p>
    <w:p w14:paraId="55BDD988" w14:textId="77777777" w:rsidR="00B4758F" w:rsidRDefault="00B4758F" w:rsidP="00B4758F">
      <w:pPr>
        <w:pStyle w:val="ThngthngWeb"/>
        <w:numPr>
          <w:ilvl w:val="0"/>
          <w:numId w:val="16"/>
        </w:numPr>
        <w:spacing w:before="0" w:beforeAutospacing="0"/>
        <w:rPr>
          <w:rFonts w:ascii="Arial" w:hAnsi="Arial" w:cs="Arial"/>
        </w:rPr>
      </w:pPr>
      <w:r>
        <w:rPr>
          <w:rFonts w:ascii="Arial" w:hAnsi="Arial" w:cs="Arial"/>
        </w:rPr>
        <w:t xml:space="preserve">Chỉ biết port 80 mở là chưa đủ vì không biết ứng dụng web server cụ thể đằng sau là gì và phiên bản bao nhiêu. </w:t>
      </w:r>
    </w:p>
    <w:p w14:paraId="6F4F2453" w14:textId="77777777" w:rsidR="00B4758F" w:rsidRDefault="00B4758F" w:rsidP="00B4758F">
      <w:pPr>
        <w:pStyle w:val="ThngthngWeb"/>
        <w:numPr>
          <w:ilvl w:val="0"/>
          <w:numId w:val="16"/>
        </w:numPr>
        <w:spacing w:before="0" w:beforeAutospacing="0"/>
        <w:rPr>
          <w:rFonts w:ascii="Arial" w:hAnsi="Arial" w:cs="Arial"/>
        </w:rPr>
      </w:pPr>
      <w:r>
        <w:rPr>
          <w:rFonts w:ascii="Arial" w:hAnsi="Arial" w:cs="Arial"/>
        </w:rPr>
        <w:t xml:space="preserve">Tùy chọn </w:t>
      </w:r>
      <w:r>
        <w:rPr>
          <w:rStyle w:val="MaHTML"/>
          <w:rFonts w:ascii="Arial" w:hAnsi="Arial" w:cs="Arial"/>
        </w:rPr>
        <w:t>-sV</w:t>
      </w:r>
      <w:r>
        <w:rPr>
          <w:rFonts w:ascii="Arial" w:hAnsi="Arial" w:cs="Arial"/>
        </w:rPr>
        <w:t xml:space="preserve"> đọc banner và phản hồi để xác định chính xác tên phần mềm và số phiên bản, từ đó giúp người quản trị tra cứu cơ sở dữ liệu lỗ hổng (CVE) xem phiên bản đó có dính mã khai thác đã biết hay không. </w:t>
      </w:r>
    </w:p>
    <w:p w14:paraId="4A316FE6" w14:textId="4D20D5D8" w:rsidR="00B4758F" w:rsidRDefault="00B4758F" w:rsidP="00B4758F">
      <w:pPr>
        <w:pStyle w:val="ThngthngWeb"/>
        <w:spacing w:before="0" w:beforeAutospacing="0"/>
        <w:rPr>
          <w:rFonts w:ascii="Arial" w:hAnsi="Arial" w:cs="Arial"/>
        </w:rPr>
      </w:pPr>
      <w:r w:rsidRPr="00B4758F">
        <w:rPr>
          <w:rFonts w:hAnsi="Symbol"/>
          <w:b/>
          <w:bCs/>
        </w:rPr>
        <w:t>7</w:t>
      </w:r>
      <w:r w:rsidRPr="00B4758F">
        <w:rPr>
          <w:b/>
          <w:bCs/>
        </w:rPr>
        <w:t xml:space="preserve">  </w:t>
      </w:r>
      <w:r w:rsidRPr="00B4758F">
        <w:rPr>
          <w:rFonts w:ascii="Arial" w:hAnsi="Arial" w:cs="Arial"/>
          <w:b/>
          <w:bCs/>
        </w:rPr>
        <w:t>OS fingerprinting có những giới hạn nào? Vì sao không nên coi kết quả -O là</w:t>
      </w:r>
      <w:r>
        <w:rPr>
          <w:rFonts w:ascii="Arial" w:hAnsi="Arial" w:cs="Arial"/>
          <w:b/>
          <w:bCs/>
        </w:rPr>
        <w:t xml:space="preserve"> tuyệt đối?</w:t>
      </w:r>
    </w:p>
    <w:p w14:paraId="659EAC2F" w14:textId="77777777" w:rsidR="00B4758F" w:rsidRDefault="00B4758F" w:rsidP="00B4758F">
      <w:pPr>
        <w:pStyle w:val="ThngthngWeb"/>
        <w:numPr>
          <w:ilvl w:val="0"/>
          <w:numId w:val="17"/>
        </w:numPr>
        <w:spacing w:before="0" w:beforeAutospacing="0"/>
        <w:rPr>
          <w:rFonts w:ascii="Arial" w:hAnsi="Arial" w:cs="Arial"/>
        </w:rPr>
      </w:pPr>
      <w:r>
        <w:rPr>
          <w:rFonts w:ascii="Arial" w:hAnsi="Arial" w:cs="Arial"/>
        </w:rPr>
        <w:t xml:space="preserve">Tùy chọn </w:t>
      </w:r>
      <w:r>
        <w:rPr>
          <w:rStyle w:val="MaHTML"/>
          <w:rFonts w:ascii="Arial" w:hAnsi="Arial" w:cs="Arial"/>
        </w:rPr>
        <w:t>-O</w:t>
      </w:r>
      <w:r>
        <w:rPr>
          <w:rFonts w:ascii="Arial" w:hAnsi="Arial" w:cs="Arial"/>
        </w:rPr>
        <w:t xml:space="preserve"> phân tích cấu trúc phản ứng TCP/IP stack (TTL, kích thước TCP Window, cờ). Kết quả dễ bị sai lệch nếu máy mục tiêu nằm sau tường lửa, Proxy, bộ cân bằng tải hoặc hệ thống đã can thiệp sửa đổi thông số kernel (stack fingerprinting evasion). </w:t>
      </w:r>
    </w:p>
    <w:p w14:paraId="13407AEB" w14:textId="6B2B5759" w:rsidR="00B4758F" w:rsidRPr="00B4758F" w:rsidRDefault="00B4758F" w:rsidP="00B4758F">
      <w:pPr>
        <w:pStyle w:val="ThngthngWeb"/>
        <w:spacing w:before="0" w:beforeAutospacing="0"/>
        <w:rPr>
          <w:rFonts w:ascii="Arial" w:hAnsi="Arial" w:cs="Arial"/>
          <w:b/>
          <w:bCs/>
        </w:rPr>
      </w:pPr>
      <w:r w:rsidRPr="00B4758F">
        <w:rPr>
          <w:rFonts w:hAnsi="Symbol"/>
          <w:b/>
          <w:bCs/>
        </w:rPr>
        <w:t>8</w:t>
      </w:r>
      <w:r w:rsidRPr="00B4758F">
        <w:rPr>
          <w:b/>
          <w:bCs/>
        </w:rPr>
        <w:t xml:space="preserve">  </w:t>
      </w:r>
      <w:r w:rsidRPr="00B4758F">
        <w:rPr>
          <w:rFonts w:ascii="Arial" w:hAnsi="Arial" w:cs="Arial"/>
          <w:b/>
          <w:bCs/>
        </w:rPr>
        <w:t>NSE script báo timeout có đồng nghĩa “không có lỗ hổng” không? Giải thích.</w:t>
      </w:r>
    </w:p>
    <w:p w14:paraId="2BB835CE" w14:textId="77777777" w:rsidR="00B4758F" w:rsidRDefault="00B4758F" w:rsidP="00B4758F">
      <w:pPr>
        <w:pStyle w:val="ThngthngWeb"/>
        <w:numPr>
          <w:ilvl w:val="0"/>
          <w:numId w:val="18"/>
        </w:numPr>
        <w:spacing w:before="0" w:beforeAutospacing="0"/>
        <w:rPr>
          <w:rFonts w:ascii="Arial" w:hAnsi="Arial" w:cs="Arial"/>
        </w:rPr>
      </w:pPr>
      <w:r>
        <w:rPr>
          <w:rFonts w:ascii="Arial" w:hAnsi="Arial" w:cs="Arial"/>
          <w:b/>
          <w:bCs/>
        </w:rPr>
        <w:t>Không</w:t>
      </w:r>
      <w:r>
        <w:rPr>
          <w:rFonts w:ascii="Arial" w:hAnsi="Arial" w:cs="Arial"/>
        </w:rPr>
        <w:t xml:space="preserve">. Trạng thái timeout chỉ phản ánh script không nhận được phản hồi kịp thời do nghẽn mạng, dịch vụ bị treo hoặc tường lửa chặn gói tin, chứ không thể kết luận mục tiêu đã được vá lỗi an toàn. </w:t>
      </w:r>
    </w:p>
    <w:p w14:paraId="54F4EEA9" w14:textId="57D1F7D9" w:rsidR="00B4758F" w:rsidRDefault="00B4758F" w:rsidP="00B4758F">
      <w:pPr>
        <w:pStyle w:val="ThngthngWeb"/>
        <w:spacing w:before="0" w:beforeAutospacing="0"/>
        <w:rPr>
          <w:rFonts w:ascii="Arial" w:hAnsi="Arial" w:cs="Arial"/>
        </w:rPr>
      </w:pPr>
      <w:r w:rsidRPr="00B4758F">
        <w:rPr>
          <w:rFonts w:hAnsi="Symbol"/>
          <w:b/>
          <w:bCs/>
        </w:rPr>
        <w:t xml:space="preserve">9 </w:t>
      </w:r>
      <w:r w:rsidRPr="00B4758F">
        <w:rPr>
          <w:rFonts w:ascii="Arial" w:hAnsi="Arial" w:cs="Arial"/>
          <w:b/>
          <w:bCs/>
        </w:rPr>
        <w:t>So sánh before/after hardening: thay đổi nào trong port state chứng minh biện</w:t>
      </w:r>
      <w:r>
        <w:rPr>
          <w:rFonts w:ascii="Arial" w:hAnsi="Arial" w:cs="Arial"/>
          <w:b/>
          <w:bCs/>
        </w:rPr>
        <w:t xml:space="preserve"> pháp phòng thủ có hiệu lực?</w:t>
      </w:r>
    </w:p>
    <w:p w14:paraId="5374A688" w14:textId="77777777" w:rsidR="00B4758F" w:rsidRDefault="00B4758F" w:rsidP="00B4758F">
      <w:pPr>
        <w:pStyle w:val="ThngthngWeb"/>
        <w:numPr>
          <w:ilvl w:val="0"/>
          <w:numId w:val="19"/>
        </w:numPr>
        <w:spacing w:before="0" w:beforeAutospacing="0"/>
        <w:rPr>
          <w:rFonts w:ascii="Arial" w:hAnsi="Arial" w:cs="Arial"/>
        </w:rPr>
      </w:pPr>
      <w:r>
        <w:rPr>
          <w:rFonts w:ascii="Arial" w:hAnsi="Arial" w:cs="Arial"/>
        </w:rPr>
        <w:t xml:space="preserve">Cổng chuyển từ </w:t>
      </w:r>
      <w:r>
        <w:rPr>
          <w:rStyle w:val="MaHTML"/>
          <w:rFonts w:ascii="Arial" w:hAnsi="Arial" w:cs="Arial"/>
        </w:rPr>
        <w:t>open</w:t>
      </w:r>
      <w:r>
        <w:rPr>
          <w:rFonts w:ascii="Arial" w:hAnsi="Arial" w:cs="Arial"/>
        </w:rPr>
        <w:t xml:space="preserve"> sang </w:t>
      </w:r>
      <w:r>
        <w:rPr>
          <w:rStyle w:val="MaHTML"/>
          <w:rFonts w:ascii="Arial" w:hAnsi="Arial" w:cs="Arial"/>
        </w:rPr>
        <w:t>closed</w:t>
      </w:r>
      <w:r>
        <w:rPr>
          <w:rFonts w:ascii="Arial" w:hAnsi="Arial" w:cs="Arial"/>
        </w:rPr>
        <w:t xml:space="preserve"> (dịch vụ đã được tắt thành công) hoặc chuyển từ </w:t>
      </w:r>
      <w:r>
        <w:rPr>
          <w:rStyle w:val="MaHTML"/>
          <w:rFonts w:ascii="Arial" w:hAnsi="Arial" w:cs="Arial"/>
        </w:rPr>
        <w:t>open</w:t>
      </w:r>
      <w:r>
        <w:rPr>
          <w:rFonts w:ascii="Arial" w:hAnsi="Arial" w:cs="Arial"/>
        </w:rPr>
        <w:t xml:space="preserve"> sang </w:t>
      </w:r>
      <w:r>
        <w:rPr>
          <w:rStyle w:val="MaHTML"/>
          <w:rFonts w:ascii="Arial" w:hAnsi="Arial" w:cs="Arial"/>
        </w:rPr>
        <w:t>filtered</w:t>
      </w:r>
      <w:r>
        <w:rPr>
          <w:rFonts w:ascii="Arial" w:hAnsi="Arial" w:cs="Arial"/>
        </w:rPr>
        <w:t xml:space="preserve"> (luật tường lửa đã drop/chặn thành công gói tin từ ngoài vào). </w:t>
      </w:r>
    </w:p>
    <w:p w14:paraId="3D2580C7" w14:textId="01D277A1" w:rsidR="00B4758F" w:rsidRDefault="00B4758F" w:rsidP="00B4758F">
      <w:pPr>
        <w:pStyle w:val="ThngthngWeb"/>
        <w:spacing w:before="0" w:beforeAutospacing="0"/>
        <w:rPr>
          <w:rFonts w:ascii="Arial" w:hAnsi="Arial" w:cs="Arial"/>
        </w:rPr>
      </w:pPr>
      <w:r w:rsidRPr="00B4758F">
        <w:rPr>
          <w:rFonts w:hAnsi="Symbol"/>
          <w:b/>
          <w:bCs/>
        </w:rPr>
        <w:t>10</w:t>
      </w:r>
      <w:r w:rsidRPr="00B4758F">
        <w:rPr>
          <w:b/>
          <w:bCs/>
        </w:rPr>
        <w:t xml:space="preserve">  </w:t>
      </w:r>
      <w:r w:rsidRPr="00B4758F">
        <w:rPr>
          <w:rFonts w:ascii="Arial" w:hAnsi="Arial" w:cs="Arial"/>
          <w:b/>
          <w:bCs/>
        </w:rPr>
        <w:t>Nêu ba cấu hình phòng thủ giúp giảm bề mặt tấn công mà không dựa vào “ẩn</w:t>
      </w:r>
      <w:r>
        <w:rPr>
          <w:rFonts w:ascii="Arial" w:hAnsi="Arial" w:cs="Arial"/>
          <w:b/>
          <w:bCs/>
        </w:rPr>
        <w:t xml:space="preserve"> mình” trước Nmap.</w:t>
      </w:r>
    </w:p>
    <w:p w14:paraId="62CA362C" w14:textId="77777777" w:rsidR="00B4758F" w:rsidRDefault="00B4758F" w:rsidP="00B4758F">
      <w:pPr>
        <w:pStyle w:val="ThngthngWeb"/>
        <w:numPr>
          <w:ilvl w:val="0"/>
          <w:numId w:val="20"/>
        </w:numPr>
        <w:spacing w:before="0" w:beforeAutospacing="0"/>
        <w:rPr>
          <w:rFonts w:ascii="Arial" w:hAnsi="Arial" w:cs="Arial"/>
        </w:rPr>
      </w:pPr>
      <w:r>
        <w:rPr>
          <w:rFonts w:ascii="Arial" w:hAnsi="Arial" w:cs="Arial"/>
        </w:rPr>
        <w:t xml:space="preserve">Tắt và gỡ bỏ hoàn toàn mọi dịch vụ/tiến trình mạng không dùng đến (Principle of Least Functionality). </w:t>
      </w:r>
    </w:p>
    <w:p w14:paraId="028D14B3" w14:textId="77777777" w:rsidR="00B4758F" w:rsidRDefault="00B4758F" w:rsidP="00B4758F">
      <w:pPr>
        <w:pStyle w:val="ThngthngWeb"/>
        <w:numPr>
          <w:ilvl w:val="0"/>
          <w:numId w:val="20"/>
        </w:numPr>
        <w:spacing w:before="0" w:beforeAutospacing="0"/>
        <w:rPr>
          <w:rFonts w:ascii="Arial" w:hAnsi="Arial" w:cs="Arial"/>
        </w:rPr>
      </w:pPr>
      <w:r>
        <w:rPr>
          <w:rFonts w:ascii="Arial" w:hAnsi="Arial" w:cs="Arial"/>
        </w:rPr>
        <w:t xml:space="preserve">Thiết lập danh sách kiểm soát truy cập (Firewall ACL) chỉ cho phép các IP tin cậy truy cập vào các cổng nhạy cảm (SSH, SMB, Database). </w:t>
      </w:r>
    </w:p>
    <w:p w14:paraId="795FBAEA" w14:textId="77777777" w:rsidR="00B4758F" w:rsidRDefault="00B4758F" w:rsidP="00B4758F">
      <w:pPr>
        <w:pStyle w:val="ThngthngWeb"/>
        <w:numPr>
          <w:ilvl w:val="0"/>
          <w:numId w:val="20"/>
        </w:numPr>
        <w:spacing w:before="0" w:beforeAutospacing="0"/>
        <w:rPr>
          <w:rFonts w:ascii="Arial" w:hAnsi="Arial" w:cs="Arial"/>
        </w:rPr>
      </w:pPr>
      <w:r>
        <w:rPr>
          <w:rFonts w:ascii="Arial" w:hAnsi="Arial" w:cs="Arial"/>
        </w:rPr>
        <w:t xml:space="preserve">Triển khai cập nhật vá lỗi định kỳ (Patch Management) và vô hiệu hóa các giao thức lỗi thời, không an toàn (như tắt SMBv1, tắt Telnet/FTP không mã hóa). </w:t>
      </w:r>
    </w:p>
    <w:p w14:paraId="3992A0A4" w14:textId="77777777" w:rsidR="00B4758F" w:rsidRDefault="00B4758F"/>
    <w:sectPr w:rsidR="00B475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114BC"/>
    <w:multiLevelType w:val="multilevel"/>
    <w:tmpl w:val="2444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D7397"/>
    <w:multiLevelType w:val="multilevel"/>
    <w:tmpl w:val="962E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D3007"/>
    <w:multiLevelType w:val="multilevel"/>
    <w:tmpl w:val="9052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46366"/>
    <w:multiLevelType w:val="multilevel"/>
    <w:tmpl w:val="2FB6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243F3"/>
    <w:multiLevelType w:val="multilevel"/>
    <w:tmpl w:val="278C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273CD"/>
    <w:multiLevelType w:val="multilevel"/>
    <w:tmpl w:val="9F20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86F18"/>
    <w:multiLevelType w:val="multilevel"/>
    <w:tmpl w:val="76BC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75439"/>
    <w:multiLevelType w:val="multilevel"/>
    <w:tmpl w:val="C6B0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F0B2E"/>
    <w:multiLevelType w:val="multilevel"/>
    <w:tmpl w:val="4F8E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04BB3"/>
    <w:multiLevelType w:val="multilevel"/>
    <w:tmpl w:val="AC98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1174E"/>
    <w:multiLevelType w:val="multilevel"/>
    <w:tmpl w:val="89E2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CB3BEC"/>
    <w:multiLevelType w:val="multilevel"/>
    <w:tmpl w:val="0C76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A545F5"/>
    <w:multiLevelType w:val="multilevel"/>
    <w:tmpl w:val="F158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1B6BC9"/>
    <w:multiLevelType w:val="multilevel"/>
    <w:tmpl w:val="ADFA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45411"/>
    <w:multiLevelType w:val="multilevel"/>
    <w:tmpl w:val="C446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946111"/>
    <w:multiLevelType w:val="multilevel"/>
    <w:tmpl w:val="281C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D439D"/>
    <w:multiLevelType w:val="multilevel"/>
    <w:tmpl w:val="52BC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430D65"/>
    <w:multiLevelType w:val="multilevel"/>
    <w:tmpl w:val="0C46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B66BA9"/>
    <w:multiLevelType w:val="multilevel"/>
    <w:tmpl w:val="175A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E461C8"/>
    <w:multiLevelType w:val="multilevel"/>
    <w:tmpl w:val="E7AA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708773">
    <w:abstractNumId w:val="5"/>
  </w:num>
  <w:num w:numId="2" w16cid:durableId="1359233511">
    <w:abstractNumId w:val="2"/>
  </w:num>
  <w:num w:numId="3" w16cid:durableId="1341546247">
    <w:abstractNumId w:val="15"/>
  </w:num>
  <w:num w:numId="4" w16cid:durableId="786511179">
    <w:abstractNumId w:val="13"/>
  </w:num>
  <w:num w:numId="5" w16cid:durableId="186793816">
    <w:abstractNumId w:val="7"/>
  </w:num>
  <w:num w:numId="6" w16cid:durableId="1092623115">
    <w:abstractNumId w:val="10"/>
  </w:num>
  <w:num w:numId="7" w16cid:durableId="518156072">
    <w:abstractNumId w:val="1"/>
  </w:num>
  <w:num w:numId="8" w16cid:durableId="1516456110">
    <w:abstractNumId w:val="3"/>
  </w:num>
  <w:num w:numId="9" w16cid:durableId="832910742">
    <w:abstractNumId w:val="14"/>
  </w:num>
  <w:num w:numId="10" w16cid:durableId="1903439482">
    <w:abstractNumId w:val="17"/>
  </w:num>
  <w:num w:numId="11" w16cid:durableId="1154835958">
    <w:abstractNumId w:val="4"/>
  </w:num>
  <w:num w:numId="12" w16cid:durableId="1769933837">
    <w:abstractNumId w:val="11"/>
  </w:num>
  <w:num w:numId="13" w16cid:durableId="837648178">
    <w:abstractNumId w:val="0"/>
  </w:num>
  <w:num w:numId="14" w16cid:durableId="1860386821">
    <w:abstractNumId w:val="18"/>
  </w:num>
  <w:num w:numId="15" w16cid:durableId="251279846">
    <w:abstractNumId w:val="9"/>
  </w:num>
  <w:num w:numId="16" w16cid:durableId="223561834">
    <w:abstractNumId w:val="19"/>
  </w:num>
  <w:num w:numId="17" w16cid:durableId="33701761">
    <w:abstractNumId w:val="8"/>
  </w:num>
  <w:num w:numId="18" w16cid:durableId="1402944076">
    <w:abstractNumId w:val="12"/>
  </w:num>
  <w:num w:numId="19" w16cid:durableId="532889006">
    <w:abstractNumId w:val="6"/>
  </w:num>
  <w:num w:numId="20" w16cid:durableId="5199749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A26"/>
    <w:rsid w:val="000F516F"/>
    <w:rsid w:val="00285A26"/>
    <w:rsid w:val="003143C0"/>
    <w:rsid w:val="0041425F"/>
    <w:rsid w:val="0048141B"/>
    <w:rsid w:val="007831F8"/>
    <w:rsid w:val="00B4758F"/>
    <w:rsid w:val="00DC3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6DC54"/>
  <w15:chartTrackingRefBased/>
  <w15:docId w15:val="{D4A0A565-6A44-4D47-AE77-E842587AE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85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85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85A2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85A2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85A2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85A2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85A2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85A2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85A2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85A2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85A2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85A2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85A2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85A2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85A2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85A2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85A2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85A26"/>
    <w:rPr>
      <w:rFonts w:eastAsiaTheme="majorEastAsia" w:cstheme="majorBidi"/>
      <w:color w:val="272727" w:themeColor="text1" w:themeTint="D8"/>
    </w:rPr>
  </w:style>
  <w:style w:type="paragraph" w:styleId="Tiu">
    <w:name w:val="Title"/>
    <w:basedOn w:val="Binhthng"/>
    <w:next w:val="Binhthng"/>
    <w:link w:val="TiuChar"/>
    <w:uiPriority w:val="10"/>
    <w:qFormat/>
    <w:rsid w:val="00285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85A2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85A2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85A2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85A2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85A26"/>
    <w:rPr>
      <w:i/>
      <w:iCs/>
      <w:color w:val="404040" w:themeColor="text1" w:themeTint="BF"/>
    </w:rPr>
  </w:style>
  <w:style w:type="paragraph" w:styleId="oancuaDanhsach">
    <w:name w:val="List Paragraph"/>
    <w:basedOn w:val="Binhthng"/>
    <w:uiPriority w:val="34"/>
    <w:qFormat/>
    <w:rsid w:val="00285A26"/>
    <w:pPr>
      <w:ind w:left="720"/>
      <w:contextualSpacing/>
    </w:pPr>
  </w:style>
  <w:style w:type="character" w:styleId="NhnmnhThm">
    <w:name w:val="Intense Emphasis"/>
    <w:basedOn w:val="Phngmcinhcuaoanvn"/>
    <w:uiPriority w:val="21"/>
    <w:qFormat/>
    <w:rsid w:val="00285A26"/>
    <w:rPr>
      <w:i/>
      <w:iCs/>
      <w:color w:val="0F4761" w:themeColor="accent1" w:themeShade="BF"/>
    </w:rPr>
  </w:style>
  <w:style w:type="paragraph" w:styleId="Nhaykepm">
    <w:name w:val="Intense Quote"/>
    <w:basedOn w:val="Binhthng"/>
    <w:next w:val="Binhthng"/>
    <w:link w:val="NhaykepmChar"/>
    <w:uiPriority w:val="30"/>
    <w:qFormat/>
    <w:rsid w:val="00285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85A26"/>
    <w:rPr>
      <w:i/>
      <w:iCs/>
      <w:color w:val="0F4761" w:themeColor="accent1" w:themeShade="BF"/>
    </w:rPr>
  </w:style>
  <w:style w:type="character" w:styleId="ThamchiuNhnmnh">
    <w:name w:val="Intense Reference"/>
    <w:basedOn w:val="Phngmcinhcuaoanvn"/>
    <w:uiPriority w:val="32"/>
    <w:qFormat/>
    <w:rsid w:val="00285A26"/>
    <w:rPr>
      <w:b/>
      <w:bCs/>
      <w:smallCaps/>
      <w:color w:val="0F4761" w:themeColor="accent1" w:themeShade="BF"/>
      <w:spacing w:val="5"/>
    </w:rPr>
  </w:style>
  <w:style w:type="paragraph" w:styleId="ThngthngWeb">
    <w:name w:val="Normal (Web)"/>
    <w:basedOn w:val="Binhthng"/>
    <w:uiPriority w:val="99"/>
    <w:semiHidden/>
    <w:unhideWhenUsed/>
    <w:rsid w:val="00B475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B475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616</Words>
  <Characters>3514</Characters>
  <Application>Microsoft Office Word</Application>
  <DocSecurity>0</DocSecurity>
  <Lines>29</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Vinh</dc:creator>
  <cp:keywords/>
  <dc:description/>
  <cp:lastModifiedBy>Quang Vinh</cp:lastModifiedBy>
  <cp:revision>2</cp:revision>
  <dcterms:created xsi:type="dcterms:W3CDTF">2026-09-29T07:28:00Z</dcterms:created>
  <dcterms:modified xsi:type="dcterms:W3CDTF">2026-09-29T07:55:00Z</dcterms:modified>
</cp:coreProperties>
</file>