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right="-607.7952755905511" w:firstLine="0"/>
        <w:rPr/>
      </w:pPr>
      <w:bookmarkStart w:colFirst="0" w:colLast="0" w:name="_oxlbs2rvk5j4" w:id="0"/>
      <w:bookmarkEnd w:id="0"/>
      <w:r w:rsidDel="00000000" w:rsidR="00000000" w:rsidRPr="00000000">
        <w:rPr>
          <w:rtl w:val="0"/>
        </w:rPr>
        <w:t xml:space="preserve">Volet 4 : Caractéristiques du projet</w:t>
      </w:r>
    </w:p>
    <w:p w:rsidR="00000000" w:rsidDel="00000000" w:rsidP="00000000" w:rsidRDefault="00000000" w:rsidRPr="00000000" w14:paraId="00000002">
      <w:pPr>
        <w:pStyle w:val="Subtitle"/>
        <w:widowControl w:val="0"/>
        <w:spacing w:line="240" w:lineRule="auto"/>
        <w:ind w:left="0" w:right="-607.7952755905511" w:firstLine="0"/>
        <w:rPr/>
      </w:pPr>
      <w:bookmarkStart w:colFirst="0" w:colLast="0" w:name="_3jltfthcgoc4" w:id="1"/>
      <w:bookmarkEnd w:id="1"/>
      <w:r w:rsidDel="00000000" w:rsidR="00000000" w:rsidRPr="00000000">
        <w:rPr>
          <w:rtl w:val="0"/>
        </w:rPr>
        <w:t xml:space="preserve">1. Quelles sont les fonctionnalités de base de votre service/solution ?</w:t>
      </w:r>
    </w:p>
    <w:p w:rsidR="00000000" w:rsidDel="00000000" w:rsidP="00000000" w:rsidRDefault="00000000" w:rsidRPr="00000000" w14:paraId="00000003">
      <w:pPr>
        <w:pStyle w:val="Heading1"/>
        <w:keepNext w:val="0"/>
        <w:keepLines w:val="0"/>
        <w:spacing w:before="480" w:lineRule="auto"/>
        <w:ind w:left="1440" w:hanging="360"/>
        <w:rPr>
          <w:b w:val="1"/>
          <w:sz w:val="46"/>
          <w:szCs w:val="46"/>
        </w:rPr>
      </w:pPr>
      <w:bookmarkStart w:colFirst="0" w:colLast="0" w:name="_mhd7f74vlwou" w:id="2"/>
      <w:bookmarkEnd w:id="2"/>
      <w:r w:rsidDel="00000000" w:rsidR="00000000" w:rsidRPr="00000000">
        <w:rPr>
          <w:b w:val="1"/>
          <w:sz w:val="46"/>
          <w:szCs w:val="46"/>
          <w:rtl w:val="0"/>
        </w:rPr>
        <w:t xml:space="preserve">Fonctionnalités détaillées de Canopia</w:t>
      </w:r>
    </w:p>
    <w:p w:rsidR="00000000" w:rsidDel="00000000" w:rsidP="00000000" w:rsidRDefault="00000000" w:rsidRPr="00000000" w14:paraId="00000004">
      <w:pPr>
        <w:pStyle w:val="Heading2"/>
        <w:keepNext w:val="0"/>
        <w:keepLines w:val="0"/>
        <w:spacing w:after="80" w:lineRule="auto"/>
        <w:ind w:left="1440" w:hanging="360"/>
        <w:rPr>
          <w:b w:val="1"/>
          <w:sz w:val="34"/>
          <w:szCs w:val="34"/>
        </w:rPr>
      </w:pPr>
      <w:bookmarkStart w:colFirst="0" w:colLast="0" w:name="_u6rhp2sxmxc0" w:id="3"/>
      <w:bookmarkEnd w:id="3"/>
      <w:r w:rsidDel="00000000" w:rsidR="00000000" w:rsidRPr="00000000">
        <w:rPr>
          <w:b w:val="1"/>
          <w:sz w:val="34"/>
          <w:szCs w:val="34"/>
          <w:rtl w:val="0"/>
        </w:rPr>
        <w:t xml:space="preserve">Interface cartographique avancée</w:t>
      </w:r>
    </w:p>
    <w:p w:rsidR="00000000" w:rsidDel="00000000" w:rsidP="00000000" w:rsidRDefault="00000000" w:rsidRPr="00000000" w14:paraId="00000005">
      <w:pPr>
        <w:numPr>
          <w:ilvl w:val="0"/>
          <w:numId w:val="1"/>
        </w:numPr>
        <w:spacing w:after="0" w:afterAutospacing="0" w:before="240" w:lineRule="auto"/>
        <w:ind w:left="720" w:hanging="360"/>
        <w:rPr/>
      </w:pPr>
      <w:r w:rsidDel="00000000" w:rsidR="00000000" w:rsidRPr="00000000">
        <w:rPr>
          <w:b w:val="1"/>
          <w:rtl w:val="0"/>
        </w:rPr>
        <w:t xml:space="preserve">Heatmap environnementale multicouche</w:t>
      </w:r>
    </w:p>
    <w:p w:rsidR="00000000" w:rsidDel="00000000" w:rsidP="00000000" w:rsidRDefault="00000000" w:rsidRPr="00000000" w14:paraId="00000006">
      <w:pPr>
        <w:numPr>
          <w:ilvl w:val="1"/>
          <w:numId w:val="1"/>
        </w:numPr>
        <w:spacing w:after="0" w:afterAutospacing="0" w:before="0" w:beforeAutospacing="0" w:lineRule="auto"/>
        <w:ind w:left="1440" w:hanging="360"/>
        <w:rPr/>
      </w:pPr>
      <w:r w:rsidDel="00000000" w:rsidR="00000000" w:rsidRPr="00000000">
        <w:rPr>
          <w:rtl w:val="0"/>
        </w:rPr>
        <w:t xml:space="preserve">Visualisation en temps réel des concentrations de polluants (résolution 50m²)</w:t>
      </w:r>
    </w:p>
    <w:p w:rsidR="00000000" w:rsidDel="00000000" w:rsidP="00000000" w:rsidRDefault="00000000" w:rsidRPr="00000000" w14:paraId="00000007">
      <w:pPr>
        <w:numPr>
          <w:ilvl w:val="1"/>
          <w:numId w:val="1"/>
        </w:numPr>
        <w:spacing w:after="0" w:afterAutospacing="0" w:before="0" w:beforeAutospacing="0" w:lineRule="auto"/>
        <w:ind w:left="1440" w:hanging="360"/>
        <w:rPr/>
      </w:pPr>
      <w:r w:rsidDel="00000000" w:rsidR="00000000" w:rsidRPr="00000000">
        <w:rPr>
          <w:rtl w:val="0"/>
        </w:rPr>
        <w:t xml:space="preserve">Superposition configurable de 7 paramètres environnementaux</w:t>
      </w:r>
    </w:p>
    <w:p w:rsidR="00000000" w:rsidDel="00000000" w:rsidP="00000000" w:rsidRDefault="00000000" w:rsidRPr="00000000" w14:paraId="00000008">
      <w:pPr>
        <w:numPr>
          <w:ilvl w:val="1"/>
          <w:numId w:val="1"/>
        </w:numPr>
        <w:spacing w:after="0" w:afterAutospacing="0" w:before="0" w:beforeAutospacing="0" w:lineRule="auto"/>
        <w:ind w:left="1440" w:hanging="360"/>
        <w:rPr/>
      </w:pPr>
      <w:r w:rsidDel="00000000" w:rsidR="00000000" w:rsidRPr="00000000">
        <w:rPr>
          <w:rtl w:val="0"/>
        </w:rPr>
        <w:t xml:space="preserve">Échelle chromatique optimisée avec 8 niveaux de gradation par polluant</w:t>
      </w:r>
    </w:p>
    <w:p w:rsidR="00000000" w:rsidDel="00000000" w:rsidP="00000000" w:rsidRDefault="00000000" w:rsidRPr="00000000" w14:paraId="00000009">
      <w:pPr>
        <w:numPr>
          <w:ilvl w:val="1"/>
          <w:numId w:val="1"/>
        </w:numPr>
        <w:spacing w:after="0" w:afterAutospacing="0" w:before="0" w:beforeAutospacing="0" w:lineRule="auto"/>
        <w:ind w:left="1440" w:hanging="360"/>
        <w:rPr/>
      </w:pPr>
      <w:r w:rsidDel="00000000" w:rsidR="00000000" w:rsidRPr="00000000">
        <w:rPr>
          <w:rtl w:val="0"/>
        </w:rPr>
        <w:t xml:space="preserve">Filtrage temporel précis (heure/jour/semaine/mois/saison)</w:t>
      </w:r>
    </w:p>
    <w:p w:rsidR="00000000" w:rsidDel="00000000" w:rsidP="00000000" w:rsidRDefault="00000000" w:rsidRPr="00000000" w14:paraId="0000000A">
      <w:pPr>
        <w:numPr>
          <w:ilvl w:val="1"/>
          <w:numId w:val="1"/>
        </w:numPr>
        <w:spacing w:after="0" w:afterAutospacing="0" w:before="0" w:beforeAutospacing="0" w:lineRule="auto"/>
        <w:ind w:left="1440" w:hanging="360"/>
        <w:rPr/>
      </w:pPr>
      <w:r w:rsidDel="00000000" w:rsidR="00000000" w:rsidRPr="00000000">
        <w:rPr>
          <w:rtl w:val="0"/>
        </w:rPr>
        <w:t xml:space="preserve">Comparaison dynamique avant/après intervention</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b w:val="1"/>
          <w:rtl w:val="0"/>
        </w:rPr>
        <w:t xml:space="preserve">Système de recherche géospatiale</w:t>
      </w:r>
    </w:p>
    <w:p w:rsidR="00000000" w:rsidDel="00000000" w:rsidP="00000000" w:rsidRDefault="00000000" w:rsidRPr="00000000" w14:paraId="0000000C">
      <w:pPr>
        <w:numPr>
          <w:ilvl w:val="1"/>
          <w:numId w:val="1"/>
        </w:numPr>
        <w:spacing w:after="0" w:afterAutospacing="0" w:before="0" w:beforeAutospacing="0" w:lineRule="auto"/>
        <w:ind w:left="1440" w:hanging="360"/>
        <w:rPr/>
      </w:pPr>
      <w:r w:rsidDel="00000000" w:rsidR="00000000" w:rsidRPr="00000000">
        <w:rPr>
          <w:rtl w:val="0"/>
        </w:rPr>
        <w:t xml:space="preserve">Barre de recherche avec autocomplétion intelligente des adresses</w:t>
      </w:r>
    </w:p>
    <w:p w:rsidR="00000000" w:rsidDel="00000000" w:rsidP="00000000" w:rsidRDefault="00000000" w:rsidRPr="00000000" w14:paraId="0000000D">
      <w:pPr>
        <w:numPr>
          <w:ilvl w:val="1"/>
          <w:numId w:val="1"/>
        </w:numPr>
        <w:spacing w:after="0" w:afterAutospacing="0" w:before="0" w:beforeAutospacing="0" w:lineRule="auto"/>
        <w:ind w:left="1440" w:hanging="360"/>
        <w:rPr/>
      </w:pPr>
      <w:r w:rsidDel="00000000" w:rsidR="00000000" w:rsidRPr="00000000">
        <w:rPr>
          <w:rtl w:val="0"/>
        </w:rPr>
        <w:t xml:space="preserve">Géolocalisation instantanée via GPS ou Wi-Fi</w:t>
      </w:r>
    </w:p>
    <w:p w:rsidR="00000000" w:rsidDel="00000000" w:rsidP="00000000" w:rsidRDefault="00000000" w:rsidRPr="00000000" w14:paraId="0000000E">
      <w:pPr>
        <w:numPr>
          <w:ilvl w:val="1"/>
          <w:numId w:val="1"/>
        </w:numPr>
        <w:spacing w:after="0" w:afterAutospacing="0" w:before="0" w:beforeAutospacing="0" w:lineRule="auto"/>
        <w:ind w:left="1440" w:hanging="360"/>
        <w:rPr/>
      </w:pPr>
      <w:r w:rsidDel="00000000" w:rsidR="00000000" w:rsidRPr="00000000">
        <w:rPr>
          <w:rtl w:val="0"/>
        </w:rPr>
        <w:t xml:space="preserve">Sauvegarde des emplacements favoris (domicile, travail, école)</w:t>
      </w:r>
    </w:p>
    <w:p w:rsidR="00000000" w:rsidDel="00000000" w:rsidP="00000000" w:rsidRDefault="00000000" w:rsidRPr="00000000" w14:paraId="0000000F">
      <w:pPr>
        <w:numPr>
          <w:ilvl w:val="1"/>
          <w:numId w:val="1"/>
        </w:numPr>
        <w:spacing w:after="0" w:afterAutospacing="0" w:before="0" w:beforeAutospacing="0" w:lineRule="auto"/>
        <w:ind w:left="1440" w:hanging="360"/>
        <w:rPr/>
      </w:pPr>
      <w:r w:rsidDel="00000000" w:rsidR="00000000" w:rsidRPr="00000000">
        <w:rPr>
          <w:rtl w:val="0"/>
        </w:rPr>
        <w:t xml:space="preserve">Délimitation de zones d'intérêt personnalisée</w:t>
      </w:r>
    </w:p>
    <w:p w:rsidR="00000000" w:rsidDel="00000000" w:rsidP="00000000" w:rsidRDefault="00000000" w:rsidRPr="00000000" w14:paraId="00000010">
      <w:pPr>
        <w:numPr>
          <w:ilvl w:val="1"/>
          <w:numId w:val="1"/>
        </w:numPr>
        <w:spacing w:after="240" w:before="0" w:beforeAutospacing="0" w:lineRule="auto"/>
        <w:ind w:left="1440" w:hanging="360"/>
        <w:rPr/>
      </w:pPr>
      <w:r w:rsidDel="00000000" w:rsidR="00000000" w:rsidRPr="00000000">
        <w:rPr>
          <w:rtl w:val="0"/>
        </w:rPr>
        <w:t xml:space="preserve">Historique contextuel des recherches précédentes</w:t>
      </w:r>
    </w:p>
    <w:p w:rsidR="00000000" w:rsidDel="00000000" w:rsidP="00000000" w:rsidRDefault="00000000" w:rsidRPr="00000000" w14:paraId="00000011">
      <w:pPr>
        <w:pStyle w:val="Heading2"/>
        <w:keepNext w:val="0"/>
        <w:keepLines w:val="0"/>
        <w:spacing w:after="80" w:lineRule="auto"/>
        <w:ind w:left="1440" w:hanging="360"/>
        <w:rPr>
          <w:b w:val="1"/>
          <w:sz w:val="34"/>
          <w:szCs w:val="34"/>
        </w:rPr>
      </w:pPr>
      <w:bookmarkStart w:colFirst="0" w:colLast="0" w:name="_fc2xd3txm7s9" w:id="4"/>
      <w:bookmarkEnd w:id="4"/>
      <w:r w:rsidDel="00000000" w:rsidR="00000000" w:rsidRPr="00000000">
        <w:rPr>
          <w:b w:val="1"/>
          <w:sz w:val="34"/>
          <w:szCs w:val="34"/>
          <w:rtl w:val="0"/>
        </w:rPr>
        <w:t xml:space="preserve">Accès et exploitation des données</w:t>
      </w:r>
    </w:p>
    <w:p w:rsidR="00000000" w:rsidDel="00000000" w:rsidP="00000000" w:rsidRDefault="00000000" w:rsidRPr="00000000" w14:paraId="00000012">
      <w:pPr>
        <w:numPr>
          <w:ilvl w:val="0"/>
          <w:numId w:val="10"/>
        </w:numPr>
        <w:spacing w:after="0" w:afterAutospacing="0" w:before="240" w:lineRule="auto"/>
        <w:ind w:left="720" w:hanging="360"/>
        <w:rPr/>
      </w:pPr>
      <w:r w:rsidDel="00000000" w:rsidR="00000000" w:rsidRPr="00000000">
        <w:rPr>
          <w:b w:val="1"/>
          <w:rtl w:val="0"/>
        </w:rPr>
        <w:t xml:space="preserve">Centre de téléchargement intégré</w:t>
      </w:r>
    </w:p>
    <w:p w:rsidR="00000000" w:rsidDel="00000000" w:rsidP="00000000" w:rsidRDefault="00000000" w:rsidRPr="00000000" w14:paraId="00000013">
      <w:pPr>
        <w:numPr>
          <w:ilvl w:val="1"/>
          <w:numId w:val="10"/>
        </w:numPr>
        <w:spacing w:after="0" w:afterAutospacing="0" w:before="0" w:beforeAutospacing="0" w:lineRule="auto"/>
        <w:ind w:left="1440" w:hanging="360"/>
        <w:rPr/>
      </w:pPr>
      <w:r w:rsidDel="00000000" w:rsidR="00000000" w:rsidRPr="00000000">
        <w:rPr>
          <w:rtl w:val="0"/>
        </w:rPr>
        <w:t xml:space="preserve">Export des données en multiples formats (CSV, JSON, GeoJSON, Excel)</w:t>
      </w:r>
    </w:p>
    <w:p w:rsidR="00000000" w:rsidDel="00000000" w:rsidP="00000000" w:rsidRDefault="00000000" w:rsidRPr="00000000" w14:paraId="00000014">
      <w:pPr>
        <w:numPr>
          <w:ilvl w:val="1"/>
          <w:numId w:val="10"/>
        </w:numPr>
        <w:spacing w:after="0" w:afterAutospacing="0" w:before="0" w:beforeAutospacing="0" w:lineRule="auto"/>
        <w:ind w:left="1440" w:hanging="360"/>
        <w:rPr/>
      </w:pPr>
      <w:r w:rsidDel="00000000" w:rsidR="00000000" w:rsidRPr="00000000">
        <w:rPr>
          <w:rtl w:val="0"/>
        </w:rPr>
        <w:t xml:space="preserve">Sélection granulaire des paramètres et périodes à exporter</w:t>
      </w:r>
    </w:p>
    <w:p w:rsidR="00000000" w:rsidDel="00000000" w:rsidP="00000000" w:rsidRDefault="00000000" w:rsidRPr="00000000" w14:paraId="00000015">
      <w:pPr>
        <w:numPr>
          <w:ilvl w:val="1"/>
          <w:numId w:val="10"/>
        </w:numPr>
        <w:spacing w:after="0" w:afterAutospacing="0" w:before="0" w:beforeAutospacing="0" w:lineRule="auto"/>
        <w:ind w:left="1440" w:hanging="360"/>
        <w:rPr/>
      </w:pPr>
      <w:r w:rsidDel="00000000" w:rsidR="00000000" w:rsidRPr="00000000">
        <w:rPr>
          <w:rtl w:val="0"/>
        </w:rPr>
        <w:t xml:space="preserve">Génération automatique de rapports PDF avec visualisations</w:t>
      </w:r>
    </w:p>
    <w:p w:rsidR="00000000" w:rsidDel="00000000" w:rsidP="00000000" w:rsidRDefault="00000000" w:rsidRPr="00000000" w14:paraId="00000016">
      <w:pPr>
        <w:numPr>
          <w:ilvl w:val="1"/>
          <w:numId w:val="10"/>
        </w:numPr>
        <w:spacing w:after="0" w:afterAutospacing="0" w:before="0" w:beforeAutospacing="0" w:lineRule="auto"/>
        <w:ind w:left="1440" w:hanging="360"/>
        <w:rPr/>
      </w:pPr>
      <w:r w:rsidDel="00000000" w:rsidR="00000000" w:rsidRPr="00000000">
        <w:rPr>
          <w:rtl w:val="0"/>
        </w:rPr>
        <w:t xml:space="preserve">Planification d'exports récurrents pour analyses régulières</w:t>
      </w:r>
    </w:p>
    <w:p w:rsidR="00000000" w:rsidDel="00000000" w:rsidP="00000000" w:rsidRDefault="00000000" w:rsidRPr="00000000" w14:paraId="00000017">
      <w:pPr>
        <w:numPr>
          <w:ilvl w:val="1"/>
          <w:numId w:val="10"/>
        </w:numPr>
        <w:spacing w:after="0" w:afterAutospacing="0" w:before="0" w:beforeAutospacing="0" w:lineRule="auto"/>
        <w:ind w:left="1440" w:hanging="360"/>
        <w:rPr/>
      </w:pPr>
      <w:r w:rsidDel="00000000" w:rsidR="00000000" w:rsidRPr="00000000">
        <w:rPr>
          <w:rtl w:val="0"/>
        </w:rPr>
        <w:t xml:space="preserve">Watermark et métadonnées de traçabilité intégrés</w:t>
      </w:r>
    </w:p>
    <w:p w:rsidR="00000000" w:rsidDel="00000000" w:rsidP="00000000" w:rsidRDefault="00000000" w:rsidRPr="00000000" w14:paraId="00000018">
      <w:pPr>
        <w:numPr>
          <w:ilvl w:val="0"/>
          <w:numId w:val="10"/>
        </w:numPr>
        <w:spacing w:after="0" w:afterAutospacing="0" w:before="0" w:beforeAutospacing="0" w:lineRule="auto"/>
        <w:ind w:left="720" w:hanging="360"/>
        <w:rPr/>
      </w:pPr>
      <w:r w:rsidDel="00000000" w:rsidR="00000000" w:rsidRPr="00000000">
        <w:rPr>
          <w:b w:val="1"/>
          <w:rtl w:val="0"/>
        </w:rPr>
        <w:t xml:space="preserve">Architecture API RESTful complète</w:t>
      </w:r>
    </w:p>
    <w:p w:rsidR="00000000" w:rsidDel="00000000" w:rsidP="00000000" w:rsidRDefault="00000000" w:rsidRPr="00000000" w14:paraId="00000019">
      <w:pPr>
        <w:numPr>
          <w:ilvl w:val="1"/>
          <w:numId w:val="10"/>
        </w:numPr>
        <w:spacing w:after="0" w:afterAutospacing="0" w:before="0" w:beforeAutospacing="0" w:lineRule="auto"/>
        <w:ind w:left="1440" w:hanging="360"/>
        <w:rPr/>
      </w:pPr>
      <w:r w:rsidDel="00000000" w:rsidR="00000000" w:rsidRPr="00000000">
        <w:rPr>
          <w:rtl w:val="0"/>
        </w:rPr>
        <w:t xml:space="preserve">Endpoints documentés selon OpenAPI 3.0</w:t>
      </w:r>
    </w:p>
    <w:p w:rsidR="00000000" w:rsidDel="00000000" w:rsidP="00000000" w:rsidRDefault="00000000" w:rsidRPr="00000000" w14:paraId="0000001A">
      <w:pPr>
        <w:numPr>
          <w:ilvl w:val="1"/>
          <w:numId w:val="10"/>
        </w:numPr>
        <w:spacing w:after="0" w:afterAutospacing="0" w:before="0" w:beforeAutospacing="0" w:lineRule="auto"/>
        <w:ind w:left="1440" w:hanging="360"/>
        <w:rPr/>
      </w:pPr>
      <w:r w:rsidDel="00000000" w:rsidR="00000000" w:rsidRPr="00000000">
        <w:rPr>
          <w:rtl w:val="0"/>
        </w:rPr>
        <w:t xml:space="preserve">Authentification sécurisée via OAuth 2.0 et API keys</w:t>
      </w:r>
    </w:p>
    <w:p w:rsidR="00000000" w:rsidDel="00000000" w:rsidP="00000000" w:rsidRDefault="00000000" w:rsidRPr="00000000" w14:paraId="0000001B">
      <w:pPr>
        <w:numPr>
          <w:ilvl w:val="1"/>
          <w:numId w:val="10"/>
        </w:numPr>
        <w:spacing w:after="0" w:afterAutospacing="0" w:before="0" w:beforeAutospacing="0" w:lineRule="auto"/>
        <w:ind w:left="1440" w:hanging="360"/>
        <w:rPr/>
      </w:pPr>
      <w:r w:rsidDel="00000000" w:rsidR="00000000" w:rsidRPr="00000000">
        <w:rPr>
          <w:rtl w:val="0"/>
        </w:rPr>
        <w:t xml:space="preserve">Gestion avancée des quotas et throttling par niveau d'accès</w:t>
      </w:r>
    </w:p>
    <w:p w:rsidR="00000000" w:rsidDel="00000000" w:rsidP="00000000" w:rsidRDefault="00000000" w:rsidRPr="00000000" w14:paraId="0000001C">
      <w:pPr>
        <w:numPr>
          <w:ilvl w:val="1"/>
          <w:numId w:val="10"/>
        </w:numPr>
        <w:spacing w:after="0" w:afterAutospacing="0" w:before="0" w:beforeAutospacing="0" w:lineRule="auto"/>
        <w:ind w:left="1440" w:hanging="360"/>
        <w:rPr/>
      </w:pPr>
      <w:r w:rsidDel="00000000" w:rsidR="00000000" w:rsidRPr="00000000">
        <w:rPr>
          <w:rtl w:val="0"/>
        </w:rPr>
        <w:t xml:space="preserve">Webhooks pour notifications en temps réel (dépassements de seuils)</w:t>
      </w:r>
    </w:p>
    <w:p w:rsidR="00000000" w:rsidDel="00000000" w:rsidP="00000000" w:rsidRDefault="00000000" w:rsidRPr="00000000" w14:paraId="0000001D">
      <w:pPr>
        <w:numPr>
          <w:ilvl w:val="1"/>
          <w:numId w:val="10"/>
        </w:numPr>
        <w:spacing w:after="240" w:before="0" w:beforeAutospacing="0" w:lineRule="auto"/>
        <w:ind w:left="1440" w:hanging="360"/>
        <w:rPr/>
      </w:pPr>
      <w:r w:rsidDel="00000000" w:rsidR="00000000" w:rsidRPr="00000000">
        <w:rPr>
          <w:rtl w:val="0"/>
        </w:rPr>
        <w:t xml:space="preserve">Sandbox développeur pour tests d'intégration</w:t>
      </w:r>
    </w:p>
    <w:p w:rsidR="00000000" w:rsidDel="00000000" w:rsidP="00000000" w:rsidRDefault="00000000" w:rsidRPr="00000000" w14:paraId="0000001E">
      <w:pPr>
        <w:pStyle w:val="Heading2"/>
        <w:keepNext w:val="0"/>
        <w:keepLines w:val="0"/>
        <w:spacing w:after="80" w:lineRule="auto"/>
        <w:ind w:left="1440" w:hanging="360"/>
        <w:rPr>
          <w:b w:val="1"/>
          <w:sz w:val="34"/>
          <w:szCs w:val="34"/>
        </w:rPr>
      </w:pPr>
      <w:bookmarkStart w:colFirst="0" w:colLast="0" w:name="_4savg1d8zmfe" w:id="5"/>
      <w:bookmarkEnd w:id="5"/>
      <w:r w:rsidDel="00000000" w:rsidR="00000000" w:rsidRPr="00000000">
        <w:rPr>
          <w:b w:val="1"/>
          <w:sz w:val="34"/>
          <w:szCs w:val="34"/>
          <w:rtl w:val="0"/>
        </w:rPr>
        <w:t xml:space="preserve">Outils d'analyse et d'intervention</w:t>
      </w:r>
    </w:p>
    <w:p w:rsidR="00000000" w:rsidDel="00000000" w:rsidP="00000000" w:rsidRDefault="00000000" w:rsidRPr="00000000" w14:paraId="0000001F">
      <w:pPr>
        <w:numPr>
          <w:ilvl w:val="0"/>
          <w:numId w:val="14"/>
        </w:numPr>
        <w:spacing w:after="0" w:afterAutospacing="0" w:before="240" w:lineRule="auto"/>
        <w:ind w:left="720" w:hanging="360"/>
        <w:rPr/>
      </w:pPr>
      <w:r w:rsidDel="00000000" w:rsidR="00000000" w:rsidRPr="00000000">
        <w:rPr>
          <w:b w:val="1"/>
          <w:rtl w:val="0"/>
        </w:rPr>
        <w:t xml:space="preserve">Moteur de recommandations contextuelles</w:t>
      </w:r>
    </w:p>
    <w:p w:rsidR="00000000" w:rsidDel="00000000" w:rsidP="00000000" w:rsidRDefault="00000000" w:rsidRPr="00000000" w14:paraId="00000020">
      <w:pPr>
        <w:numPr>
          <w:ilvl w:val="1"/>
          <w:numId w:val="14"/>
        </w:numPr>
        <w:spacing w:after="0" w:afterAutospacing="0" w:before="0" w:beforeAutospacing="0" w:lineRule="auto"/>
        <w:ind w:left="1440" w:hanging="360"/>
        <w:rPr/>
      </w:pPr>
      <w:r w:rsidDel="00000000" w:rsidR="00000000" w:rsidRPr="00000000">
        <w:rPr>
          <w:rtl w:val="0"/>
        </w:rPr>
        <w:t xml:space="preserve">Suggestions d'interventions basées sur les données historiques</w:t>
      </w:r>
    </w:p>
    <w:p w:rsidR="00000000" w:rsidDel="00000000" w:rsidP="00000000" w:rsidRDefault="00000000" w:rsidRPr="00000000" w14:paraId="00000021">
      <w:pPr>
        <w:numPr>
          <w:ilvl w:val="1"/>
          <w:numId w:val="14"/>
        </w:numPr>
        <w:spacing w:after="0" w:afterAutospacing="0" w:before="0" w:beforeAutospacing="0" w:lineRule="auto"/>
        <w:ind w:left="1440" w:hanging="360"/>
        <w:rPr/>
      </w:pPr>
      <w:r w:rsidDel="00000000" w:rsidR="00000000" w:rsidRPr="00000000">
        <w:rPr>
          <w:rtl w:val="0"/>
        </w:rPr>
        <w:t xml:space="preserve">Priorisation intelligente selon l'impact potentiel et la faisabilité</w:t>
      </w:r>
    </w:p>
    <w:p w:rsidR="00000000" w:rsidDel="00000000" w:rsidP="00000000" w:rsidRDefault="00000000" w:rsidRPr="00000000" w14:paraId="00000022">
      <w:pPr>
        <w:numPr>
          <w:ilvl w:val="1"/>
          <w:numId w:val="14"/>
        </w:numPr>
        <w:spacing w:after="0" w:afterAutospacing="0" w:before="0" w:beforeAutospacing="0" w:lineRule="auto"/>
        <w:ind w:left="1440" w:hanging="360"/>
        <w:rPr/>
      </w:pPr>
      <w:r w:rsidDel="00000000" w:rsidR="00000000" w:rsidRPr="00000000">
        <w:rPr>
          <w:rtl w:val="0"/>
        </w:rPr>
        <w:t xml:space="preserve">Bibliothèque de 50+ solutions catégorisées (court/moyen/long terme)</w:t>
      </w:r>
    </w:p>
    <w:p w:rsidR="00000000" w:rsidDel="00000000" w:rsidP="00000000" w:rsidRDefault="00000000" w:rsidRPr="00000000" w14:paraId="00000023">
      <w:pPr>
        <w:numPr>
          <w:ilvl w:val="1"/>
          <w:numId w:val="14"/>
        </w:numPr>
        <w:spacing w:after="0" w:afterAutospacing="0" w:before="0" w:beforeAutospacing="0" w:lineRule="auto"/>
        <w:ind w:left="1440" w:hanging="360"/>
        <w:rPr/>
      </w:pPr>
      <w:r w:rsidDel="00000000" w:rsidR="00000000" w:rsidRPr="00000000">
        <w:rPr>
          <w:rtl w:val="0"/>
        </w:rPr>
        <w:t xml:space="preserve">Estimation des coûts et bénéfices pour chaque recommandation</w:t>
      </w:r>
    </w:p>
    <w:p w:rsidR="00000000" w:rsidDel="00000000" w:rsidP="00000000" w:rsidRDefault="00000000" w:rsidRPr="00000000" w14:paraId="00000024">
      <w:pPr>
        <w:numPr>
          <w:ilvl w:val="1"/>
          <w:numId w:val="14"/>
        </w:numPr>
        <w:spacing w:after="0" w:afterAutospacing="0" w:before="0" w:beforeAutospacing="0" w:lineRule="auto"/>
        <w:ind w:left="1440" w:hanging="360"/>
        <w:rPr/>
      </w:pPr>
      <w:r w:rsidDel="00000000" w:rsidR="00000000" w:rsidRPr="00000000">
        <w:rPr>
          <w:rtl w:val="0"/>
        </w:rPr>
        <w:t xml:space="preserve">Adaptation aux contraintes locales (budget, topographie, démographie)</w:t>
      </w:r>
    </w:p>
    <w:p w:rsidR="00000000" w:rsidDel="00000000" w:rsidP="00000000" w:rsidRDefault="00000000" w:rsidRPr="00000000" w14:paraId="00000025">
      <w:pPr>
        <w:numPr>
          <w:ilvl w:val="0"/>
          <w:numId w:val="14"/>
        </w:numPr>
        <w:spacing w:after="0" w:afterAutospacing="0" w:before="0" w:beforeAutospacing="0" w:lineRule="auto"/>
        <w:ind w:left="720" w:hanging="360"/>
        <w:rPr/>
      </w:pPr>
      <w:r w:rsidDel="00000000" w:rsidR="00000000" w:rsidRPr="00000000">
        <w:rPr>
          <w:b w:val="1"/>
          <w:rtl w:val="0"/>
        </w:rPr>
        <w:t xml:space="preserve">Système de suivi des interventions</w:t>
      </w:r>
    </w:p>
    <w:p w:rsidR="00000000" w:rsidDel="00000000" w:rsidP="00000000" w:rsidRDefault="00000000" w:rsidRPr="00000000" w14:paraId="00000026">
      <w:pPr>
        <w:numPr>
          <w:ilvl w:val="1"/>
          <w:numId w:val="14"/>
        </w:numPr>
        <w:spacing w:after="0" w:afterAutospacing="0" w:before="0" w:beforeAutospacing="0" w:lineRule="auto"/>
        <w:ind w:left="1440" w:hanging="360"/>
        <w:rPr/>
      </w:pPr>
      <w:r w:rsidDel="00000000" w:rsidR="00000000" w:rsidRPr="00000000">
        <w:rPr>
          <w:rtl w:val="0"/>
        </w:rPr>
        <w:t xml:space="preserve">Traçabilité complète des actions implémentées (timeline interactive)</w:t>
      </w:r>
    </w:p>
    <w:p w:rsidR="00000000" w:rsidDel="00000000" w:rsidP="00000000" w:rsidRDefault="00000000" w:rsidRPr="00000000" w14:paraId="00000027">
      <w:pPr>
        <w:numPr>
          <w:ilvl w:val="1"/>
          <w:numId w:val="14"/>
        </w:numPr>
        <w:spacing w:after="0" w:afterAutospacing="0" w:before="0" w:beforeAutospacing="0" w:lineRule="auto"/>
        <w:ind w:left="1440" w:hanging="360"/>
        <w:rPr/>
      </w:pPr>
      <w:r w:rsidDel="00000000" w:rsidR="00000000" w:rsidRPr="00000000">
        <w:rPr>
          <w:rtl w:val="0"/>
        </w:rPr>
        <w:t xml:space="preserve">Mesure d'efficacité avant/après avec métriques quantifiables</w:t>
      </w:r>
    </w:p>
    <w:p w:rsidR="00000000" w:rsidDel="00000000" w:rsidP="00000000" w:rsidRDefault="00000000" w:rsidRPr="00000000" w14:paraId="00000028">
      <w:pPr>
        <w:numPr>
          <w:ilvl w:val="1"/>
          <w:numId w:val="14"/>
        </w:numPr>
        <w:spacing w:after="0" w:afterAutospacing="0" w:before="0" w:beforeAutospacing="0" w:lineRule="auto"/>
        <w:ind w:left="1440" w:hanging="360"/>
        <w:rPr/>
      </w:pPr>
      <w:r w:rsidDel="00000000" w:rsidR="00000000" w:rsidRPr="00000000">
        <w:rPr>
          <w:rtl w:val="0"/>
        </w:rPr>
        <w:t xml:space="preserve">Documentation structurée des enseignements tirés (succès/échecs)</w:t>
      </w:r>
    </w:p>
    <w:p w:rsidR="00000000" w:rsidDel="00000000" w:rsidP="00000000" w:rsidRDefault="00000000" w:rsidRPr="00000000" w14:paraId="00000029">
      <w:pPr>
        <w:numPr>
          <w:ilvl w:val="1"/>
          <w:numId w:val="14"/>
        </w:numPr>
        <w:spacing w:after="0" w:afterAutospacing="0" w:before="0" w:beforeAutospacing="0" w:lineRule="auto"/>
        <w:ind w:left="1440" w:hanging="360"/>
        <w:rPr/>
      </w:pPr>
      <w:r w:rsidDel="00000000" w:rsidR="00000000" w:rsidRPr="00000000">
        <w:rPr>
          <w:rtl w:val="0"/>
        </w:rPr>
        <w:t xml:space="preserve">Galerie photographique géolocalisée des transformations</w:t>
      </w:r>
    </w:p>
    <w:p w:rsidR="00000000" w:rsidDel="00000000" w:rsidP="00000000" w:rsidRDefault="00000000" w:rsidRPr="00000000" w14:paraId="0000002A">
      <w:pPr>
        <w:numPr>
          <w:ilvl w:val="1"/>
          <w:numId w:val="14"/>
        </w:numPr>
        <w:spacing w:after="0" w:afterAutospacing="0" w:before="0" w:beforeAutospacing="0" w:lineRule="auto"/>
        <w:ind w:left="1440" w:hanging="360"/>
        <w:rPr/>
      </w:pPr>
      <w:r w:rsidDel="00000000" w:rsidR="00000000" w:rsidRPr="00000000">
        <w:rPr>
          <w:rtl w:val="0"/>
        </w:rPr>
        <w:t xml:space="preserve">Évaluation du ROI environnemental réel vs estimé</w:t>
      </w:r>
    </w:p>
    <w:p w:rsidR="00000000" w:rsidDel="00000000" w:rsidP="00000000" w:rsidRDefault="00000000" w:rsidRPr="00000000" w14:paraId="0000002B">
      <w:pPr>
        <w:numPr>
          <w:ilvl w:val="0"/>
          <w:numId w:val="14"/>
        </w:numPr>
        <w:spacing w:after="0" w:afterAutospacing="0" w:before="0" w:beforeAutospacing="0" w:lineRule="auto"/>
        <w:ind w:left="720" w:hanging="360"/>
        <w:rPr/>
      </w:pPr>
      <w:r w:rsidDel="00000000" w:rsidR="00000000" w:rsidRPr="00000000">
        <w:rPr>
          <w:b w:val="1"/>
          <w:rtl w:val="0"/>
        </w:rPr>
        <w:t xml:space="preserve">Planificateur d'itinéraires écologiques</w:t>
      </w:r>
    </w:p>
    <w:p w:rsidR="00000000" w:rsidDel="00000000" w:rsidP="00000000" w:rsidRDefault="00000000" w:rsidRPr="00000000" w14:paraId="0000002C">
      <w:pPr>
        <w:numPr>
          <w:ilvl w:val="1"/>
          <w:numId w:val="14"/>
        </w:numPr>
        <w:spacing w:after="0" w:afterAutospacing="0" w:before="0" w:beforeAutospacing="0" w:lineRule="auto"/>
        <w:ind w:left="1440" w:hanging="360"/>
        <w:rPr/>
      </w:pPr>
      <w:r w:rsidDel="00000000" w:rsidR="00000000" w:rsidRPr="00000000">
        <w:rPr>
          <w:rtl w:val="0"/>
        </w:rPr>
        <w:t xml:space="preserve">Calcul de trajets optimisés selon exposition aux polluants</w:t>
      </w:r>
    </w:p>
    <w:p w:rsidR="00000000" w:rsidDel="00000000" w:rsidP="00000000" w:rsidRDefault="00000000" w:rsidRPr="00000000" w14:paraId="0000002D">
      <w:pPr>
        <w:numPr>
          <w:ilvl w:val="1"/>
          <w:numId w:val="14"/>
        </w:numPr>
        <w:spacing w:after="0" w:afterAutospacing="0" w:before="0" w:beforeAutospacing="0" w:lineRule="auto"/>
        <w:ind w:left="1440" w:hanging="360"/>
        <w:rPr/>
      </w:pPr>
      <w:r w:rsidDel="00000000" w:rsidR="00000000" w:rsidRPr="00000000">
        <w:rPr>
          <w:rtl w:val="0"/>
        </w:rPr>
        <w:t xml:space="preserve">Algorithme multimodal intégrant transports publics et mobilité douce</w:t>
      </w:r>
    </w:p>
    <w:p w:rsidR="00000000" w:rsidDel="00000000" w:rsidP="00000000" w:rsidRDefault="00000000" w:rsidRPr="00000000" w14:paraId="0000002E">
      <w:pPr>
        <w:numPr>
          <w:ilvl w:val="1"/>
          <w:numId w:val="14"/>
        </w:numPr>
        <w:spacing w:after="0" w:afterAutospacing="0" w:before="0" w:beforeAutospacing="0" w:lineRule="auto"/>
        <w:ind w:left="1440" w:hanging="360"/>
        <w:rPr/>
      </w:pPr>
      <w:r w:rsidDel="00000000" w:rsidR="00000000" w:rsidRPr="00000000">
        <w:rPr>
          <w:rtl w:val="0"/>
        </w:rPr>
        <w:t xml:space="preserve">Prévision 24h des niveaux de pollution sur les trajets habituels</w:t>
      </w:r>
    </w:p>
    <w:p w:rsidR="00000000" w:rsidDel="00000000" w:rsidP="00000000" w:rsidRDefault="00000000" w:rsidRPr="00000000" w14:paraId="0000002F">
      <w:pPr>
        <w:numPr>
          <w:ilvl w:val="1"/>
          <w:numId w:val="14"/>
        </w:numPr>
        <w:spacing w:after="0" w:afterAutospacing="0" w:before="0" w:beforeAutospacing="0" w:lineRule="auto"/>
        <w:ind w:left="1440" w:hanging="360"/>
        <w:rPr/>
      </w:pPr>
      <w:r w:rsidDel="00000000" w:rsidR="00000000" w:rsidRPr="00000000">
        <w:rPr>
          <w:rtl w:val="0"/>
        </w:rPr>
        <w:t xml:space="preserve">Optimisation selon profil utilisateur (enfants, seniors, sportifs)</w:t>
      </w:r>
    </w:p>
    <w:p w:rsidR="00000000" w:rsidDel="00000000" w:rsidP="00000000" w:rsidRDefault="00000000" w:rsidRPr="00000000" w14:paraId="00000030">
      <w:pPr>
        <w:numPr>
          <w:ilvl w:val="1"/>
          <w:numId w:val="14"/>
        </w:numPr>
        <w:spacing w:after="240" w:before="0" w:beforeAutospacing="0" w:lineRule="auto"/>
        <w:ind w:left="1440" w:hanging="360"/>
        <w:rPr/>
      </w:pPr>
      <w:r w:rsidDel="00000000" w:rsidR="00000000" w:rsidRPr="00000000">
        <w:rPr>
          <w:rtl w:val="0"/>
        </w:rPr>
        <w:t xml:space="preserve">Système d'alertes en cours de trajet si dégradation de l'air</w:t>
      </w:r>
    </w:p>
    <w:p w:rsidR="00000000" w:rsidDel="00000000" w:rsidP="00000000" w:rsidRDefault="00000000" w:rsidRPr="00000000" w14:paraId="00000031">
      <w:pPr>
        <w:pStyle w:val="Heading2"/>
        <w:keepNext w:val="0"/>
        <w:keepLines w:val="0"/>
        <w:spacing w:after="80" w:lineRule="auto"/>
        <w:ind w:left="1440" w:hanging="360"/>
        <w:rPr>
          <w:b w:val="1"/>
          <w:sz w:val="34"/>
          <w:szCs w:val="34"/>
        </w:rPr>
      </w:pPr>
      <w:bookmarkStart w:colFirst="0" w:colLast="0" w:name="_xwwz9pa4d4gg" w:id="6"/>
      <w:bookmarkEnd w:id="6"/>
      <w:r w:rsidDel="00000000" w:rsidR="00000000" w:rsidRPr="00000000">
        <w:rPr>
          <w:b w:val="1"/>
          <w:sz w:val="34"/>
          <w:szCs w:val="34"/>
          <w:rtl w:val="0"/>
        </w:rPr>
        <w:t xml:space="preserve">Tableau de bord municipal spécialisé</w:t>
      </w:r>
    </w:p>
    <w:p w:rsidR="00000000" w:rsidDel="00000000" w:rsidP="00000000" w:rsidRDefault="00000000" w:rsidRPr="00000000" w14:paraId="00000032">
      <w:pPr>
        <w:numPr>
          <w:ilvl w:val="0"/>
          <w:numId w:val="7"/>
        </w:numPr>
        <w:spacing w:after="0" w:afterAutospacing="0" w:before="240" w:lineRule="auto"/>
        <w:ind w:left="720" w:hanging="360"/>
        <w:rPr/>
      </w:pPr>
      <w:r w:rsidDel="00000000" w:rsidR="00000000" w:rsidRPr="00000000">
        <w:rPr>
          <w:b w:val="1"/>
          <w:rtl w:val="0"/>
        </w:rPr>
        <w:t xml:space="preserve">Centre de monitoring environnemental</w:t>
      </w:r>
    </w:p>
    <w:p w:rsidR="00000000" w:rsidDel="00000000" w:rsidP="00000000" w:rsidRDefault="00000000" w:rsidRPr="00000000" w14:paraId="00000033">
      <w:pPr>
        <w:numPr>
          <w:ilvl w:val="1"/>
          <w:numId w:val="7"/>
        </w:numPr>
        <w:spacing w:after="0" w:afterAutospacing="0" w:before="0" w:beforeAutospacing="0" w:lineRule="auto"/>
        <w:ind w:left="1440" w:hanging="360"/>
        <w:rPr/>
      </w:pPr>
      <w:r w:rsidDel="00000000" w:rsidR="00000000" w:rsidRPr="00000000">
        <w:rPr>
          <w:rtl w:val="0"/>
        </w:rPr>
        <w:t xml:space="preserve">Vue unifiée temps réel des 7 polluants principaux (actualisation 5 min)</w:t>
      </w:r>
    </w:p>
    <w:p w:rsidR="00000000" w:rsidDel="00000000" w:rsidP="00000000" w:rsidRDefault="00000000" w:rsidRPr="00000000" w14:paraId="00000034">
      <w:pPr>
        <w:numPr>
          <w:ilvl w:val="1"/>
          <w:numId w:val="7"/>
        </w:numPr>
        <w:spacing w:after="0" w:afterAutospacing="0" w:before="0" w:beforeAutospacing="0" w:lineRule="auto"/>
        <w:ind w:left="1440" w:hanging="360"/>
        <w:rPr/>
      </w:pPr>
      <w:r w:rsidDel="00000000" w:rsidR="00000000" w:rsidRPr="00000000">
        <w:rPr>
          <w:rtl w:val="0"/>
        </w:rPr>
        <w:t xml:space="preserve">Statut opérationnel du réseau de capteurs avec autodiagnostic</w:t>
      </w:r>
    </w:p>
    <w:p w:rsidR="00000000" w:rsidDel="00000000" w:rsidP="00000000" w:rsidRDefault="00000000" w:rsidRPr="00000000" w14:paraId="00000035">
      <w:pPr>
        <w:numPr>
          <w:ilvl w:val="1"/>
          <w:numId w:val="7"/>
        </w:numPr>
        <w:spacing w:after="0" w:afterAutospacing="0" w:before="0" w:beforeAutospacing="0" w:lineRule="auto"/>
        <w:ind w:left="1440" w:hanging="360"/>
        <w:rPr/>
      </w:pPr>
      <w:r w:rsidDel="00000000" w:rsidR="00000000" w:rsidRPr="00000000">
        <w:rPr>
          <w:rtl w:val="0"/>
        </w:rPr>
        <w:t xml:space="preserve">Détection automatique des anomalies et tendances émergentes</w:t>
      </w:r>
    </w:p>
    <w:p w:rsidR="00000000" w:rsidDel="00000000" w:rsidP="00000000" w:rsidRDefault="00000000" w:rsidRPr="00000000" w14:paraId="00000036">
      <w:pPr>
        <w:numPr>
          <w:ilvl w:val="1"/>
          <w:numId w:val="7"/>
        </w:numPr>
        <w:spacing w:after="0" w:afterAutospacing="0" w:before="0" w:beforeAutospacing="0" w:lineRule="auto"/>
        <w:ind w:left="1440" w:hanging="360"/>
        <w:rPr/>
      </w:pPr>
      <w:r w:rsidDel="00000000" w:rsidR="00000000" w:rsidRPr="00000000">
        <w:rPr>
          <w:rtl w:val="0"/>
        </w:rPr>
        <w:t xml:space="preserve">Tableau de bord d'alerte avec protocoles d'intervention prédéfinis</w:t>
      </w:r>
    </w:p>
    <w:p w:rsidR="00000000" w:rsidDel="00000000" w:rsidP="00000000" w:rsidRDefault="00000000" w:rsidRPr="00000000" w14:paraId="00000037">
      <w:pPr>
        <w:numPr>
          <w:ilvl w:val="1"/>
          <w:numId w:val="7"/>
        </w:numPr>
        <w:spacing w:after="0" w:afterAutospacing="0" w:before="0" w:beforeAutospacing="0" w:lineRule="auto"/>
        <w:ind w:left="1440" w:hanging="360"/>
        <w:rPr/>
      </w:pPr>
      <w:r w:rsidDel="00000000" w:rsidR="00000000" w:rsidRPr="00000000">
        <w:rPr>
          <w:rtl w:val="0"/>
        </w:rPr>
        <w:t xml:space="preserve">Tracking des objectifs environnementaux annuels</w:t>
      </w:r>
    </w:p>
    <w:p w:rsidR="00000000" w:rsidDel="00000000" w:rsidP="00000000" w:rsidRDefault="00000000" w:rsidRPr="00000000" w14:paraId="00000038">
      <w:pPr>
        <w:numPr>
          <w:ilvl w:val="0"/>
          <w:numId w:val="7"/>
        </w:numPr>
        <w:spacing w:after="0" w:afterAutospacing="0" w:before="0" w:beforeAutospacing="0" w:lineRule="auto"/>
        <w:ind w:left="720" w:hanging="360"/>
        <w:rPr/>
      </w:pPr>
      <w:r w:rsidDel="00000000" w:rsidR="00000000" w:rsidRPr="00000000">
        <w:rPr>
          <w:b w:val="1"/>
          <w:rtl w:val="0"/>
        </w:rPr>
        <w:t xml:space="preserve">Cartographie thermique urbaine</w:t>
      </w:r>
    </w:p>
    <w:p w:rsidR="00000000" w:rsidDel="00000000" w:rsidP="00000000" w:rsidRDefault="00000000" w:rsidRPr="00000000" w14:paraId="00000039">
      <w:pPr>
        <w:numPr>
          <w:ilvl w:val="1"/>
          <w:numId w:val="7"/>
        </w:numPr>
        <w:spacing w:after="0" w:afterAutospacing="0" w:before="0" w:beforeAutospacing="0" w:lineRule="auto"/>
        <w:ind w:left="1440" w:hanging="360"/>
        <w:rPr/>
      </w:pPr>
      <w:r w:rsidDel="00000000" w:rsidR="00000000" w:rsidRPr="00000000">
        <w:rPr>
          <w:rtl w:val="0"/>
        </w:rPr>
        <w:t xml:space="preserve">Mesure précise des différentiels de température intra-urbains</w:t>
      </w:r>
    </w:p>
    <w:p w:rsidR="00000000" w:rsidDel="00000000" w:rsidP="00000000" w:rsidRDefault="00000000" w:rsidRPr="00000000" w14:paraId="0000003A">
      <w:pPr>
        <w:numPr>
          <w:ilvl w:val="1"/>
          <w:numId w:val="7"/>
        </w:numPr>
        <w:spacing w:after="0" w:afterAutospacing="0" w:before="0" w:beforeAutospacing="0" w:lineRule="auto"/>
        <w:ind w:left="1440" w:hanging="360"/>
        <w:rPr/>
      </w:pPr>
      <w:r w:rsidDel="00000000" w:rsidR="00000000" w:rsidRPr="00000000">
        <w:rPr>
          <w:rtl w:val="0"/>
        </w:rPr>
        <w:t xml:space="preserve">Identification automatique des îlots de chaleur critiques (+3°C)</w:t>
      </w:r>
    </w:p>
    <w:p w:rsidR="00000000" w:rsidDel="00000000" w:rsidP="00000000" w:rsidRDefault="00000000" w:rsidRPr="00000000" w14:paraId="0000003B">
      <w:pPr>
        <w:numPr>
          <w:ilvl w:val="1"/>
          <w:numId w:val="7"/>
        </w:numPr>
        <w:spacing w:after="0" w:afterAutospacing="0" w:before="0" w:beforeAutospacing="0" w:lineRule="auto"/>
        <w:ind w:left="1440" w:hanging="360"/>
        <w:rPr/>
      </w:pPr>
      <w:r w:rsidDel="00000000" w:rsidR="00000000" w:rsidRPr="00000000">
        <w:rPr>
          <w:rtl w:val="0"/>
        </w:rPr>
        <w:t xml:space="preserve">Corrélation avec l'albédo des surfaces et la couverture végétale</w:t>
      </w:r>
    </w:p>
    <w:p w:rsidR="00000000" w:rsidDel="00000000" w:rsidP="00000000" w:rsidRDefault="00000000" w:rsidRPr="00000000" w14:paraId="0000003C">
      <w:pPr>
        <w:numPr>
          <w:ilvl w:val="1"/>
          <w:numId w:val="7"/>
        </w:numPr>
        <w:spacing w:after="0" w:afterAutospacing="0" w:before="0" w:beforeAutospacing="0" w:lineRule="auto"/>
        <w:ind w:left="1440" w:hanging="360"/>
        <w:rPr/>
      </w:pPr>
      <w:r w:rsidDel="00000000" w:rsidR="00000000" w:rsidRPr="00000000">
        <w:rPr>
          <w:rtl w:val="0"/>
        </w:rPr>
        <w:t xml:space="preserve">Simulation de l'impact des canicules sur les quartiers vulnérables</w:t>
      </w:r>
    </w:p>
    <w:p w:rsidR="00000000" w:rsidDel="00000000" w:rsidP="00000000" w:rsidRDefault="00000000" w:rsidRPr="00000000" w14:paraId="0000003D">
      <w:pPr>
        <w:numPr>
          <w:ilvl w:val="1"/>
          <w:numId w:val="7"/>
        </w:numPr>
        <w:spacing w:after="0" w:afterAutospacing="0" w:before="0" w:beforeAutospacing="0" w:lineRule="auto"/>
        <w:ind w:left="1440" w:hanging="360"/>
        <w:rPr/>
      </w:pPr>
      <w:r w:rsidDel="00000000" w:rsidR="00000000" w:rsidRPr="00000000">
        <w:rPr>
          <w:rtl w:val="0"/>
        </w:rPr>
        <w:t xml:space="preserve">Prévision d'efficacité des interventions de végétalisation</w:t>
      </w:r>
    </w:p>
    <w:p w:rsidR="00000000" w:rsidDel="00000000" w:rsidP="00000000" w:rsidRDefault="00000000" w:rsidRPr="00000000" w14:paraId="0000003E">
      <w:pPr>
        <w:numPr>
          <w:ilvl w:val="0"/>
          <w:numId w:val="7"/>
        </w:numPr>
        <w:spacing w:after="0" w:afterAutospacing="0" w:before="0" w:beforeAutospacing="0" w:lineRule="auto"/>
        <w:ind w:left="720" w:hanging="360"/>
        <w:rPr/>
      </w:pPr>
      <w:r w:rsidDel="00000000" w:rsidR="00000000" w:rsidRPr="00000000">
        <w:rPr>
          <w:b w:val="1"/>
          <w:rtl w:val="0"/>
        </w:rPr>
        <w:t xml:space="preserve">Plateforme de gestion énergétique</w:t>
      </w:r>
    </w:p>
    <w:p w:rsidR="00000000" w:rsidDel="00000000" w:rsidP="00000000" w:rsidRDefault="00000000" w:rsidRPr="00000000" w14:paraId="0000003F">
      <w:pPr>
        <w:numPr>
          <w:ilvl w:val="1"/>
          <w:numId w:val="7"/>
        </w:numPr>
        <w:spacing w:after="0" w:afterAutospacing="0" w:before="0" w:beforeAutospacing="0" w:lineRule="auto"/>
        <w:ind w:left="1440" w:hanging="360"/>
        <w:rPr/>
      </w:pPr>
      <w:r w:rsidDel="00000000" w:rsidR="00000000" w:rsidRPr="00000000">
        <w:rPr>
          <w:rtl w:val="0"/>
        </w:rPr>
        <w:t xml:space="preserve">Monitoring en temps réel de 100+ bâtiments publics</w:t>
      </w:r>
    </w:p>
    <w:p w:rsidR="00000000" w:rsidDel="00000000" w:rsidP="00000000" w:rsidRDefault="00000000" w:rsidRPr="00000000" w14:paraId="00000040">
      <w:pPr>
        <w:numPr>
          <w:ilvl w:val="1"/>
          <w:numId w:val="7"/>
        </w:numPr>
        <w:spacing w:after="0" w:afterAutospacing="0" w:before="0" w:beforeAutospacing="0" w:lineRule="auto"/>
        <w:ind w:left="1440" w:hanging="360"/>
        <w:rPr/>
      </w:pPr>
      <w:r w:rsidDel="00000000" w:rsidR="00000000" w:rsidRPr="00000000">
        <w:rPr>
          <w:rtl w:val="0"/>
        </w:rPr>
        <w:t xml:space="preserve">Détection des anomalies de consommation (ML/statistique)</w:t>
      </w:r>
    </w:p>
    <w:p w:rsidR="00000000" w:rsidDel="00000000" w:rsidP="00000000" w:rsidRDefault="00000000" w:rsidRPr="00000000" w14:paraId="00000041">
      <w:pPr>
        <w:numPr>
          <w:ilvl w:val="1"/>
          <w:numId w:val="7"/>
        </w:numPr>
        <w:spacing w:after="0" w:afterAutospacing="0" w:before="0" w:beforeAutospacing="0" w:lineRule="auto"/>
        <w:ind w:left="1440" w:hanging="360"/>
        <w:rPr/>
      </w:pPr>
      <w:r w:rsidDel="00000000" w:rsidR="00000000" w:rsidRPr="00000000">
        <w:rPr>
          <w:rtl w:val="0"/>
        </w:rPr>
        <w:t xml:space="preserve">Benchmarking automatique entre bâtiments similaires</w:t>
      </w:r>
    </w:p>
    <w:p w:rsidR="00000000" w:rsidDel="00000000" w:rsidP="00000000" w:rsidRDefault="00000000" w:rsidRPr="00000000" w14:paraId="00000042">
      <w:pPr>
        <w:numPr>
          <w:ilvl w:val="1"/>
          <w:numId w:val="7"/>
        </w:numPr>
        <w:spacing w:after="0" w:afterAutospacing="0" w:before="0" w:beforeAutospacing="0" w:lineRule="auto"/>
        <w:ind w:left="1440" w:hanging="360"/>
        <w:rPr/>
      </w:pPr>
      <w:r w:rsidDel="00000000" w:rsidR="00000000" w:rsidRPr="00000000">
        <w:rPr>
          <w:rtl w:val="0"/>
        </w:rPr>
        <w:t xml:space="preserve">Recommandations d'optimisation priorisées par ROI</w:t>
      </w:r>
    </w:p>
    <w:p w:rsidR="00000000" w:rsidDel="00000000" w:rsidP="00000000" w:rsidRDefault="00000000" w:rsidRPr="00000000" w14:paraId="00000043">
      <w:pPr>
        <w:numPr>
          <w:ilvl w:val="1"/>
          <w:numId w:val="7"/>
        </w:numPr>
        <w:spacing w:after="240" w:before="0" w:beforeAutospacing="0" w:lineRule="auto"/>
        <w:ind w:left="1440" w:hanging="360"/>
        <w:rPr/>
      </w:pPr>
      <w:r w:rsidDel="00000000" w:rsidR="00000000" w:rsidRPr="00000000">
        <w:rPr>
          <w:rtl w:val="0"/>
        </w:rPr>
        <w:t xml:space="preserve">Planification des interventions techniques urgentes</w:t>
      </w:r>
    </w:p>
    <w:p w:rsidR="00000000" w:rsidDel="00000000" w:rsidP="00000000" w:rsidRDefault="00000000" w:rsidRPr="00000000" w14:paraId="00000044">
      <w:pPr>
        <w:pStyle w:val="Heading2"/>
        <w:keepNext w:val="0"/>
        <w:keepLines w:val="0"/>
        <w:spacing w:after="80" w:lineRule="auto"/>
        <w:ind w:left="1440" w:hanging="360"/>
        <w:rPr>
          <w:b w:val="1"/>
          <w:sz w:val="34"/>
          <w:szCs w:val="34"/>
        </w:rPr>
      </w:pPr>
      <w:bookmarkStart w:colFirst="0" w:colLast="0" w:name="_pjosmyy1d70e" w:id="7"/>
      <w:bookmarkEnd w:id="7"/>
      <w:r w:rsidDel="00000000" w:rsidR="00000000" w:rsidRPr="00000000">
        <w:rPr>
          <w:b w:val="1"/>
          <w:sz w:val="34"/>
          <w:szCs w:val="34"/>
          <w:rtl w:val="0"/>
        </w:rPr>
        <w:t xml:space="preserve">Portail citoyen interactif</w:t>
      </w:r>
    </w:p>
    <w:p w:rsidR="00000000" w:rsidDel="00000000" w:rsidP="00000000" w:rsidRDefault="00000000" w:rsidRPr="00000000" w14:paraId="00000045">
      <w:pPr>
        <w:numPr>
          <w:ilvl w:val="0"/>
          <w:numId w:val="12"/>
        </w:numPr>
        <w:spacing w:after="0" w:afterAutospacing="0" w:before="240" w:lineRule="auto"/>
        <w:ind w:left="720" w:hanging="360"/>
        <w:rPr/>
      </w:pPr>
      <w:r w:rsidDel="00000000" w:rsidR="00000000" w:rsidRPr="00000000">
        <w:rPr>
          <w:b w:val="1"/>
          <w:rtl w:val="0"/>
        </w:rPr>
        <w:t xml:space="preserve">Dashboard personnalisable</w:t>
      </w:r>
    </w:p>
    <w:p w:rsidR="00000000" w:rsidDel="00000000" w:rsidP="00000000" w:rsidRDefault="00000000" w:rsidRPr="00000000" w14:paraId="00000046">
      <w:pPr>
        <w:numPr>
          <w:ilvl w:val="1"/>
          <w:numId w:val="12"/>
        </w:numPr>
        <w:spacing w:after="0" w:afterAutospacing="0" w:before="0" w:beforeAutospacing="0" w:lineRule="auto"/>
        <w:ind w:left="1440" w:hanging="360"/>
        <w:rPr/>
      </w:pPr>
      <w:r w:rsidDel="00000000" w:rsidR="00000000" w:rsidRPr="00000000">
        <w:rPr>
          <w:rtl w:val="0"/>
        </w:rPr>
        <w:t xml:space="preserve">Carte interactive avec zoom adaptatif (quartier/rue/bâtiment)</w:t>
      </w:r>
    </w:p>
    <w:p w:rsidR="00000000" w:rsidDel="00000000" w:rsidP="00000000" w:rsidRDefault="00000000" w:rsidRPr="00000000" w14:paraId="00000047">
      <w:pPr>
        <w:numPr>
          <w:ilvl w:val="1"/>
          <w:numId w:val="12"/>
        </w:numPr>
        <w:spacing w:after="0" w:afterAutospacing="0" w:before="0" w:beforeAutospacing="0" w:lineRule="auto"/>
        <w:ind w:left="1440" w:hanging="360"/>
        <w:rPr/>
      </w:pPr>
      <w:r w:rsidDel="00000000" w:rsidR="00000000" w:rsidRPr="00000000">
        <w:rPr>
          <w:rtl w:val="0"/>
        </w:rPr>
        <w:t xml:space="preserve">Données environnementales contextualisées pour non-experts</w:t>
      </w:r>
    </w:p>
    <w:p w:rsidR="00000000" w:rsidDel="00000000" w:rsidP="00000000" w:rsidRDefault="00000000" w:rsidRPr="00000000" w14:paraId="00000048">
      <w:pPr>
        <w:numPr>
          <w:ilvl w:val="1"/>
          <w:numId w:val="12"/>
        </w:numPr>
        <w:spacing w:after="0" w:afterAutospacing="0" w:before="0" w:beforeAutospacing="0" w:lineRule="auto"/>
        <w:ind w:left="1440" w:hanging="360"/>
        <w:rPr/>
      </w:pPr>
      <w:r w:rsidDel="00000000" w:rsidR="00000000" w:rsidRPr="00000000">
        <w:rPr>
          <w:rtl w:val="0"/>
        </w:rPr>
        <w:t xml:space="preserve">Personnalisation complète des widgets et indicateurs affichés</w:t>
      </w:r>
    </w:p>
    <w:p w:rsidR="00000000" w:rsidDel="00000000" w:rsidP="00000000" w:rsidRDefault="00000000" w:rsidRPr="00000000" w14:paraId="00000049">
      <w:pPr>
        <w:numPr>
          <w:ilvl w:val="1"/>
          <w:numId w:val="12"/>
        </w:numPr>
        <w:spacing w:after="0" w:afterAutospacing="0" w:before="0" w:beforeAutospacing="0" w:lineRule="auto"/>
        <w:ind w:left="1440" w:hanging="360"/>
        <w:rPr/>
      </w:pPr>
      <w:r w:rsidDel="00000000" w:rsidR="00000000" w:rsidRPr="00000000">
        <w:rPr>
          <w:rtl w:val="0"/>
        </w:rPr>
        <w:t xml:space="preserve">Historique comparatif (jour/semaine/mois/année précédente)</w:t>
      </w:r>
    </w:p>
    <w:p w:rsidR="00000000" w:rsidDel="00000000" w:rsidP="00000000" w:rsidRDefault="00000000" w:rsidRPr="00000000" w14:paraId="0000004A">
      <w:pPr>
        <w:numPr>
          <w:ilvl w:val="1"/>
          <w:numId w:val="1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Version mobile optimisée (≤2 Mo, temps chargement &lt;3s)</w:t>
      </w:r>
    </w:p>
    <w:p w:rsidR="00000000" w:rsidDel="00000000" w:rsidP="00000000" w:rsidRDefault="00000000" w:rsidRPr="00000000" w14:paraId="0000004B">
      <w:pPr>
        <w:numPr>
          <w:ilvl w:val="0"/>
          <w:numId w:val="12"/>
        </w:numPr>
        <w:spacing w:after="0" w:afterAutospacing="0" w:before="0" w:beforeAutospacing="0" w:lineRule="auto"/>
        <w:ind w:left="720" w:hanging="360"/>
        <w:rPr/>
      </w:pPr>
      <w:r w:rsidDel="00000000" w:rsidR="00000000" w:rsidRPr="00000000">
        <w:rPr>
          <w:b w:val="1"/>
          <w:rtl w:val="0"/>
        </w:rPr>
        <w:t xml:space="preserve">Système d'alertes multicanal</w:t>
      </w:r>
    </w:p>
    <w:p w:rsidR="00000000" w:rsidDel="00000000" w:rsidP="00000000" w:rsidRDefault="00000000" w:rsidRPr="00000000" w14:paraId="0000004C">
      <w:pPr>
        <w:numPr>
          <w:ilvl w:val="1"/>
          <w:numId w:val="12"/>
        </w:numPr>
        <w:spacing w:after="0" w:afterAutospacing="0" w:before="0" w:beforeAutospacing="0" w:lineRule="auto"/>
        <w:ind w:left="1440" w:hanging="360"/>
        <w:rPr/>
      </w:pPr>
      <w:r w:rsidDel="00000000" w:rsidR="00000000" w:rsidRPr="00000000">
        <w:rPr>
          <w:rtl w:val="0"/>
        </w:rPr>
        <w:t xml:space="preserve">Notifications push géolocalisées en cas de pic de pollution</w:t>
      </w:r>
    </w:p>
    <w:p w:rsidR="00000000" w:rsidDel="00000000" w:rsidP="00000000" w:rsidRDefault="00000000" w:rsidRPr="00000000" w14:paraId="0000004D">
      <w:pPr>
        <w:numPr>
          <w:ilvl w:val="1"/>
          <w:numId w:val="12"/>
        </w:numPr>
        <w:spacing w:after="0" w:afterAutospacing="0" w:before="0" w:beforeAutospacing="0" w:lineRule="auto"/>
        <w:ind w:left="1440" w:hanging="360"/>
        <w:rPr/>
      </w:pPr>
      <w:r w:rsidDel="00000000" w:rsidR="00000000" w:rsidRPr="00000000">
        <w:rPr>
          <w:rtl w:val="0"/>
        </w:rPr>
        <w:t xml:space="preserve">Configuration précise des seuils par type de polluant</w:t>
      </w:r>
    </w:p>
    <w:p w:rsidR="00000000" w:rsidDel="00000000" w:rsidP="00000000" w:rsidRDefault="00000000" w:rsidRPr="00000000" w14:paraId="0000004E">
      <w:pPr>
        <w:numPr>
          <w:ilvl w:val="1"/>
          <w:numId w:val="12"/>
        </w:numPr>
        <w:spacing w:after="0" w:afterAutospacing="0" w:before="0" w:beforeAutospacing="0" w:lineRule="auto"/>
        <w:ind w:left="1440" w:hanging="360"/>
        <w:rPr/>
      </w:pPr>
      <w:r w:rsidDel="00000000" w:rsidR="00000000" w:rsidRPr="00000000">
        <w:rPr>
          <w:rtl w:val="0"/>
        </w:rPr>
        <w:t xml:space="preserve">Communication préventive 24h avant événements à risque</w:t>
      </w:r>
    </w:p>
    <w:p w:rsidR="00000000" w:rsidDel="00000000" w:rsidP="00000000" w:rsidRDefault="00000000" w:rsidRPr="00000000" w14:paraId="0000004F">
      <w:pPr>
        <w:numPr>
          <w:ilvl w:val="1"/>
          <w:numId w:val="12"/>
        </w:numPr>
        <w:spacing w:after="0" w:afterAutospacing="0" w:before="0" w:beforeAutospacing="0" w:lineRule="auto"/>
        <w:ind w:left="1440" w:hanging="360"/>
        <w:rPr/>
      </w:pPr>
      <w:r w:rsidDel="00000000" w:rsidR="00000000" w:rsidRPr="00000000">
        <w:rPr>
          <w:rtl w:val="0"/>
        </w:rPr>
        <w:t xml:space="preserve">Conseils sanitaires adaptés par profil (enfants, personnes sensibles)</w:t>
      </w:r>
    </w:p>
    <w:p w:rsidR="00000000" w:rsidDel="00000000" w:rsidP="00000000" w:rsidRDefault="00000000" w:rsidRPr="00000000" w14:paraId="00000050">
      <w:pPr>
        <w:numPr>
          <w:ilvl w:val="1"/>
          <w:numId w:val="12"/>
        </w:numPr>
        <w:spacing w:after="0" w:afterAutospacing="0" w:before="0" w:beforeAutospacing="0" w:lineRule="auto"/>
        <w:ind w:left="1440" w:hanging="360"/>
        <w:rPr/>
      </w:pPr>
      <w:r w:rsidDel="00000000" w:rsidR="00000000" w:rsidRPr="00000000">
        <w:rPr>
          <w:rtl w:val="0"/>
        </w:rPr>
        <w:t xml:space="preserve">Intégration avec calendrier pour planification activités extérieures</w:t>
      </w:r>
    </w:p>
    <w:p w:rsidR="00000000" w:rsidDel="00000000" w:rsidP="00000000" w:rsidRDefault="00000000" w:rsidRPr="00000000" w14:paraId="00000051">
      <w:pPr>
        <w:numPr>
          <w:ilvl w:val="0"/>
          <w:numId w:val="12"/>
        </w:numPr>
        <w:spacing w:after="0" w:afterAutospacing="0" w:before="0" w:beforeAutospacing="0" w:lineRule="auto"/>
        <w:ind w:left="720" w:hanging="360"/>
        <w:rPr/>
      </w:pPr>
      <w:r w:rsidDel="00000000" w:rsidR="00000000" w:rsidRPr="00000000">
        <w:rPr>
          <w:b w:val="1"/>
          <w:rtl w:val="0"/>
        </w:rPr>
        <w:t xml:space="preserve">Conseiller de mobilité environnementale</w:t>
      </w:r>
    </w:p>
    <w:p w:rsidR="00000000" w:rsidDel="00000000" w:rsidP="00000000" w:rsidRDefault="00000000" w:rsidRPr="00000000" w14:paraId="00000052">
      <w:pPr>
        <w:numPr>
          <w:ilvl w:val="1"/>
          <w:numId w:val="12"/>
        </w:numPr>
        <w:spacing w:after="0" w:afterAutospacing="0" w:before="0" w:beforeAutospacing="0" w:lineRule="auto"/>
        <w:ind w:left="1440" w:hanging="360"/>
        <w:rPr/>
      </w:pPr>
      <w:r w:rsidDel="00000000" w:rsidR="00000000" w:rsidRPr="00000000">
        <w:rPr>
          <w:rtl w:val="0"/>
        </w:rPr>
        <w:t xml:space="preserve">Cartographie des zones à éviter selon qualité de l'air actuelle</w:t>
      </w:r>
    </w:p>
    <w:p w:rsidR="00000000" w:rsidDel="00000000" w:rsidP="00000000" w:rsidRDefault="00000000" w:rsidRPr="00000000" w14:paraId="00000053">
      <w:pPr>
        <w:numPr>
          <w:ilvl w:val="1"/>
          <w:numId w:val="12"/>
        </w:numPr>
        <w:spacing w:after="0" w:afterAutospacing="0" w:before="0" w:beforeAutospacing="0" w:lineRule="auto"/>
        <w:ind w:left="1440" w:hanging="360"/>
        <w:rPr/>
      </w:pPr>
      <w:r w:rsidDel="00000000" w:rsidR="00000000" w:rsidRPr="00000000">
        <w:rPr>
          <w:rtl w:val="0"/>
        </w:rPr>
        <w:t xml:space="preserve">Suggestion d'horaires optimaux pour activités extérieures</w:t>
      </w:r>
    </w:p>
    <w:p w:rsidR="00000000" w:rsidDel="00000000" w:rsidP="00000000" w:rsidRDefault="00000000" w:rsidRPr="00000000" w14:paraId="00000054">
      <w:pPr>
        <w:numPr>
          <w:ilvl w:val="1"/>
          <w:numId w:val="12"/>
        </w:numPr>
        <w:spacing w:after="0" w:afterAutospacing="0" w:before="0" w:beforeAutospacing="0" w:lineRule="auto"/>
        <w:ind w:left="1440" w:hanging="360"/>
        <w:rPr/>
      </w:pPr>
      <w:r w:rsidDel="00000000" w:rsidR="00000000" w:rsidRPr="00000000">
        <w:rPr>
          <w:rtl w:val="0"/>
        </w:rPr>
        <w:t xml:space="preserve">Calcul d'itinéraires alternatifs minimisant l'exposition</w:t>
      </w:r>
    </w:p>
    <w:p w:rsidR="00000000" w:rsidDel="00000000" w:rsidP="00000000" w:rsidRDefault="00000000" w:rsidRPr="00000000" w14:paraId="00000055">
      <w:pPr>
        <w:numPr>
          <w:ilvl w:val="1"/>
          <w:numId w:val="12"/>
        </w:numPr>
        <w:spacing w:after="0" w:afterAutospacing="0" w:before="0" w:beforeAutospacing="0" w:lineRule="auto"/>
        <w:ind w:left="1440" w:hanging="360"/>
        <w:rPr/>
      </w:pPr>
      <w:r w:rsidDel="00000000" w:rsidR="00000000" w:rsidRPr="00000000">
        <w:rPr>
          <w:rtl w:val="0"/>
        </w:rPr>
        <w:t xml:space="preserve">Évaluation de l'impact sanitaire des choix de mobilité</w:t>
      </w:r>
    </w:p>
    <w:p w:rsidR="00000000" w:rsidDel="00000000" w:rsidP="00000000" w:rsidRDefault="00000000" w:rsidRPr="00000000" w14:paraId="00000056">
      <w:pPr>
        <w:numPr>
          <w:ilvl w:val="1"/>
          <w:numId w:val="12"/>
        </w:numPr>
        <w:spacing w:after="240" w:before="0" w:beforeAutospacing="0" w:lineRule="auto"/>
        <w:ind w:left="1440" w:hanging="360"/>
        <w:rPr/>
      </w:pPr>
      <w:r w:rsidDel="00000000" w:rsidR="00000000" w:rsidRPr="00000000">
        <w:rPr>
          <w:rtl w:val="0"/>
        </w:rPr>
        <w:t xml:space="preserve">Intégration avec applications tierces (transport, running)</w:t>
      </w:r>
    </w:p>
    <w:p w:rsidR="00000000" w:rsidDel="00000000" w:rsidP="00000000" w:rsidRDefault="00000000" w:rsidRPr="00000000" w14:paraId="00000057">
      <w:pPr>
        <w:pStyle w:val="Heading2"/>
        <w:keepNext w:val="0"/>
        <w:keepLines w:val="0"/>
        <w:spacing w:after="80" w:lineRule="auto"/>
        <w:ind w:left="1440" w:hanging="360"/>
        <w:rPr>
          <w:b w:val="1"/>
          <w:sz w:val="34"/>
          <w:szCs w:val="34"/>
        </w:rPr>
      </w:pPr>
      <w:bookmarkStart w:colFirst="0" w:colLast="0" w:name="_kq0vjq4fv3ua" w:id="8"/>
      <w:bookmarkEnd w:id="8"/>
      <w:r w:rsidDel="00000000" w:rsidR="00000000" w:rsidRPr="00000000">
        <w:rPr>
          <w:b w:val="1"/>
          <w:sz w:val="34"/>
          <w:szCs w:val="34"/>
          <w:rtl w:val="0"/>
        </w:rPr>
        <w:t xml:space="preserve">Plateforme urbanistique professionnelle</w:t>
      </w:r>
    </w:p>
    <w:p w:rsidR="00000000" w:rsidDel="00000000" w:rsidP="00000000" w:rsidRDefault="00000000" w:rsidRPr="00000000" w14:paraId="00000058">
      <w:pPr>
        <w:numPr>
          <w:ilvl w:val="0"/>
          <w:numId w:val="15"/>
        </w:numPr>
        <w:spacing w:after="0" w:afterAutospacing="0" w:before="240" w:lineRule="auto"/>
        <w:ind w:left="720" w:hanging="360"/>
        <w:rPr/>
      </w:pPr>
      <w:r w:rsidDel="00000000" w:rsidR="00000000" w:rsidRPr="00000000">
        <w:rPr>
          <w:b w:val="1"/>
          <w:rtl w:val="0"/>
        </w:rPr>
        <w:t xml:space="preserve">Simulateur d'interventions urbaines</w:t>
      </w:r>
    </w:p>
    <w:p w:rsidR="00000000" w:rsidDel="00000000" w:rsidP="00000000" w:rsidRDefault="00000000" w:rsidRPr="00000000" w14:paraId="00000059">
      <w:pPr>
        <w:numPr>
          <w:ilvl w:val="1"/>
          <w:numId w:val="15"/>
        </w:numPr>
        <w:spacing w:after="0" w:afterAutospacing="0" w:before="0" w:beforeAutospacing="0" w:lineRule="auto"/>
        <w:ind w:left="1440" w:hanging="360"/>
        <w:rPr/>
      </w:pPr>
      <w:r w:rsidDel="00000000" w:rsidR="00000000" w:rsidRPr="00000000">
        <w:rPr>
          <w:rtl w:val="0"/>
        </w:rPr>
        <w:t xml:space="preserve">Modélisation 3D de l'impact de la végétalisation sur température locale</w:t>
      </w:r>
    </w:p>
    <w:p w:rsidR="00000000" w:rsidDel="00000000" w:rsidP="00000000" w:rsidRDefault="00000000" w:rsidRPr="00000000" w14:paraId="0000005A">
      <w:pPr>
        <w:numPr>
          <w:ilvl w:val="1"/>
          <w:numId w:val="15"/>
        </w:numPr>
        <w:spacing w:after="0" w:afterAutospacing="0" w:before="0" w:beforeAutospacing="0" w:lineRule="auto"/>
        <w:ind w:left="1440" w:hanging="360"/>
        <w:rPr/>
      </w:pPr>
      <w:r w:rsidDel="00000000" w:rsidR="00000000" w:rsidRPr="00000000">
        <w:rPr>
          <w:rtl w:val="0"/>
        </w:rPr>
        <w:t xml:space="preserve">Simulation des effets de différentes essences d'arbres</w:t>
      </w:r>
    </w:p>
    <w:p w:rsidR="00000000" w:rsidDel="00000000" w:rsidP="00000000" w:rsidRDefault="00000000" w:rsidRPr="00000000" w14:paraId="0000005B">
      <w:pPr>
        <w:numPr>
          <w:ilvl w:val="1"/>
          <w:numId w:val="15"/>
        </w:numPr>
        <w:spacing w:after="0" w:afterAutospacing="0" w:before="0" w:beforeAutospacing="0" w:lineRule="auto"/>
        <w:ind w:left="1440" w:hanging="360"/>
        <w:rPr/>
      </w:pPr>
      <w:r w:rsidDel="00000000" w:rsidR="00000000" w:rsidRPr="00000000">
        <w:rPr>
          <w:rtl w:val="0"/>
        </w:rPr>
        <w:t xml:space="preserve">Prévision de la diffusion des polluants selon scénarios d'aménagement</w:t>
      </w:r>
    </w:p>
    <w:p w:rsidR="00000000" w:rsidDel="00000000" w:rsidP="00000000" w:rsidRDefault="00000000" w:rsidRPr="00000000" w14:paraId="0000005C">
      <w:pPr>
        <w:numPr>
          <w:ilvl w:val="1"/>
          <w:numId w:val="15"/>
        </w:numPr>
        <w:spacing w:after="0" w:afterAutospacing="0" w:before="0" w:beforeAutospacing="0" w:lineRule="auto"/>
        <w:ind w:left="1440" w:hanging="360"/>
        <w:rPr/>
      </w:pPr>
      <w:r w:rsidDel="00000000" w:rsidR="00000000" w:rsidRPr="00000000">
        <w:rPr>
          <w:rtl w:val="0"/>
        </w:rPr>
        <w:t xml:space="preserve">Évaluation comparative multicritères des interventions possibles</w:t>
      </w:r>
    </w:p>
    <w:p w:rsidR="00000000" w:rsidDel="00000000" w:rsidP="00000000" w:rsidRDefault="00000000" w:rsidRPr="00000000" w14:paraId="0000005D">
      <w:pPr>
        <w:numPr>
          <w:ilvl w:val="1"/>
          <w:numId w:val="15"/>
        </w:numPr>
        <w:spacing w:after="0" w:afterAutospacing="0" w:before="0" w:beforeAutospacing="0" w:lineRule="auto"/>
        <w:ind w:left="1440" w:hanging="360"/>
        <w:rPr/>
      </w:pPr>
      <w:r w:rsidDel="00000000" w:rsidR="00000000" w:rsidRPr="00000000">
        <w:rPr>
          <w:rtl w:val="0"/>
        </w:rPr>
        <w:t xml:space="preserve">Export des simulations au format compatible SIG municipal</w:t>
      </w:r>
    </w:p>
    <w:p w:rsidR="00000000" w:rsidDel="00000000" w:rsidP="00000000" w:rsidRDefault="00000000" w:rsidRPr="00000000" w14:paraId="0000005E">
      <w:pPr>
        <w:numPr>
          <w:ilvl w:val="0"/>
          <w:numId w:val="15"/>
        </w:numPr>
        <w:spacing w:after="0" w:afterAutospacing="0" w:before="0" w:beforeAutospacing="0" w:lineRule="auto"/>
        <w:ind w:left="720" w:hanging="360"/>
        <w:rPr/>
      </w:pPr>
      <w:r w:rsidDel="00000000" w:rsidR="00000000" w:rsidRPr="00000000">
        <w:rPr>
          <w:b w:val="1"/>
          <w:rtl w:val="0"/>
        </w:rPr>
        <w:t xml:space="preserve">Analyseur de priorités d'intervention</w:t>
      </w:r>
    </w:p>
    <w:p w:rsidR="00000000" w:rsidDel="00000000" w:rsidP="00000000" w:rsidRDefault="00000000" w:rsidRPr="00000000" w14:paraId="0000005F">
      <w:pPr>
        <w:numPr>
          <w:ilvl w:val="1"/>
          <w:numId w:val="15"/>
        </w:numPr>
        <w:spacing w:after="0" w:afterAutospacing="0" w:before="0" w:beforeAutospacing="0" w:lineRule="auto"/>
        <w:ind w:left="1440" w:hanging="360"/>
        <w:rPr/>
      </w:pPr>
      <w:r w:rsidDel="00000000" w:rsidR="00000000" w:rsidRPr="00000000">
        <w:rPr>
          <w:rtl w:val="0"/>
        </w:rPr>
        <w:t xml:space="preserve">Scoring automatique des zones urbaines selon 15+ critères</w:t>
      </w:r>
    </w:p>
    <w:p w:rsidR="00000000" w:rsidDel="00000000" w:rsidP="00000000" w:rsidRDefault="00000000" w:rsidRPr="00000000" w14:paraId="00000060">
      <w:pPr>
        <w:numPr>
          <w:ilvl w:val="1"/>
          <w:numId w:val="15"/>
        </w:numPr>
        <w:spacing w:after="0" w:afterAutospacing="0" w:before="0" w:beforeAutospacing="0" w:lineRule="auto"/>
        <w:ind w:left="1440" w:hanging="360"/>
        <w:rPr/>
      </w:pPr>
      <w:r w:rsidDel="00000000" w:rsidR="00000000" w:rsidRPr="00000000">
        <w:rPr>
          <w:rtl w:val="0"/>
        </w:rPr>
        <w:t xml:space="preserve">Identification des points chauds nécessitant action immédiate</w:t>
      </w:r>
    </w:p>
    <w:p w:rsidR="00000000" w:rsidDel="00000000" w:rsidP="00000000" w:rsidRDefault="00000000" w:rsidRPr="00000000" w14:paraId="00000061">
      <w:pPr>
        <w:numPr>
          <w:ilvl w:val="1"/>
          <w:numId w:val="15"/>
        </w:numPr>
        <w:spacing w:after="0" w:afterAutospacing="0" w:before="0" w:beforeAutospacing="0" w:lineRule="auto"/>
        <w:ind w:left="1440" w:hanging="360"/>
        <w:rPr/>
      </w:pPr>
      <w:r w:rsidDel="00000000" w:rsidR="00000000" w:rsidRPr="00000000">
        <w:rPr>
          <w:rtl w:val="0"/>
        </w:rPr>
        <w:t xml:space="preserve">Croisement avec données socio-démographiques et sanitaires</w:t>
      </w:r>
    </w:p>
    <w:p w:rsidR="00000000" w:rsidDel="00000000" w:rsidP="00000000" w:rsidRDefault="00000000" w:rsidRPr="00000000" w14:paraId="00000062">
      <w:pPr>
        <w:numPr>
          <w:ilvl w:val="1"/>
          <w:numId w:val="15"/>
        </w:numPr>
        <w:spacing w:after="0" w:afterAutospacing="0" w:before="0" w:beforeAutospacing="0" w:lineRule="auto"/>
        <w:ind w:left="1440" w:hanging="360"/>
        <w:rPr/>
      </w:pPr>
      <w:r w:rsidDel="00000000" w:rsidR="00000000" w:rsidRPr="00000000">
        <w:rPr>
          <w:rtl w:val="0"/>
        </w:rPr>
        <w:t xml:space="preserve">Cartographie des vulnérabilités environnementales</w:t>
      </w:r>
    </w:p>
    <w:p w:rsidR="00000000" w:rsidDel="00000000" w:rsidP="00000000" w:rsidRDefault="00000000" w:rsidRPr="00000000" w14:paraId="00000063">
      <w:pPr>
        <w:numPr>
          <w:ilvl w:val="1"/>
          <w:numId w:val="15"/>
        </w:numPr>
        <w:spacing w:after="0" w:afterAutospacing="0" w:before="0" w:beforeAutospacing="0" w:lineRule="auto"/>
        <w:ind w:left="1440" w:hanging="360"/>
        <w:rPr/>
      </w:pPr>
      <w:r w:rsidDel="00000000" w:rsidR="00000000" w:rsidRPr="00000000">
        <w:rPr>
          <w:rtl w:val="0"/>
        </w:rPr>
        <w:t xml:space="preserve">Recommandations d'investissement basées sur l'impact potentiel</w:t>
      </w:r>
    </w:p>
    <w:p w:rsidR="00000000" w:rsidDel="00000000" w:rsidP="00000000" w:rsidRDefault="00000000" w:rsidRPr="00000000" w14:paraId="00000064">
      <w:pPr>
        <w:numPr>
          <w:ilvl w:val="0"/>
          <w:numId w:val="15"/>
        </w:numPr>
        <w:spacing w:after="0" w:afterAutospacing="0" w:before="0" w:beforeAutospacing="0" w:lineRule="auto"/>
        <w:ind w:left="720" w:hanging="360"/>
        <w:rPr/>
      </w:pPr>
      <w:r w:rsidDel="00000000" w:rsidR="00000000" w:rsidRPr="00000000">
        <w:rPr>
          <w:b w:val="1"/>
          <w:rtl w:val="0"/>
        </w:rPr>
        <w:t xml:space="preserve">Calculateur de ROI environnemental</w:t>
      </w:r>
    </w:p>
    <w:p w:rsidR="00000000" w:rsidDel="00000000" w:rsidP="00000000" w:rsidRDefault="00000000" w:rsidRPr="00000000" w14:paraId="00000065">
      <w:pPr>
        <w:numPr>
          <w:ilvl w:val="1"/>
          <w:numId w:val="15"/>
        </w:numPr>
        <w:spacing w:after="0" w:afterAutospacing="0" w:before="0" w:beforeAutospacing="0" w:lineRule="auto"/>
        <w:ind w:left="1440" w:hanging="360"/>
        <w:rPr/>
      </w:pPr>
      <w:r w:rsidDel="00000000" w:rsidR="00000000" w:rsidRPr="00000000">
        <w:rPr>
          <w:rtl w:val="0"/>
        </w:rPr>
        <w:t xml:space="preserve">Modélisation coûts/bénéfices des interventions sur 5/10/20 ans</w:t>
      </w:r>
    </w:p>
    <w:p w:rsidR="00000000" w:rsidDel="00000000" w:rsidP="00000000" w:rsidRDefault="00000000" w:rsidRPr="00000000" w14:paraId="00000066">
      <w:pPr>
        <w:numPr>
          <w:ilvl w:val="1"/>
          <w:numId w:val="15"/>
        </w:numPr>
        <w:spacing w:after="0" w:afterAutospacing="0" w:before="0" w:beforeAutospacing="0" w:lineRule="auto"/>
        <w:ind w:left="1440" w:hanging="360"/>
        <w:rPr/>
      </w:pPr>
      <w:r w:rsidDel="00000000" w:rsidR="00000000" w:rsidRPr="00000000">
        <w:rPr>
          <w:rtl w:val="0"/>
        </w:rPr>
        <w:t xml:space="preserve">Quantification monétaire des externalités positives</w:t>
      </w:r>
    </w:p>
    <w:p w:rsidR="00000000" w:rsidDel="00000000" w:rsidP="00000000" w:rsidRDefault="00000000" w:rsidRPr="00000000" w14:paraId="00000067">
      <w:pPr>
        <w:numPr>
          <w:ilvl w:val="1"/>
          <w:numId w:val="15"/>
        </w:numPr>
        <w:spacing w:after="0" w:afterAutospacing="0" w:before="0" w:beforeAutospacing="0" w:lineRule="auto"/>
        <w:ind w:left="1440" w:hanging="360"/>
        <w:rPr/>
      </w:pPr>
      <w:r w:rsidDel="00000000" w:rsidR="00000000" w:rsidRPr="00000000">
        <w:rPr>
          <w:rtl w:val="0"/>
        </w:rPr>
        <w:t xml:space="preserve">Impact sur indicateurs sanitaires municipaux (hospitalisations, QALYs)</w:t>
      </w:r>
    </w:p>
    <w:p w:rsidR="00000000" w:rsidDel="00000000" w:rsidP="00000000" w:rsidRDefault="00000000" w:rsidRPr="00000000" w14:paraId="00000068">
      <w:pPr>
        <w:numPr>
          <w:ilvl w:val="1"/>
          <w:numId w:val="15"/>
        </w:numPr>
        <w:spacing w:after="0" w:afterAutospacing="0" w:before="0" w:beforeAutospacing="0" w:lineRule="auto"/>
        <w:ind w:left="1440" w:hanging="360"/>
        <w:rPr/>
      </w:pPr>
      <w:r w:rsidDel="00000000" w:rsidR="00000000" w:rsidRPr="00000000">
        <w:rPr>
          <w:rtl w:val="0"/>
        </w:rPr>
        <w:t xml:space="preserve">Analyse comparative avec projets similaires d'autres municipalités</w:t>
      </w:r>
    </w:p>
    <w:p w:rsidR="00000000" w:rsidDel="00000000" w:rsidP="00000000" w:rsidRDefault="00000000" w:rsidRPr="00000000" w14:paraId="00000069">
      <w:pPr>
        <w:numPr>
          <w:ilvl w:val="1"/>
          <w:numId w:val="15"/>
        </w:numPr>
        <w:spacing w:after="240" w:before="0" w:beforeAutospacing="0" w:lineRule="auto"/>
        <w:ind w:left="1440" w:hanging="360"/>
        <w:rPr/>
      </w:pPr>
      <w:r w:rsidDel="00000000" w:rsidR="00000000" w:rsidRPr="00000000">
        <w:rPr>
          <w:rtl w:val="0"/>
        </w:rPr>
        <w:t xml:space="preserve">Création automatique de dossiers de financement pour subventions</w:t>
      </w:r>
    </w:p>
    <w:p w:rsidR="00000000" w:rsidDel="00000000" w:rsidP="00000000" w:rsidRDefault="00000000" w:rsidRPr="00000000" w14:paraId="0000006A">
      <w:pPr>
        <w:spacing w:after="200" w:lineRule="auto"/>
        <w:ind w:right="-607.7952755905511"/>
        <w:rPr/>
      </w:pPr>
      <w:r w:rsidDel="00000000" w:rsidR="00000000" w:rsidRPr="00000000">
        <w:rPr>
          <w:rtl w:val="0"/>
        </w:rPr>
      </w:r>
    </w:p>
    <w:p w:rsidR="00000000" w:rsidDel="00000000" w:rsidP="00000000" w:rsidRDefault="00000000" w:rsidRPr="00000000" w14:paraId="0000006B">
      <w:pPr>
        <w:pStyle w:val="Subtitle"/>
        <w:widowControl w:val="0"/>
        <w:spacing w:line="240" w:lineRule="auto"/>
        <w:ind w:left="0" w:right="-607.7952755905511" w:firstLine="0"/>
        <w:rPr/>
      </w:pPr>
      <w:bookmarkStart w:colFirst="0" w:colLast="0" w:name="_ia9c8dwa4zdj" w:id="9"/>
      <w:bookmarkEnd w:id="9"/>
      <w:r w:rsidDel="00000000" w:rsidR="00000000" w:rsidRPr="00000000">
        <w:rPr>
          <w:rtl w:val="0"/>
        </w:rPr>
        <w:t xml:space="preserve">2. Quelle forme prendra votre prototype ? Mockup, prototype clickable, développement d’une solution (code) ? </w:t>
      </w:r>
    </w:p>
    <w:p w:rsidR="00000000" w:rsidDel="00000000" w:rsidP="00000000" w:rsidRDefault="00000000" w:rsidRPr="00000000" w14:paraId="0000006C">
      <w:pPr>
        <w:spacing w:after="200" w:lineRule="auto"/>
        <w:ind w:right="-607.7952755905511"/>
        <w:rPr/>
      </w:pPr>
      <w:r w:rsidDel="00000000" w:rsidR="00000000" w:rsidRPr="00000000">
        <w:rPr>
          <w:rtl w:val="0"/>
        </w:rPr>
        <w:t xml:space="preserve">développement d’une solution (récupération des données iot) + prototype clickable (simulation d’une implémentation réelle)</w:t>
      </w:r>
    </w:p>
    <w:p w:rsidR="00000000" w:rsidDel="00000000" w:rsidP="00000000" w:rsidRDefault="00000000" w:rsidRPr="00000000" w14:paraId="0000006D">
      <w:pPr>
        <w:spacing w:after="200" w:lineRule="auto"/>
        <w:ind w:right="-607.7952755905511"/>
        <w:rPr/>
      </w:pP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ind w:right="-607.7952755905511"/>
        <w:rPr>
          <w:b w:val="1"/>
          <w:color w:val="ff9900"/>
          <w:sz w:val="26"/>
          <w:szCs w:val="26"/>
        </w:rPr>
      </w:pPr>
      <w:bookmarkStart w:colFirst="0" w:colLast="0" w:name="_ejbvg5xcrvop" w:id="10"/>
      <w:bookmarkEnd w:id="10"/>
      <w:r w:rsidDel="00000000" w:rsidR="00000000" w:rsidRPr="00000000">
        <w:rPr>
          <w:b w:val="1"/>
          <w:color w:val="ff9900"/>
          <w:sz w:val="26"/>
          <w:szCs w:val="26"/>
          <w:rtl w:val="0"/>
        </w:rPr>
        <w:t xml:space="preserve">MVP (Hackathon 48h)</w:t>
      </w:r>
    </w:p>
    <w:p w:rsidR="00000000" w:rsidDel="00000000" w:rsidP="00000000" w:rsidRDefault="00000000" w:rsidRPr="00000000" w14:paraId="0000006F">
      <w:pPr>
        <w:numPr>
          <w:ilvl w:val="0"/>
          <w:numId w:val="16"/>
        </w:numPr>
        <w:spacing w:after="0" w:afterAutospacing="0" w:before="240" w:lineRule="auto"/>
        <w:ind w:left="720" w:hanging="360"/>
        <w:rPr>
          <w:color w:val="ff9900"/>
        </w:rPr>
      </w:pPr>
      <w:r w:rsidDel="00000000" w:rsidR="00000000" w:rsidRPr="00000000">
        <w:rPr>
          <w:b w:val="1"/>
          <w:color w:val="ff9900"/>
          <w:rtl w:val="0"/>
        </w:rPr>
        <w:t xml:space="preserve">Prototype technique</w:t>
      </w:r>
    </w:p>
    <w:p w:rsidR="00000000" w:rsidDel="00000000" w:rsidP="00000000" w:rsidRDefault="00000000" w:rsidRPr="00000000" w14:paraId="00000070">
      <w:pPr>
        <w:numPr>
          <w:ilvl w:val="1"/>
          <w:numId w:val="16"/>
        </w:numPr>
        <w:spacing w:after="0" w:afterAutospacing="0" w:before="0" w:beforeAutospacing="0" w:lineRule="auto"/>
        <w:ind w:left="1440" w:hanging="360"/>
        <w:rPr>
          <w:color w:val="ff9900"/>
        </w:rPr>
      </w:pPr>
      <w:r w:rsidDel="00000000" w:rsidR="00000000" w:rsidRPr="00000000">
        <w:rPr>
          <w:color w:val="ff9900"/>
          <w:rtl w:val="0"/>
        </w:rPr>
        <w:t xml:space="preserve">2-3 stations de capteurs ESP32 fonctionnelles</w:t>
      </w:r>
    </w:p>
    <w:p w:rsidR="00000000" w:rsidDel="00000000" w:rsidP="00000000" w:rsidRDefault="00000000" w:rsidRPr="00000000" w14:paraId="00000071">
      <w:pPr>
        <w:numPr>
          <w:ilvl w:val="1"/>
          <w:numId w:val="16"/>
        </w:numPr>
        <w:spacing w:after="0" w:afterAutospacing="0" w:before="0" w:beforeAutospacing="0" w:lineRule="auto"/>
        <w:ind w:left="1440" w:hanging="360"/>
        <w:rPr>
          <w:color w:val="ff9900"/>
        </w:rPr>
      </w:pPr>
      <w:r w:rsidDel="00000000" w:rsidR="00000000" w:rsidRPr="00000000">
        <w:rPr>
          <w:color w:val="ff9900"/>
          <w:rtl w:val="0"/>
        </w:rPr>
        <w:t xml:space="preserve">Backend minimal avec API REST</w:t>
      </w:r>
    </w:p>
    <w:p w:rsidR="00000000" w:rsidDel="00000000" w:rsidP="00000000" w:rsidRDefault="00000000" w:rsidRPr="00000000" w14:paraId="00000072">
      <w:pPr>
        <w:numPr>
          <w:ilvl w:val="1"/>
          <w:numId w:val="16"/>
        </w:numPr>
        <w:spacing w:after="0" w:afterAutospacing="0" w:before="0" w:beforeAutospacing="0" w:lineRule="auto"/>
        <w:ind w:left="1440" w:hanging="360"/>
        <w:rPr>
          <w:color w:val="ff9900"/>
        </w:rPr>
      </w:pPr>
      <w:r w:rsidDel="00000000" w:rsidR="00000000" w:rsidRPr="00000000">
        <w:rPr>
          <w:color w:val="ff9900"/>
          <w:rtl w:val="0"/>
        </w:rPr>
        <w:t xml:space="preserve">Dashboard web basique avec carte OpenStreetMap</w:t>
      </w:r>
    </w:p>
    <w:p w:rsidR="00000000" w:rsidDel="00000000" w:rsidP="00000000" w:rsidRDefault="00000000" w:rsidRPr="00000000" w14:paraId="00000073">
      <w:pPr>
        <w:numPr>
          <w:ilvl w:val="1"/>
          <w:numId w:val="16"/>
        </w:numPr>
        <w:spacing w:after="240" w:before="0" w:beforeAutospacing="0" w:lineRule="auto"/>
        <w:ind w:left="1440" w:hanging="360"/>
        <w:rPr>
          <w:color w:val="ff9900"/>
        </w:rPr>
      </w:pPr>
      <w:r w:rsidDel="00000000" w:rsidR="00000000" w:rsidRPr="00000000">
        <w:rPr>
          <w:color w:val="ff9900"/>
          <w:rtl w:val="0"/>
        </w:rPr>
        <w:t xml:space="preserve">Visualisation des premières mesures de pollution/température</w:t>
      </w:r>
    </w:p>
    <w:p w:rsidR="00000000" w:rsidDel="00000000" w:rsidP="00000000" w:rsidRDefault="00000000" w:rsidRPr="00000000" w14:paraId="00000074">
      <w:pPr>
        <w:pStyle w:val="Heading3"/>
        <w:keepNext w:val="0"/>
        <w:keepLines w:val="0"/>
        <w:spacing w:before="280" w:lineRule="auto"/>
        <w:ind w:right="-607.7952755905511"/>
        <w:rPr>
          <w:b w:val="1"/>
          <w:color w:val="ff9900"/>
          <w:sz w:val="26"/>
          <w:szCs w:val="26"/>
        </w:rPr>
      </w:pPr>
      <w:bookmarkStart w:colFirst="0" w:colLast="0" w:name="_u1r4vpmv0my0" w:id="11"/>
      <w:bookmarkEnd w:id="11"/>
      <w:r w:rsidDel="00000000" w:rsidR="00000000" w:rsidRPr="00000000">
        <w:rPr>
          <w:b w:val="1"/>
          <w:color w:val="ff9900"/>
          <w:sz w:val="26"/>
          <w:szCs w:val="26"/>
          <w:rtl w:val="0"/>
        </w:rPr>
        <w:t xml:space="preserve">Prototype technique</w:t>
      </w:r>
    </w:p>
    <w:p w:rsidR="00000000" w:rsidDel="00000000" w:rsidP="00000000" w:rsidRDefault="00000000" w:rsidRPr="00000000" w14:paraId="00000075">
      <w:pPr>
        <w:numPr>
          <w:ilvl w:val="0"/>
          <w:numId w:val="9"/>
        </w:numPr>
        <w:spacing w:after="0" w:afterAutospacing="0" w:before="240" w:lineRule="auto"/>
        <w:ind w:left="720" w:hanging="360"/>
        <w:rPr>
          <w:color w:val="ff9900"/>
        </w:rPr>
      </w:pPr>
      <w:r w:rsidDel="00000000" w:rsidR="00000000" w:rsidRPr="00000000">
        <w:rPr>
          <w:b w:val="1"/>
          <w:color w:val="ff9900"/>
          <w:rtl w:val="0"/>
        </w:rPr>
        <w:t xml:space="preserve">Démonstrateur complet</w:t>
      </w:r>
    </w:p>
    <w:p w:rsidR="00000000" w:rsidDel="00000000" w:rsidP="00000000" w:rsidRDefault="00000000" w:rsidRPr="00000000" w14:paraId="00000076">
      <w:pPr>
        <w:numPr>
          <w:ilvl w:val="1"/>
          <w:numId w:val="9"/>
        </w:numPr>
        <w:spacing w:after="0" w:afterAutospacing="0" w:before="0" w:beforeAutospacing="0" w:lineRule="auto"/>
        <w:ind w:left="1440" w:hanging="360"/>
        <w:rPr>
          <w:color w:val="ff9900"/>
        </w:rPr>
      </w:pPr>
      <w:r w:rsidDel="00000000" w:rsidR="00000000" w:rsidRPr="00000000">
        <w:rPr>
          <w:color w:val="ff9900"/>
          <w:rtl w:val="0"/>
        </w:rPr>
        <w:t xml:space="preserve">Réseau de capteurs IoT</w:t>
      </w:r>
    </w:p>
    <w:p w:rsidR="00000000" w:rsidDel="00000000" w:rsidP="00000000" w:rsidRDefault="00000000" w:rsidRPr="00000000" w14:paraId="00000077">
      <w:pPr>
        <w:numPr>
          <w:ilvl w:val="1"/>
          <w:numId w:val="9"/>
        </w:numPr>
        <w:spacing w:after="0" w:afterAutospacing="0" w:before="0" w:beforeAutospacing="0" w:lineRule="auto"/>
        <w:ind w:left="1440" w:hanging="360"/>
        <w:rPr>
          <w:color w:val="ff9900"/>
        </w:rPr>
      </w:pPr>
      <w:r w:rsidDel="00000000" w:rsidR="00000000" w:rsidRPr="00000000">
        <w:rPr>
          <w:color w:val="ff9900"/>
          <w:rtl w:val="0"/>
        </w:rPr>
        <w:t xml:space="preserve">Backend avec pipeline de traitement de données</w:t>
      </w:r>
    </w:p>
    <w:p w:rsidR="00000000" w:rsidDel="00000000" w:rsidP="00000000" w:rsidRDefault="00000000" w:rsidRPr="00000000" w14:paraId="00000078">
      <w:pPr>
        <w:numPr>
          <w:ilvl w:val="1"/>
          <w:numId w:val="9"/>
        </w:numPr>
        <w:spacing w:after="0" w:afterAutospacing="0" w:before="0" w:beforeAutospacing="0" w:lineRule="auto"/>
        <w:ind w:left="1440" w:hanging="360"/>
        <w:rPr>
          <w:color w:val="ff9900"/>
        </w:rPr>
      </w:pPr>
      <w:r w:rsidDel="00000000" w:rsidR="00000000" w:rsidRPr="00000000">
        <w:rPr>
          <w:color w:val="ff9900"/>
          <w:rtl w:val="0"/>
        </w:rPr>
        <w:t xml:space="preserve">Dashboard interactif</w:t>
      </w:r>
    </w:p>
    <w:p w:rsidR="00000000" w:rsidDel="00000000" w:rsidP="00000000" w:rsidRDefault="00000000" w:rsidRPr="00000000" w14:paraId="00000079">
      <w:pPr>
        <w:numPr>
          <w:ilvl w:val="1"/>
          <w:numId w:val="9"/>
        </w:numPr>
        <w:spacing w:after="240" w:before="0" w:beforeAutospacing="0" w:lineRule="auto"/>
        <w:ind w:left="1440" w:hanging="360"/>
        <w:rPr>
          <w:color w:val="ff9900"/>
        </w:rPr>
      </w:pPr>
      <w:r w:rsidDel="00000000" w:rsidR="00000000" w:rsidRPr="00000000">
        <w:rPr>
          <w:color w:val="ff9900"/>
          <w:rtl w:val="0"/>
        </w:rPr>
        <w:t xml:space="preserve">Premiers algorithmes de deep learning</w:t>
      </w:r>
    </w:p>
    <w:p w:rsidR="00000000" w:rsidDel="00000000" w:rsidP="00000000" w:rsidRDefault="00000000" w:rsidRPr="00000000" w14:paraId="0000007A">
      <w:pPr>
        <w:spacing w:after="240" w:before="240" w:lineRule="auto"/>
        <w:ind w:left="1440" w:firstLine="0"/>
        <w:rPr>
          <w:color w:val="ff9900"/>
        </w:rPr>
      </w:pPr>
      <w:r w:rsidDel="00000000" w:rsidR="00000000" w:rsidRPr="00000000">
        <w:rPr>
          <w:rtl w:val="0"/>
        </w:rPr>
      </w:r>
    </w:p>
    <w:p w:rsidR="00000000" w:rsidDel="00000000" w:rsidP="00000000" w:rsidRDefault="00000000" w:rsidRPr="00000000" w14:paraId="0000007B">
      <w:pPr>
        <w:spacing w:after="200" w:lineRule="auto"/>
        <w:ind w:right="-607.7952755905511"/>
        <w:rPr>
          <w:color w:val="ff9900"/>
        </w:rPr>
      </w:pPr>
      <w:r w:rsidDel="00000000" w:rsidR="00000000" w:rsidRPr="00000000">
        <w:rPr>
          <w:rtl w:val="0"/>
        </w:rPr>
      </w:r>
    </w:p>
    <w:p w:rsidR="00000000" w:rsidDel="00000000" w:rsidP="00000000" w:rsidRDefault="00000000" w:rsidRPr="00000000" w14:paraId="0000007C">
      <w:pPr>
        <w:spacing w:after="200" w:lineRule="auto"/>
        <w:ind w:right="-607.7952755905511"/>
        <w:rPr/>
      </w:pPr>
      <w:r w:rsidDel="00000000" w:rsidR="00000000" w:rsidRPr="00000000">
        <w:rPr>
          <w:rtl w:val="0"/>
        </w:rPr>
      </w:r>
    </w:p>
    <w:p w:rsidR="00000000" w:rsidDel="00000000" w:rsidP="00000000" w:rsidRDefault="00000000" w:rsidRPr="00000000" w14:paraId="0000007D">
      <w:pPr>
        <w:pStyle w:val="Subtitle"/>
        <w:widowControl w:val="0"/>
        <w:spacing w:line="240" w:lineRule="auto"/>
        <w:ind w:right="-607.7952755905511"/>
        <w:rPr/>
      </w:pPr>
      <w:bookmarkStart w:colFirst="0" w:colLast="0" w:name="_2tyixpdnd1on" w:id="12"/>
      <w:bookmarkEnd w:id="12"/>
      <w:r w:rsidDel="00000000" w:rsidR="00000000" w:rsidRPr="00000000">
        <w:rPr>
          <w:rtl w:val="0"/>
        </w:rPr>
        <w:t xml:space="preserve">3. Comment rendez-vous votre service attrayant, agréable pour l’utilisateur ? (User experience)</w:t>
      </w:r>
    </w:p>
    <w:p w:rsidR="00000000" w:rsidDel="00000000" w:rsidP="00000000" w:rsidRDefault="00000000" w:rsidRPr="00000000" w14:paraId="0000007E">
      <w:pPr>
        <w:pStyle w:val="Heading1"/>
        <w:keepNext w:val="0"/>
        <w:keepLines w:val="0"/>
        <w:spacing w:before="480" w:lineRule="auto"/>
        <w:ind w:left="1440" w:hanging="360"/>
        <w:rPr>
          <w:b w:val="1"/>
          <w:sz w:val="46"/>
          <w:szCs w:val="46"/>
        </w:rPr>
      </w:pPr>
      <w:bookmarkStart w:colFirst="0" w:colLast="0" w:name="_3ugrr3xod4bt" w:id="13"/>
      <w:bookmarkEnd w:id="13"/>
      <w:r w:rsidDel="00000000" w:rsidR="00000000" w:rsidRPr="00000000">
        <w:rPr>
          <w:b w:val="1"/>
          <w:sz w:val="46"/>
          <w:szCs w:val="46"/>
          <w:rtl w:val="0"/>
        </w:rPr>
        <w:t xml:space="preserve">Design centré utilisateur pour Canopia</w:t>
      </w:r>
    </w:p>
    <w:p w:rsidR="00000000" w:rsidDel="00000000" w:rsidP="00000000" w:rsidRDefault="00000000" w:rsidRPr="00000000" w14:paraId="0000007F">
      <w:pPr>
        <w:pStyle w:val="Heading2"/>
        <w:keepNext w:val="0"/>
        <w:keepLines w:val="0"/>
        <w:spacing w:after="80" w:lineRule="auto"/>
        <w:ind w:left="1440" w:hanging="360"/>
        <w:rPr>
          <w:b w:val="1"/>
          <w:sz w:val="34"/>
          <w:szCs w:val="34"/>
        </w:rPr>
      </w:pPr>
      <w:bookmarkStart w:colFirst="0" w:colLast="0" w:name="_f6j9mx8ntwi3" w:id="14"/>
      <w:bookmarkEnd w:id="14"/>
      <w:r w:rsidDel="00000000" w:rsidR="00000000" w:rsidRPr="00000000">
        <w:rPr>
          <w:b w:val="1"/>
          <w:sz w:val="34"/>
          <w:szCs w:val="34"/>
          <w:rtl w:val="0"/>
        </w:rPr>
        <w:t xml:space="preserve">Interface intuitive et accessible</w:t>
      </w:r>
    </w:p>
    <w:p w:rsidR="00000000" w:rsidDel="00000000" w:rsidP="00000000" w:rsidRDefault="00000000" w:rsidRPr="00000000" w14:paraId="00000080">
      <w:pPr>
        <w:numPr>
          <w:ilvl w:val="0"/>
          <w:numId w:val="11"/>
        </w:numPr>
        <w:spacing w:after="0" w:afterAutospacing="0" w:before="240" w:lineRule="auto"/>
        <w:ind w:left="720" w:hanging="360"/>
      </w:pPr>
      <w:r w:rsidDel="00000000" w:rsidR="00000000" w:rsidRPr="00000000">
        <w:rPr>
          <w:b w:val="1"/>
          <w:rtl w:val="0"/>
        </w:rPr>
        <w:t xml:space="preserve">Codes couleurs scientifiquement validés</w:t>
      </w:r>
    </w:p>
    <w:p w:rsidR="00000000" w:rsidDel="00000000" w:rsidP="00000000" w:rsidRDefault="00000000" w:rsidRPr="00000000" w14:paraId="00000081">
      <w:pPr>
        <w:numPr>
          <w:ilvl w:val="1"/>
          <w:numId w:val="11"/>
        </w:numPr>
        <w:spacing w:after="0" w:afterAutospacing="0" w:before="0" w:beforeAutospacing="0" w:lineRule="auto"/>
        <w:ind w:left="1440" w:hanging="360"/>
      </w:pPr>
      <w:r w:rsidDel="00000000" w:rsidR="00000000" w:rsidRPr="00000000">
        <w:rPr>
          <w:rtl w:val="0"/>
        </w:rPr>
        <w:t xml:space="preserve">Échelle chromatique standardisée allant du vert (excellent) au rouge (dangereux)</w:t>
      </w:r>
    </w:p>
    <w:p w:rsidR="00000000" w:rsidDel="00000000" w:rsidP="00000000" w:rsidRDefault="00000000" w:rsidRPr="00000000" w14:paraId="00000082">
      <w:pPr>
        <w:numPr>
          <w:ilvl w:val="1"/>
          <w:numId w:val="11"/>
        </w:numPr>
        <w:spacing w:after="0" w:afterAutospacing="0" w:before="0" w:beforeAutospacing="0" w:lineRule="auto"/>
        <w:ind w:left="1440" w:hanging="360"/>
      </w:pPr>
      <w:r w:rsidDel="00000000" w:rsidR="00000000" w:rsidRPr="00000000">
        <w:rPr>
          <w:rtl w:val="0"/>
        </w:rPr>
        <w:t xml:space="preserve">Dégradé de 6 teintes avec seuils correspondant aux normes européennes (0-50µg/m³ pour PM2.5)</w:t>
      </w:r>
    </w:p>
    <w:p w:rsidR="00000000" w:rsidDel="00000000" w:rsidP="00000000" w:rsidRDefault="00000000" w:rsidRPr="00000000" w14:paraId="00000083">
      <w:pPr>
        <w:numPr>
          <w:ilvl w:val="1"/>
          <w:numId w:val="11"/>
        </w:numPr>
        <w:spacing w:after="0" w:afterAutospacing="0" w:before="0" w:beforeAutospacing="0" w:lineRule="auto"/>
        <w:ind w:left="1440" w:hanging="360"/>
      </w:pPr>
      <w:r w:rsidDel="00000000" w:rsidR="00000000" w:rsidRPr="00000000">
        <w:rPr>
          <w:rtl w:val="0"/>
        </w:rPr>
        <w:t xml:space="preserve">Adaptation automatique pour daltoniens (mode Protanopie/Deutéranopie disponible)</w:t>
      </w:r>
    </w:p>
    <w:p w:rsidR="00000000" w:rsidDel="00000000" w:rsidP="00000000" w:rsidRDefault="00000000" w:rsidRPr="00000000" w14:paraId="00000084">
      <w:pPr>
        <w:numPr>
          <w:ilvl w:val="1"/>
          <w:numId w:val="11"/>
        </w:numPr>
        <w:spacing w:after="0" w:afterAutospacing="0" w:before="0" w:beforeAutospacing="0" w:lineRule="auto"/>
        <w:ind w:left="1440" w:hanging="360"/>
      </w:pPr>
      <w:r w:rsidDel="00000000" w:rsidR="00000000" w:rsidRPr="00000000">
        <w:rPr>
          <w:rtl w:val="0"/>
        </w:rPr>
        <w:t xml:space="preserve">Affichage numérique systématique en complément des couleurs (indice sur 100)</w:t>
      </w:r>
    </w:p>
    <w:p w:rsidR="00000000" w:rsidDel="00000000" w:rsidP="00000000" w:rsidRDefault="00000000" w:rsidRPr="00000000" w14:paraId="00000085">
      <w:pPr>
        <w:numPr>
          <w:ilvl w:val="0"/>
          <w:numId w:val="11"/>
        </w:numPr>
        <w:spacing w:after="0" w:afterAutospacing="0" w:before="0" w:beforeAutospacing="0" w:lineRule="auto"/>
        <w:ind w:left="720" w:hanging="360"/>
      </w:pPr>
      <w:r w:rsidDel="00000000" w:rsidR="00000000" w:rsidRPr="00000000">
        <w:rPr>
          <w:b w:val="1"/>
          <w:rtl w:val="0"/>
        </w:rPr>
        <w:t xml:space="preserve">Navigation optimisée</w:t>
      </w:r>
    </w:p>
    <w:p w:rsidR="00000000" w:rsidDel="00000000" w:rsidP="00000000" w:rsidRDefault="00000000" w:rsidRPr="00000000" w14:paraId="00000086">
      <w:pPr>
        <w:numPr>
          <w:ilvl w:val="1"/>
          <w:numId w:val="1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Structure en 3 niveaux maximum (vue générale → quartier → point précis)</w:t>
      </w:r>
    </w:p>
    <w:p w:rsidR="00000000" w:rsidDel="00000000" w:rsidP="00000000" w:rsidRDefault="00000000" w:rsidRPr="00000000" w14:paraId="00000087">
      <w:pPr>
        <w:numPr>
          <w:ilvl w:val="1"/>
          <w:numId w:val="11"/>
        </w:numPr>
        <w:spacing w:after="0" w:afterAutospacing="0" w:before="0" w:beforeAutospacing="0" w:lineRule="auto"/>
        <w:ind w:left="1440" w:hanging="360"/>
      </w:pPr>
      <w:r w:rsidDel="00000000" w:rsidR="00000000" w:rsidRPr="00000000">
        <w:rPr>
          <w:rtl w:val="0"/>
        </w:rPr>
        <w:t xml:space="preserve">Temps de chargement &lt;1,5 seconde pour les changements de vue</w:t>
      </w:r>
    </w:p>
    <w:p w:rsidR="00000000" w:rsidDel="00000000" w:rsidP="00000000" w:rsidRDefault="00000000" w:rsidRPr="00000000" w14:paraId="00000088">
      <w:pPr>
        <w:numPr>
          <w:ilvl w:val="1"/>
          <w:numId w:val="11"/>
        </w:numPr>
        <w:spacing w:after="0" w:afterAutospacing="0" w:before="0" w:beforeAutospacing="0" w:lineRule="auto"/>
        <w:ind w:left="1440" w:hanging="360"/>
      </w:pPr>
      <w:r w:rsidDel="00000000" w:rsidR="00000000" w:rsidRPr="00000000">
        <w:rPr>
          <w:rtl w:val="0"/>
        </w:rPr>
        <w:t xml:space="preserve">Adaptation automatique mobile/tablette/desktop (Breakpoints à 576px, 768px, 992px)</w:t>
      </w:r>
    </w:p>
    <w:p w:rsidR="00000000" w:rsidDel="00000000" w:rsidP="00000000" w:rsidRDefault="00000000" w:rsidRPr="00000000" w14:paraId="00000089">
      <w:pPr>
        <w:numPr>
          <w:ilvl w:val="1"/>
          <w:numId w:val="11"/>
        </w:numPr>
        <w:spacing w:after="0" w:afterAutospacing="0" w:before="0" w:beforeAutospacing="0" w:lineRule="auto"/>
        <w:ind w:left="1440" w:hanging="360"/>
      </w:pPr>
      <w:r w:rsidDel="00000000" w:rsidR="00000000" w:rsidRPr="00000000">
        <w:rPr>
          <w:rtl w:val="0"/>
        </w:rPr>
        <w:t xml:space="preserve">Barre de recherche géolocalisée avec autocomplétion des adresses</w:t>
      </w:r>
    </w:p>
    <w:p w:rsidR="00000000" w:rsidDel="00000000" w:rsidP="00000000" w:rsidRDefault="00000000" w:rsidRPr="00000000" w14:paraId="0000008A">
      <w:pPr>
        <w:numPr>
          <w:ilvl w:val="0"/>
          <w:numId w:val="11"/>
        </w:numPr>
        <w:spacing w:after="0" w:afterAutospacing="0" w:before="0" w:beforeAutospacing="0" w:lineRule="auto"/>
        <w:ind w:left="720" w:hanging="360"/>
      </w:pPr>
      <w:r w:rsidDel="00000000" w:rsidR="00000000" w:rsidRPr="00000000">
        <w:rPr>
          <w:b w:val="1"/>
          <w:rtl w:val="0"/>
        </w:rPr>
        <w:t xml:space="preserve">Contextualisation des informations</w:t>
      </w:r>
    </w:p>
    <w:p w:rsidR="00000000" w:rsidDel="00000000" w:rsidP="00000000" w:rsidRDefault="00000000" w:rsidRPr="00000000" w14:paraId="0000008B">
      <w:pPr>
        <w:numPr>
          <w:ilvl w:val="1"/>
          <w:numId w:val="11"/>
        </w:numPr>
        <w:spacing w:after="0" w:afterAutospacing="0" w:before="0" w:beforeAutospacing="0" w:lineRule="auto"/>
        <w:ind w:left="1440" w:hanging="360"/>
      </w:pPr>
      <w:r w:rsidDel="00000000" w:rsidR="00000000" w:rsidRPr="00000000">
        <w:rPr>
          <w:rtl w:val="0"/>
        </w:rPr>
        <w:t xml:space="preserve">Comparaison systématique avec les normes OMS/UE</w:t>
      </w:r>
    </w:p>
    <w:p w:rsidR="00000000" w:rsidDel="00000000" w:rsidP="00000000" w:rsidRDefault="00000000" w:rsidRPr="00000000" w14:paraId="0000008C">
      <w:pPr>
        <w:numPr>
          <w:ilvl w:val="1"/>
          <w:numId w:val="11"/>
        </w:numPr>
        <w:spacing w:after="0" w:afterAutospacing="0" w:before="0" w:beforeAutospacing="0" w:lineRule="auto"/>
        <w:ind w:left="1440" w:hanging="360"/>
      </w:pPr>
      <w:r w:rsidDel="00000000" w:rsidR="00000000" w:rsidRPr="00000000">
        <w:rPr>
          <w:rtl w:val="0"/>
        </w:rPr>
        <w:t xml:space="preserve">Explication simplifiée de chaque polluant (sources, impacts santé)</w:t>
      </w:r>
    </w:p>
    <w:p w:rsidR="00000000" w:rsidDel="00000000" w:rsidP="00000000" w:rsidRDefault="00000000" w:rsidRPr="00000000" w14:paraId="0000008D">
      <w:pPr>
        <w:numPr>
          <w:ilvl w:val="1"/>
          <w:numId w:val="11"/>
        </w:numPr>
        <w:spacing w:after="0" w:afterAutospacing="0" w:before="0" w:beforeAutospacing="0" w:lineRule="auto"/>
        <w:ind w:left="1440" w:hanging="360"/>
      </w:pPr>
      <w:r w:rsidDel="00000000" w:rsidR="00000000" w:rsidRPr="00000000">
        <w:rPr>
          <w:rtl w:val="0"/>
        </w:rPr>
        <w:t xml:space="preserve">Métadonnées accessibles (date de dernière mesure, précision)</w:t>
      </w:r>
    </w:p>
    <w:p w:rsidR="00000000" w:rsidDel="00000000" w:rsidP="00000000" w:rsidRDefault="00000000" w:rsidRPr="00000000" w14:paraId="0000008E">
      <w:pPr>
        <w:numPr>
          <w:ilvl w:val="1"/>
          <w:numId w:val="11"/>
        </w:numPr>
        <w:spacing w:after="240" w:before="0" w:beforeAutospacing="0" w:lineRule="auto"/>
        <w:ind w:left="1440" w:hanging="360"/>
      </w:pPr>
      <w:r w:rsidDel="00000000" w:rsidR="00000000" w:rsidRPr="00000000">
        <w:rPr>
          <w:rtl w:val="0"/>
        </w:rPr>
        <w:t xml:space="preserve">Alertes codifiées par niveau d'urgence et action recommandée</w:t>
      </w:r>
    </w:p>
    <w:p w:rsidR="00000000" w:rsidDel="00000000" w:rsidP="00000000" w:rsidRDefault="00000000" w:rsidRPr="00000000" w14:paraId="0000008F">
      <w:pPr>
        <w:pStyle w:val="Heading2"/>
        <w:keepNext w:val="0"/>
        <w:keepLines w:val="0"/>
        <w:spacing w:after="80" w:lineRule="auto"/>
        <w:ind w:left="1440" w:hanging="360"/>
        <w:rPr>
          <w:b w:val="1"/>
          <w:sz w:val="34"/>
          <w:szCs w:val="34"/>
        </w:rPr>
      </w:pPr>
      <w:bookmarkStart w:colFirst="0" w:colLast="0" w:name="_uabc7jre5wpb" w:id="15"/>
      <w:bookmarkEnd w:id="15"/>
      <w:r w:rsidDel="00000000" w:rsidR="00000000" w:rsidRPr="00000000">
        <w:rPr>
          <w:b w:val="1"/>
          <w:sz w:val="34"/>
          <w:szCs w:val="34"/>
          <w:rtl w:val="0"/>
        </w:rPr>
        <w:t xml:space="preserve">Personnalisation avancée</w:t>
      </w:r>
    </w:p>
    <w:p w:rsidR="00000000" w:rsidDel="00000000" w:rsidP="00000000" w:rsidRDefault="00000000" w:rsidRPr="00000000" w14:paraId="00000090">
      <w:pPr>
        <w:numPr>
          <w:ilvl w:val="0"/>
          <w:numId w:val="8"/>
        </w:numPr>
        <w:spacing w:after="0" w:afterAutospacing="0" w:before="240" w:lineRule="auto"/>
        <w:ind w:left="720" w:hanging="360"/>
      </w:pPr>
      <w:r w:rsidDel="00000000" w:rsidR="00000000" w:rsidRPr="00000000">
        <w:rPr>
          <w:b w:val="1"/>
          <w:rtl w:val="0"/>
        </w:rPr>
        <w:t xml:space="preserve">Tableau de bord municipal</w:t>
      </w:r>
    </w:p>
    <w:p w:rsidR="00000000" w:rsidDel="00000000" w:rsidP="00000000" w:rsidRDefault="00000000" w:rsidRPr="00000000" w14:paraId="00000091">
      <w:pPr>
        <w:numPr>
          <w:ilvl w:val="1"/>
          <w:numId w:val="8"/>
        </w:numPr>
        <w:spacing w:after="0" w:afterAutospacing="0" w:before="0" w:beforeAutospacing="0" w:lineRule="auto"/>
        <w:ind w:left="1440" w:hanging="360"/>
      </w:pPr>
      <w:r w:rsidDel="00000000" w:rsidR="00000000" w:rsidRPr="00000000">
        <w:rPr>
          <w:rtl w:val="0"/>
        </w:rPr>
        <w:t xml:space="preserve">Vue stratégique avec KPIs environnementaux (moyennes, tendances, dépassements)</w:t>
      </w:r>
    </w:p>
    <w:p w:rsidR="00000000" w:rsidDel="00000000" w:rsidP="00000000" w:rsidRDefault="00000000" w:rsidRPr="00000000" w14:paraId="00000092">
      <w:pPr>
        <w:numPr>
          <w:ilvl w:val="1"/>
          <w:numId w:val="8"/>
        </w:numPr>
        <w:spacing w:after="0" w:afterAutospacing="0" w:before="0" w:beforeAutospacing="0" w:lineRule="auto"/>
        <w:ind w:left="1440" w:hanging="360"/>
      </w:pPr>
      <w:r w:rsidDel="00000000" w:rsidR="00000000" w:rsidRPr="00000000">
        <w:rPr>
          <w:rtl w:val="0"/>
        </w:rPr>
        <w:t xml:space="preserve">Module de rapports automatisés (quotidien, hebdomadaire, mensuel)</w:t>
      </w:r>
    </w:p>
    <w:p w:rsidR="00000000" w:rsidDel="00000000" w:rsidP="00000000" w:rsidRDefault="00000000" w:rsidRPr="00000000" w14:paraId="00000093">
      <w:pPr>
        <w:numPr>
          <w:ilvl w:val="1"/>
          <w:numId w:val="8"/>
        </w:numPr>
        <w:spacing w:after="0" w:afterAutospacing="0" w:before="0" w:beforeAutospacing="0" w:lineRule="auto"/>
        <w:ind w:left="1440" w:hanging="360"/>
      </w:pPr>
      <w:r w:rsidDel="00000000" w:rsidR="00000000" w:rsidRPr="00000000">
        <w:rPr>
          <w:rtl w:val="0"/>
        </w:rPr>
        <w:t xml:space="preserve">Interface technique avec accès aux données brutes et calibrage</w:t>
      </w:r>
    </w:p>
    <w:p w:rsidR="00000000" w:rsidDel="00000000" w:rsidP="00000000" w:rsidRDefault="00000000" w:rsidRPr="00000000" w14:paraId="00000094">
      <w:pPr>
        <w:numPr>
          <w:ilvl w:val="1"/>
          <w:numId w:val="8"/>
        </w:numPr>
        <w:spacing w:after="0" w:afterAutospacing="0" w:before="0" w:beforeAutospacing="0" w:lineRule="auto"/>
        <w:ind w:left="1440" w:hanging="360"/>
      </w:pPr>
      <w:r w:rsidDel="00000000" w:rsidR="00000000" w:rsidRPr="00000000">
        <w:rPr>
          <w:rtl w:val="0"/>
        </w:rPr>
        <w:t xml:space="preserve">Système de simulations pour tester des scénarios d'intervention</w:t>
      </w:r>
    </w:p>
    <w:p w:rsidR="00000000" w:rsidDel="00000000" w:rsidP="00000000" w:rsidRDefault="00000000" w:rsidRPr="00000000" w14:paraId="00000095">
      <w:pPr>
        <w:numPr>
          <w:ilvl w:val="0"/>
          <w:numId w:val="8"/>
        </w:numPr>
        <w:spacing w:after="0" w:afterAutospacing="0" w:before="0" w:beforeAutospacing="0" w:lineRule="auto"/>
        <w:ind w:left="720" w:hanging="360"/>
      </w:pPr>
      <w:r w:rsidDel="00000000" w:rsidR="00000000" w:rsidRPr="00000000">
        <w:rPr>
          <w:b w:val="1"/>
          <w:rtl w:val="0"/>
        </w:rPr>
        <w:t xml:space="preserve">Interface citoyenne</w:t>
      </w:r>
    </w:p>
    <w:p w:rsidR="00000000" w:rsidDel="00000000" w:rsidP="00000000" w:rsidRDefault="00000000" w:rsidRPr="00000000" w14:paraId="00000096">
      <w:pPr>
        <w:numPr>
          <w:ilvl w:val="1"/>
          <w:numId w:val="8"/>
        </w:numPr>
        <w:spacing w:after="0" w:afterAutospacing="0" w:before="0" w:beforeAutospacing="0" w:lineRule="auto"/>
        <w:ind w:left="1440" w:hanging="360"/>
      </w:pPr>
      <w:r w:rsidDel="00000000" w:rsidR="00000000" w:rsidRPr="00000000">
        <w:rPr>
          <w:rtl w:val="0"/>
        </w:rPr>
        <w:t xml:space="preserve">Page d'accueil personnalisée selon l'adresse ou les trajets habituels</w:t>
      </w:r>
    </w:p>
    <w:p w:rsidR="00000000" w:rsidDel="00000000" w:rsidP="00000000" w:rsidRDefault="00000000" w:rsidRPr="00000000" w14:paraId="00000097">
      <w:pPr>
        <w:numPr>
          <w:ilvl w:val="1"/>
          <w:numId w:val="8"/>
        </w:numPr>
        <w:spacing w:after="0" w:afterAutospacing="0" w:before="0" w:beforeAutospacing="0" w:lineRule="auto"/>
        <w:ind w:left="1440" w:hanging="360"/>
      </w:pPr>
      <w:r w:rsidDel="00000000" w:rsidR="00000000" w:rsidRPr="00000000">
        <w:rPr>
          <w:rtl w:val="0"/>
        </w:rPr>
        <w:t xml:space="preserve">Système d'alertes configurable par seuil et polluant</w:t>
      </w:r>
    </w:p>
    <w:p w:rsidR="00000000" w:rsidDel="00000000" w:rsidP="00000000" w:rsidRDefault="00000000" w:rsidRPr="00000000" w14:paraId="00000098">
      <w:pPr>
        <w:numPr>
          <w:ilvl w:val="1"/>
          <w:numId w:val="8"/>
        </w:numPr>
        <w:spacing w:after="0" w:afterAutospacing="0" w:before="0" w:beforeAutospacing="0" w:lineRule="auto"/>
        <w:ind w:left="1440" w:hanging="360"/>
      </w:pPr>
      <w:r w:rsidDel="00000000" w:rsidR="00000000" w:rsidRPr="00000000">
        <w:rPr>
          <w:rtl w:val="0"/>
        </w:rPr>
        <w:t xml:space="preserve">Recommandations pratiques adaptées au profil (sportif, parent, senior)</w:t>
      </w:r>
    </w:p>
    <w:p w:rsidR="00000000" w:rsidDel="00000000" w:rsidP="00000000" w:rsidRDefault="00000000" w:rsidRPr="00000000" w14:paraId="00000099">
      <w:pPr>
        <w:numPr>
          <w:ilvl w:val="1"/>
          <w:numId w:val="8"/>
        </w:numPr>
        <w:spacing w:after="0" w:afterAutospacing="0" w:before="0" w:beforeAutospacing="0" w:lineRule="auto"/>
        <w:ind w:left="1440" w:hanging="360"/>
      </w:pPr>
      <w:r w:rsidDel="00000000" w:rsidR="00000000" w:rsidRPr="00000000">
        <w:rPr>
          <w:rtl w:val="0"/>
        </w:rPr>
        <w:t xml:space="preserve">Mode "Ma contribution" pour suivre son impact personnel</w:t>
      </w:r>
    </w:p>
    <w:p w:rsidR="00000000" w:rsidDel="00000000" w:rsidP="00000000" w:rsidRDefault="00000000" w:rsidRPr="00000000" w14:paraId="0000009A">
      <w:pPr>
        <w:numPr>
          <w:ilvl w:val="0"/>
          <w:numId w:val="8"/>
        </w:numPr>
        <w:spacing w:after="0" w:afterAutospacing="0" w:before="0" w:beforeAutospacing="0" w:lineRule="auto"/>
        <w:ind w:left="720" w:hanging="360"/>
      </w:pPr>
      <w:r w:rsidDel="00000000" w:rsidR="00000000" w:rsidRPr="00000000">
        <w:rPr>
          <w:b w:val="1"/>
          <w:rtl w:val="0"/>
        </w:rPr>
        <w:t xml:space="preserve">Configuration multiniveau</w:t>
      </w:r>
    </w:p>
    <w:p w:rsidR="00000000" w:rsidDel="00000000" w:rsidP="00000000" w:rsidRDefault="00000000" w:rsidRPr="00000000" w14:paraId="0000009B">
      <w:pPr>
        <w:numPr>
          <w:ilvl w:val="1"/>
          <w:numId w:val="8"/>
        </w:numPr>
        <w:spacing w:after="0" w:afterAutospacing="0" w:before="0" w:beforeAutospacing="0" w:lineRule="auto"/>
        <w:ind w:left="1440" w:hanging="360"/>
      </w:pPr>
      <w:r w:rsidDel="00000000" w:rsidR="00000000" w:rsidRPr="00000000">
        <w:rPr>
          <w:rtl w:val="0"/>
        </w:rPr>
        <w:t xml:space="preserve">Personnalisation des widgets visibles (jusqu'à 8 modules)</w:t>
      </w:r>
    </w:p>
    <w:p w:rsidR="00000000" w:rsidDel="00000000" w:rsidP="00000000" w:rsidRDefault="00000000" w:rsidRPr="00000000" w14:paraId="0000009C">
      <w:pPr>
        <w:numPr>
          <w:ilvl w:val="1"/>
          <w:numId w:val="8"/>
        </w:numPr>
        <w:spacing w:after="0" w:afterAutospacing="0" w:before="0" w:beforeAutospacing="0" w:lineRule="auto"/>
        <w:ind w:left="1440" w:hanging="360"/>
      </w:pPr>
      <w:r w:rsidDel="00000000" w:rsidR="00000000" w:rsidRPr="00000000">
        <w:rPr>
          <w:rtl w:val="0"/>
        </w:rPr>
        <w:t xml:space="preserve">Sélection des périodes d'analyse (jour/semaine/mois/année)</w:t>
      </w:r>
    </w:p>
    <w:p w:rsidR="00000000" w:rsidDel="00000000" w:rsidP="00000000" w:rsidRDefault="00000000" w:rsidRPr="00000000" w14:paraId="0000009D">
      <w:pPr>
        <w:numPr>
          <w:ilvl w:val="1"/>
          <w:numId w:val="8"/>
        </w:numPr>
        <w:spacing w:after="0" w:afterAutospacing="0" w:before="0" w:beforeAutospacing="0" w:lineRule="auto"/>
        <w:ind w:left="1440" w:hanging="360"/>
      </w:pPr>
      <w:r w:rsidDel="00000000" w:rsidR="00000000" w:rsidRPr="00000000">
        <w:rPr>
          <w:rtl w:val="0"/>
        </w:rPr>
        <w:t xml:space="preserve">Choix des polluants à surveiller en priorité</w:t>
      </w:r>
    </w:p>
    <w:p w:rsidR="00000000" w:rsidDel="00000000" w:rsidP="00000000" w:rsidRDefault="00000000" w:rsidRPr="00000000" w14:paraId="0000009E">
      <w:pPr>
        <w:numPr>
          <w:ilvl w:val="1"/>
          <w:numId w:val="8"/>
        </w:numPr>
        <w:spacing w:after="240" w:before="0" w:beforeAutospacing="0" w:lineRule="auto"/>
        <w:ind w:left="1440" w:hanging="360"/>
      </w:pPr>
      <w:r w:rsidDel="00000000" w:rsidR="00000000" w:rsidRPr="00000000">
        <w:rPr>
          <w:rtl w:val="0"/>
        </w:rPr>
        <w:t xml:space="preserve">Paramétrage des préférences de notification (email, push, SMS)</w:t>
      </w:r>
    </w:p>
    <w:p w:rsidR="00000000" w:rsidDel="00000000" w:rsidP="00000000" w:rsidRDefault="00000000" w:rsidRPr="00000000" w14:paraId="0000009F">
      <w:pPr>
        <w:pStyle w:val="Heading2"/>
        <w:keepNext w:val="0"/>
        <w:keepLines w:val="0"/>
        <w:spacing w:after="80" w:lineRule="auto"/>
        <w:ind w:left="1440" w:hanging="360"/>
        <w:rPr>
          <w:b w:val="1"/>
          <w:sz w:val="34"/>
          <w:szCs w:val="34"/>
        </w:rPr>
      </w:pPr>
      <w:bookmarkStart w:colFirst="0" w:colLast="0" w:name="_3r5fknxp447h" w:id="16"/>
      <w:bookmarkEnd w:id="16"/>
      <w:r w:rsidDel="00000000" w:rsidR="00000000" w:rsidRPr="00000000">
        <w:rPr>
          <w:b w:val="1"/>
          <w:sz w:val="34"/>
          <w:szCs w:val="34"/>
          <w:rtl w:val="0"/>
        </w:rPr>
        <w:t xml:space="preserve">Ludification et engagement citoyen</w:t>
      </w:r>
    </w:p>
    <w:p w:rsidR="00000000" w:rsidDel="00000000" w:rsidP="00000000" w:rsidRDefault="00000000" w:rsidRPr="00000000" w14:paraId="000000A0">
      <w:pPr>
        <w:numPr>
          <w:ilvl w:val="0"/>
          <w:numId w:val="2"/>
        </w:numPr>
        <w:spacing w:after="0" w:afterAutospacing="0" w:before="240" w:lineRule="auto"/>
        <w:ind w:left="720" w:hanging="360"/>
      </w:pPr>
      <w:r w:rsidDel="00000000" w:rsidR="00000000" w:rsidRPr="00000000">
        <w:rPr>
          <w:b w:val="1"/>
          <w:rtl w:val="0"/>
        </w:rPr>
        <w:t xml:space="preserve">Système de points écologiques</w:t>
      </w:r>
    </w:p>
    <w:p w:rsidR="00000000" w:rsidDel="00000000" w:rsidP="00000000" w:rsidRDefault="00000000" w:rsidRPr="00000000" w14:paraId="000000A1">
      <w:pPr>
        <w:numPr>
          <w:ilvl w:val="1"/>
          <w:numId w:val="2"/>
        </w:numPr>
        <w:spacing w:after="0" w:afterAutospacing="0" w:before="0" w:beforeAutospacing="0" w:lineRule="auto"/>
        <w:ind w:left="1440" w:hanging="360"/>
      </w:pPr>
      <w:r w:rsidDel="00000000" w:rsidR="00000000" w:rsidRPr="00000000">
        <w:rPr>
          <w:rtl w:val="0"/>
        </w:rPr>
        <w:t xml:space="preserve">Attribution de 5-20 points pour chaque trajet alternatif validé</w:t>
      </w:r>
    </w:p>
    <w:p w:rsidR="00000000" w:rsidDel="00000000" w:rsidP="00000000" w:rsidRDefault="00000000" w:rsidRPr="00000000" w14:paraId="000000A2">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Badges progressifs (Débutant → Expert) pour les actions environnementales</w:t>
      </w:r>
    </w:p>
    <w:p w:rsidR="00000000" w:rsidDel="00000000" w:rsidP="00000000" w:rsidRDefault="00000000" w:rsidRPr="00000000" w14:paraId="000000A3">
      <w:pPr>
        <w:numPr>
          <w:ilvl w:val="1"/>
          <w:numId w:val="2"/>
        </w:numPr>
        <w:spacing w:after="0" w:afterAutospacing="0" w:before="0" w:beforeAutospacing="0" w:lineRule="auto"/>
        <w:ind w:left="1440" w:hanging="360"/>
      </w:pPr>
      <w:r w:rsidDel="00000000" w:rsidR="00000000" w:rsidRPr="00000000">
        <w:rPr>
          <w:rtl w:val="0"/>
        </w:rPr>
        <w:t xml:space="preserve">Conversion possible en avantages concrets (réductions commerces locaux, transports publics)</w:t>
      </w:r>
    </w:p>
    <w:p w:rsidR="00000000" w:rsidDel="00000000" w:rsidP="00000000" w:rsidRDefault="00000000" w:rsidRPr="00000000" w14:paraId="000000A4">
      <w:pPr>
        <w:numPr>
          <w:ilvl w:val="1"/>
          <w:numId w:val="2"/>
        </w:numPr>
        <w:spacing w:after="0" w:afterAutospacing="0" w:before="0" w:beforeAutospacing="0" w:lineRule="auto"/>
        <w:ind w:left="1440" w:hanging="360"/>
      </w:pPr>
      <w:r w:rsidDel="00000000" w:rsidR="00000000" w:rsidRPr="00000000">
        <w:rPr>
          <w:rtl w:val="0"/>
        </w:rPr>
        <w:t xml:space="preserve">Classement mensuel des "Éco-citoyens" par quartier</w:t>
      </w:r>
    </w:p>
    <w:p w:rsidR="00000000" w:rsidDel="00000000" w:rsidP="00000000" w:rsidRDefault="00000000" w:rsidRPr="00000000" w14:paraId="000000A5">
      <w:pPr>
        <w:numPr>
          <w:ilvl w:val="0"/>
          <w:numId w:val="2"/>
        </w:numPr>
        <w:spacing w:after="0" w:afterAutospacing="0" w:before="0" w:beforeAutospacing="0" w:lineRule="auto"/>
        <w:ind w:left="720" w:hanging="360"/>
      </w:pPr>
      <w:r w:rsidDel="00000000" w:rsidR="00000000" w:rsidRPr="00000000">
        <w:rPr>
          <w:b w:val="1"/>
          <w:rtl w:val="0"/>
        </w:rPr>
        <w:t xml:space="preserve">Comparaisons communautaires</w:t>
      </w:r>
    </w:p>
    <w:p w:rsidR="00000000" w:rsidDel="00000000" w:rsidP="00000000" w:rsidRDefault="00000000" w:rsidRPr="00000000" w14:paraId="000000A6">
      <w:pPr>
        <w:numPr>
          <w:ilvl w:val="1"/>
          <w:numId w:val="2"/>
        </w:numPr>
        <w:spacing w:after="0" w:afterAutospacing="0" w:before="0" w:beforeAutospacing="0" w:lineRule="auto"/>
        <w:ind w:left="1440" w:hanging="360"/>
      </w:pPr>
      <w:r w:rsidDel="00000000" w:rsidR="00000000" w:rsidRPr="00000000">
        <w:rPr>
          <w:rtl w:val="0"/>
        </w:rPr>
        <w:t xml:space="preserve">Graphiques comparatifs entre quartiers similaires</w:t>
      </w:r>
    </w:p>
    <w:p w:rsidR="00000000" w:rsidDel="00000000" w:rsidP="00000000" w:rsidRDefault="00000000" w:rsidRPr="00000000" w14:paraId="000000A7">
      <w:pPr>
        <w:numPr>
          <w:ilvl w:val="1"/>
          <w:numId w:val="2"/>
        </w:numPr>
        <w:spacing w:after="0" w:afterAutospacing="0" w:before="0" w:beforeAutospacing="0" w:lineRule="auto"/>
        <w:ind w:left="1440" w:hanging="360"/>
      </w:pPr>
      <w:r w:rsidDel="00000000" w:rsidR="00000000" w:rsidRPr="00000000">
        <w:rPr>
          <w:rtl w:val="0"/>
        </w:rPr>
        <w:t xml:space="preserve">Évolution temporelle des performances environnementales (sur 12 mois)</w:t>
      </w:r>
    </w:p>
    <w:p w:rsidR="00000000" w:rsidDel="00000000" w:rsidP="00000000" w:rsidRDefault="00000000" w:rsidRPr="00000000" w14:paraId="000000A8">
      <w:pPr>
        <w:numPr>
          <w:ilvl w:val="1"/>
          <w:numId w:val="2"/>
        </w:numPr>
        <w:spacing w:after="0" w:afterAutospacing="0" w:before="0" w:beforeAutospacing="0" w:lineRule="auto"/>
        <w:ind w:left="1440" w:hanging="360"/>
      </w:pPr>
      <w:r w:rsidDel="00000000" w:rsidR="00000000" w:rsidRPr="00000000">
        <w:rPr>
          <w:rtl w:val="0"/>
        </w:rPr>
        <w:t xml:space="preserve">Cartographie des "champions par catégorie" (réduction CO2, énergie, déchets)</w:t>
      </w:r>
    </w:p>
    <w:p w:rsidR="00000000" w:rsidDel="00000000" w:rsidP="00000000" w:rsidRDefault="00000000" w:rsidRPr="00000000" w14:paraId="000000A9">
      <w:pPr>
        <w:numPr>
          <w:ilvl w:val="1"/>
          <w:numId w:val="2"/>
        </w:numPr>
        <w:spacing w:after="0" w:afterAutospacing="0" w:before="0" w:beforeAutospacing="0" w:lineRule="auto"/>
        <w:ind w:left="1440" w:hanging="360"/>
      </w:pPr>
      <w:r w:rsidDel="00000000" w:rsidR="00000000" w:rsidRPr="00000000">
        <w:rPr>
          <w:rtl w:val="0"/>
        </w:rPr>
        <w:t xml:space="preserve">Système anonymisé mais géographiquement précis</w:t>
      </w:r>
    </w:p>
    <w:p w:rsidR="00000000" w:rsidDel="00000000" w:rsidP="00000000" w:rsidRDefault="00000000" w:rsidRPr="00000000" w14:paraId="000000AA">
      <w:pPr>
        <w:numPr>
          <w:ilvl w:val="0"/>
          <w:numId w:val="2"/>
        </w:numPr>
        <w:spacing w:after="0" w:afterAutospacing="0" w:before="0" w:beforeAutospacing="0" w:lineRule="auto"/>
        <w:ind w:left="720" w:hanging="360"/>
      </w:pPr>
      <w:r w:rsidDel="00000000" w:rsidR="00000000" w:rsidRPr="00000000">
        <w:rPr>
          <w:b w:val="1"/>
          <w:rtl w:val="0"/>
        </w:rPr>
        <w:t xml:space="preserve">Défis collectifs structurés</w:t>
      </w:r>
    </w:p>
    <w:p w:rsidR="00000000" w:rsidDel="00000000" w:rsidP="00000000" w:rsidRDefault="00000000" w:rsidRPr="00000000" w14:paraId="000000AB">
      <w:pPr>
        <w:numPr>
          <w:ilvl w:val="1"/>
          <w:numId w:val="2"/>
        </w:numPr>
        <w:spacing w:after="0" w:afterAutospacing="0" w:before="0" w:beforeAutospacing="0" w:lineRule="auto"/>
        <w:ind w:left="1440" w:hanging="360"/>
      </w:pPr>
      <w:r w:rsidDel="00000000" w:rsidR="00000000" w:rsidRPr="00000000">
        <w:rPr>
          <w:rtl w:val="0"/>
        </w:rPr>
        <w:t xml:space="preserve">Campagnes trimestrielles avec objectifs mesurables (ex: -5% d'émissions)</w:t>
      </w:r>
    </w:p>
    <w:p w:rsidR="00000000" w:rsidDel="00000000" w:rsidP="00000000" w:rsidRDefault="00000000" w:rsidRPr="00000000" w14:paraId="000000AC">
      <w:pPr>
        <w:numPr>
          <w:ilvl w:val="1"/>
          <w:numId w:val="2"/>
        </w:numPr>
        <w:spacing w:after="0" w:afterAutospacing="0" w:before="0" w:beforeAutospacing="0" w:lineRule="auto"/>
        <w:ind w:left="1440" w:hanging="360"/>
      </w:pPr>
      <w:r w:rsidDel="00000000" w:rsidR="00000000" w:rsidRPr="00000000">
        <w:rPr>
          <w:rtl w:val="0"/>
        </w:rPr>
        <w:t xml:space="preserve">Défis "flash" lors des pics de pollution (48h pour réduire le trafic)</w:t>
      </w:r>
    </w:p>
    <w:p w:rsidR="00000000" w:rsidDel="00000000" w:rsidP="00000000" w:rsidRDefault="00000000" w:rsidRPr="00000000" w14:paraId="000000AD">
      <w:pPr>
        <w:numPr>
          <w:ilvl w:val="1"/>
          <w:numId w:val="2"/>
        </w:numPr>
        <w:spacing w:after="0" w:afterAutospacing="0" w:before="0" w:beforeAutospacing="0" w:lineRule="auto"/>
        <w:ind w:left="1440" w:hanging="360"/>
      </w:pPr>
      <w:r w:rsidDel="00000000" w:rsidR="00000000" w:rsidRPr="00000000">
        <w:rPr>
          <w:rtl w:val="0"/>
        </w:rPr>
        <w:t xml:space="preserve">Récompenses collectives tangibles (ex: financement d'un projet vert)</w:t>
      </w:r>
    </w:p>
    <w:p w:rsidR="00000000" w:rsidDel="00000000" w:rsidP="00000000" w:rsidRDefault="00000000" w:rsidRPr="00000000" w14:paraId="000000AE">
      <w:pPr>
        <w:numPr>
          <w:ilvl w:val="1"/>
          <w:numId w:val="2"/>
        </w:numPr>
        <w:spacing w:after="240" w:before="0" w:beforeAutospacing="0" w:lineRule="auto"/>
        <w:ind w:left="1440" w:hanging="360"/>
      </w:pPr>
      <w:r w:rsidDel="00000000" w:rsidR="00000000" w:rsidRPr="00000000">
        <w:rPr>
          <w:rtl w:val="0"/>
        </w:rPr>
        <w:t xml:space="preserve">Mécanique de progression par paliers avec célébration des succès</w:t>
      </w:r>
    </w:p>
    <w:p w:rsidR="00000000" w:rsidDel="00000000" w:rsidP="00000000" w:rsidRDefault="00000000" w:rsidRPr="00000000" w14:paraId="000000AF">
      <w:pPr>
        <w:spacing w:after="240" w:before="240" w:lineRule="auto"/>
        <w:rPr>
          <w:b w:val="1"/>
        </w:rPr>
      </w:pPr>
      <w:r w:rsidDel="00000000" w:rsidR="00000000" w:rsidRPr="00000000">
        <w:rPr>
          <w:rtl w:val="0"/>
        </w:rPr>
        <w:t xml:space="preserve">Cette approche UX intègre les meilleures pratiques de design d'information environnementale et d'engagement citoyen, garantissant une adoption maximale et un impact durable du système GreenCity.</w:t>
      </w:r>
      <w:r w:rsidDel="00000000" w:rsidR="00000000" w:rsidRPr="00000000">
        <w:rPr>
          <w:rtl w:val="0"/>
        </w:rPr>
      </w:r>
    </w:p>
    <w:p w:rsidR="00000000" w:rsidDel="00000000" w:rsidP="00000000" w:rsidRDefault="00000000" w:rsidRPr="00000000" w14:paraId="000000B0">
      <w:pPr>
        <w:pStyle w:val="Subtitle"/>
        <w:widowControl w:val="0"/>
        <w:spacing w:line="240" w:lineRule="auto"/>
        <w:ind w:right="-607.7952755905511"/>
        <w:rPr/>
      </w:pPr>
      <w:bookmarkStart w:colFirst="0" w:colLast="0" w:name="_uitbufdpcfjv" w:id="17"/>
      <w:bookmarkEnd w:id="17"/>
      <w:r w:rsidDel="00000000" w:rsidR="00000000" w:rsidRPr="00000000">
        <w:rPr>
          <w:rtl w:val="0"/>
        </w:rPr>
        <w:t xml:space="preserve">4. Le service engendre-t-il un coût ou un bénéfice pour le porteur de projet ? De quel type ?</w:t>
      </w:r>
    </w:p>
    <w:p w:rsidR="00000000" w:rsidDel="00000000" w:rsidP="00000000" w:rsidRDefault="00000000" w:rsidRPr="00000000" w14:paraId="000000B1">
      <w:pPr>
        <w:pStyle w:val="Heading1"/>
        <w:widowControl w:val="0"/>
        <w:spacing w:before="480" w:line="240" w:lineRule="auto"/>
        <w:rPr>
          <w:b w:val="1"/>
          <w:sz w:val="46"/>
          <w:szCs w:val="46"/>
        </w:rPr>
      </w:pPr>
      <w:bookmarkStart w:colFirst="0" w:colLast="0" w:name="_28qfgwu176xx" w:id="18"/>
      <w:bookmarkEnd w:id="18"/>
      <w:r w:rsidDel="00000000" w:rsidR="00000000" w:rsidRPr="00000000">
        <w:rPr>
          <w:b w:val="1"/>
          <w:sz w:val="46"/>
          <w:szCs w:val="46"/>
          <w:rtl w:val="0"/>
        </w:rPr>
        <w:t xml:space="preserve">Modèle économique et impact de Canopia</w:t>
      </w:r>
    </w:p>
    <w:p w:rsidR="00000000" w:rsidDel="00000000" w:rsidP="00000000" w:rsidRDefault="00000000" w:rsidRPr="00000000" w14:paraId="000000B2">
      <w:pPr>
        <w:pStyle w:val="Heading2"/>
        <w:widowControl w:val="0"/>
        <w:spacing w:after="80" w:line="240" w:lineRule="auto"/>
        <w:rPr>
          <w:b w:val="1"/>
          <w:sz w:val="34"/>
          <w:szCs w:val="34"/>
        </w:rPr>
      </w:pPr>
      <w:bookmarkStart w:colFirst="0" w:colLast="0" w:name="_uy766yro7gpp" w:id="19"/>
      <w:bookmarkEnd w:id="19"/>
      <w:r w:rsidDel="00000000" w:rsidR="00000000" w:rsidRPr="00000000">
        <w:rPr>
          <w:b w:val="1"/>
          <w:sz w:val="34"/>
          <w:szCs w:val="34"/>
          <w:rtl w:val="0"/>
        </w:rPr>
        <w:t xml:space="preserve">Coûts du projet détaillés (</w:t>
      </w:r>
      <w:r w:rsidDel="00000000" w:rsidR="00000000" w:rsidRPr="00000000">
        <w:rPr>
          <w:sz w:val="26"/>
          <w:szCs w:val="26"/>
          <w:rtl w:val="0"/>
        </w:rPr>
        <w:t xml:space="preserve">simulation des montants imaginaire</w:t>
      </w:r>
      <w:r w:rsidDel="00000000" w:rsidR="00000000" w:rsidRPr="00000000">
        <w:rPr>
          <w:b w:val="1"/>
          <w:sz w:val="34"/>
          <w:szCs w:val="34"/>
          <w:rtl w:val="0"/>
        </w:rPr>
        <w:t xml:space="preserve">) </w:t>
      </w:r>
    </w:p>
    <w:p w:rsidR="00000000" w:rsidDel="00000000" w:rsidP="00000000" w:rsidRDefault="00000000" w:rsidRPr="00000000" w14:paraId="000000B3">
      <w:pPr>
        <w:pStyle w:val="Subtitle"/>
        <w:widowControl w:val="0"/>
        <w:numPr>
          <w:ilvl w:val="0"/>
          <w:numId w:val="3"/>
        </w:numPr>
        <w:spacing w:after="0" w:afterAutospacing="0" w:before="240" w:line="240" w:lineRule="auto"/>
        <w:ind w:left="720" w:hanging="360"/>
        <w:rPr>
          <w:color w:val="000000"/>
        </w:rPr>
      </w:pPr>
      <w:bookmarkStart w:colFirst="0" w:colLast="0" w:name="_4hvgespkkz8j" w:id="20"/>
      <w:bookmarkEnd w:id="20"/>
      <w:r w:rsidDel="00000000" w:rsidR="00000000" w:rsidRPr="00000000">
        <w:rPr>
          <w:b w:val="1"/>
          <w:color w:val="000000"/>
          <w:rtl w:val="0"/>
        </w:rPr>
        <w:t xml:space="preserve">Infrastructure matérielle</w:t>
      </w:r>
    </w:p>
    <w:p w:rsidR="00000000" w:rsidDel="00000000" w:rsidP="00000000" w:rsidRDefault="00000000" w:rsidRPr="00000000" w14:paraId="000000B4">
      <w:pPr>
        <w:pStyle w:val="Subtitle"/>
        <w:widowControl w:val="0"/>
        <w:numPr>
          <w:ilvl w:val="1"/>
          <w:numId w:val="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Station principale haute précision (2 unités) : 1 500€/unité</w:t>
      </w:r>
    </w:p>
    <w:p w:rsidR="00000000" w:rsidDel="00000000" w:rsidP="00000000" w:rsidRDefault="00000000" w:rsidRPr="00000000" w14:paraId="000000B5">
      <w:pPr>
        <w:pStyle w:val="Subtitle"/>
        <w:widowControl w:val="0"/>
        <w:numPr>
          <w:ilvl w:val="1"/>
          <w:numId w:val="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Capteurs satellites de quartier (10 unités) : 150€/unité</w:t>
      </w:r>
    </w:p>
    <w:p w:rsidR="00000000" w:rsidDel="00000000" w:rsidP="00000000" w:rsidRDefault="00000000" w:rsidRPr="00000000" w14:paraId="000000B6">
      <w:pPr>
        <w:pStyle w:val="Subtitle"/>
        <w:widowControl w:val="0"/>
        <w:numPr>
          <w:ilvl w:val="1"/>
          <w:numId w:val="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Gateways LoRaWAN (3 unités) : 300€/unité</w:t>
      </w:r>
    </w:p>
    <w:p w:rsidR="00000000" w:rsidDel="00000000" w:rsidP="00000000" w:rsidRDefault="00000000" w:rsidRPr="00000000" w14:paraId="000000B7">
      <w:pPr>
        <w:pStyle w:val="Subtitle"/>
        <w:widowControl w:val="0"/>
        <w:numPr>
          <w:ilvl w:val="1"/>
          <w:numId w:val="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Serveur edge pour traitement local : 1 000€</w:t>
      </w:r>
    </w:p>
    <w:p w:rsidR="00000000" w:rsidDel="00000000" w:rsidP="00000000" w:rsidRDefault="00000000" w:rsidRPr="00000000" w14:paraId="000000B8">
      <w:pPr>
        <w:pStyle w:val="Subtitle"/>
        <w:widowControl w:val="0"/>
        <w:numPr>
          <w:ilvl w:val="1"/>
          <w:numId w:val="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Matériel de calibration et maintenance : 500€</w:t>
      </w:r>
    </w:p>
    <w:p w:rsidR="00000000" w:rsidDel="00000000" w:rsidP="00000000" w:rsidRDefault="00000000" w:rsidRPr="00000000" w14:paraId="000000B9">
      <w:pPr>
        <w:pStyle w:val="Subtitle"/>
        <w:widowControl w:val="0"/>
        <w:numPr>
          <w:ilvl w:val="0"/>
          <w:numId w:val="3"/>
        </w:numPr>
        <w:spacing w:after="0" w:afterAutospacing="0" w:before="0" w:beforeAutospacing="0" w:line="240" w:lineRule="auto"/>
        <w:ind w:left="720" w:hanging="360"/>
        <w:rPr>
          <w:color w:val="000000"/>
        </w:rPr>
      </w:pPr>
      <w:bookmarkStart w:colFirst="0" w:colLast="0" w:name="_4hvgespkkz8j" w:id="20"/>
      <w:bookmarkEnd w:id="20"/>
      <w:r w:rsidDel="00000000" w:rsidR="00000000" w:rsidRPr="00000000">
        <w:rPr>
          <w:b w:val="1"/>
          <w:color w:val="000000"/>
          <w:rtl w:val="0"/>
        </w:rPr>
        <w:t xml:space="preserve">Développement logiciel</w:t>
      </w:r>
    </w:p>
    <w:p w:rsidR="00000000" w:rsidDel="00000000" w:rsidP="00000000" w:rsidRDefault="00000000" w:rsidRPr="00000000" w14:paraId="000000BA">
      <w:pPr>
        <w:pStyle w:val="Subtitle"/>
        <w:widowControl w:val="0"/>
        <w:numPr>
          <w:ilvl w:val="1"/>
          <w:numId w:val="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Backend data pipeline (300 heures) : 4 500€</w:t>
      </w:r>
    </w:p>
    <w:p w:rsidR="00000000" w:rsidDel="00000000" w:rsidP="00000000" w:rsidRDefault="00000000" w:rsidRPr="00000000" w14:paraId="000000BB">
      <w:pPr>
        <w:pStyle w:val="Subtitle"/>
        <w:widowControl w:val="0"/>
        <w:numPr>
          <w:ilvl w:val="1"/>
          <w:numId w:val="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Frontend dashboard (250 heures) : 3 750€</w:t>
      </w:r>
    </w:p>
    <w:p w:rsidR="00000000" w:rsidDel="00000000" w:rsidP="00000000" w:rsidRDefault="00000000" w:rsidRPr="00000000" w14:paraId="000000BC">
      <w:pPr>
        <w:pStyle w:val="Subtitle"/>
        <w:widowControl w:val="0"/>
        <w:numPr>
          <w:ilvl w:val="1"/>
          <w:numId w:val="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Applications mobiles iOS/Android : 2 500€</w:t>
      </w:r>
    </w:p>
    <w:p w:rsidR="00000000" w:rsidDel="00000000" w:rsidP="00000000" w:rsidRDefault="00000000" w:rsidRPr="00000000" w14:paraId="000000BD">
      <w:pPr>
        <w:pStyle w:val="Subtitle"/>
        <w:widowControl w:val="0"/>
        <w:numPr>
          <w:ilvl w:val="1"/>
          <w:numId w:val="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API et documentation : 1 500€</w:t>
      </w:r>
    </w:p>
    <w:p w:rsidR="00000000" w:rsidDel="00000000" w:rsidP="00000000" w:rsidRDefault="00000000" w:rsidRPr="00000000" w14:paraId="000000BE">
      <w:pPr>
        <w:pStyle w:val="Subtitle"/>
        <w:widowControl w:val="0"/>
        <w:numPr>
          <w:ilvl w:val="1"/>
          <w:numId w:val="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Tests et déploiement : 1 750€</w:t>
      </w:r>
    </w:p>
    <w:p w:rsidR="00000000" w:rsidDel="00000000" w:rsidP="00000000" w:rsidRDefault="00000000" w:rsidRPr="00000000" w14:paraId="000000BF">
      <w:pPr>
        <w:pStyle w:val="Subtitle"/>
        <w:widowControl w:val="0"/>
        <w:numPr>
          <w:ilvl w:val="0"/>
          <w:numId w:val="3"/>
        </w:numPr>
        <w:spacing w:after="0" w:afterAutospacing="0" w:before="0" w:beforeAutospacing="0" w:line="240" w:lineRule="auto"/>
        <w:ind w:left="720" w:hanging="360"/>
        <w:rPr>
          <w:color w:val="000000"/>
        </w:rPr>
      </w:pPr>
      <w:bookmarkStart w:colFirst="0" w:colLast="0" w:name="_4hvgespkkz8j" w:id="20"/>
      <w:bookmarkEnd w:id="20"/>
      <w:r w:rsidDel="00000000" w:rsidR="00000000" w:rsidRPr="00000000">
        <w:rPr>
          <w:b w:val="1"/>
          <w:color w:val="000000"/>
          <w:rtl w:val="0"/>
        </w:rPr>
        <w:t xml:space="preserve">Infrastructure opérationnelle</w:t>
      </w:r>
    </w:p>
    <w:p w:rsidR="00000000" w:rsidDel="00000000" w:rsidP="00000000" w:rsidRDefault="00000000" w:rsidRPr="00000000" w14:paraId="000000C0">
      <w:pPr>
        <w:pStyle w:val="Subtitle"/>
        <w:widowControl w:val="0"/>
        <w:numPr>
          <w:ilvl w:val="1"/>
          <w:numId w:val="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Hébergement cloud tier-1 (HA) : 300€/mois</w:t>
      </w:r>
    </w:p>
    <w:p w:rsidR="00000000" w:rsidDel="00000000" w:rsidP="00000000" w:rsidRDefault="00000000" w:rsidRPr="00000000" w14:paraId="000000C1">
      <w:pPr>
        <w:pStyle w:val="Subtitle"/>
        <w:widowControl w:val="0"/>
        <w:numPr>
          <w:ilvl w:val="1"/>
          <w:numId w:val="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Coûts de transmission de données : 75€/mois</w:t>
      </w:r>
    </w:p>
    <w:p w:rsidR="00000000" w:rsidDel="00000000" w:rsidP="00000000" w:rsidRDefault="00000000" w:rsidRPr="00000000" w14:paraId="000000C2">
      <w:pPr>
        <w:pStyle w:val="Subtitle"/>
        <w:widowControl w:val="0"/>
        <w:numPr>
          <w:ilvl w:val="1"/>
          <w:numId w:val="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Stockage chronologique (InfluxDB) : 60€/mois</w:t>
      </w:r>
    </w:p>
    <w:p w:rsidR="00000000" w:rsidDel="00000000" w:rsidP="00000000" w:rsidRDefault="00000000" w:rsidRPr="00000000" w14:paraId="000000C3">
      <w:pPr>
        <w:pStyle w:val="Subtitle"/>
        <w:widowControl w:val="0"/>
        <w:numPr>
          <w:ilvl w:val="1"/>
          <w:numId w:val="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Backup et sécurité : 40€/mois</w:t>
      </w:r>
    </w:p>
    <w:p w:rsidR="00000000" w:rsidDel="00000000" w:rsidP="00000000" w:rsidRDefault="00000000" w:rsidRPr="00000000" w14:paraId="000000C4">
      <w:pPr>
        <w:pStyle w:val="Subtitle"/>
        <w:widowControl w:val="0"/>
        <w:numPr>
          <w:ilvl w:val="1"/>
          <w:numId w:val="3"/>
        </w:numPr>
        <w:spacing w:after="24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Licences logicielles tierces : 25€/mois</w:t>
      </w:r>
    </w:p>
    <w:p w:rsidR="00000000" w:rsidDel="00000000" w:rsidP="00000000" w:rsidRDefault="00000000" w:rsidRPr="00000000" w14:paraId="000000C5">
      <w:pPr>
        <w:pStyle w:val="Heading2"/>
        <w:widowControl w:val="0"/>
        <w:spacing w:after="80" w:line="240" w:lineRule="auto"/>
        <w:rPr>
          <w:b w:val="1"/>
          <w:sz w:val="34"/>
          <w:szCs w:val="34"/>
        </w:rPr>
      </w:pPr>
      <w:bookmarkStart w:colFirst="0" w:colLast="0" w:name="_jhz5kxet2t3y" w:id="21"/>
      <w:bookmarkEnd w:id="21"/>
      <w:r w:rsidDel="00000000" w:rsidR="00000000" w:rsidRPr="00000000">
        <w:rPr>
          <w:b w:val="1"/>
          <w:sz w:val="34"/>
          <w:szCs w:val="34"/>
          <w:rtl w:val="0"/>
        </w:rPr>
        <w:t xml:space="preserve">Modèle SaaS multi-niveaux</w:t>
      </w:r>
    </w:p>
    <w:p w:rsidR="00000000" w:rsidDel="00000000" w:rsidP="00000000" w:rsidRDefault="00000000" w:rsidRPr="00000000" w14:paraId="000000C6">
      <w:pPr>
        <w:pStyle w:val="Subtitle"/>
        <w:widowControl w:val="0"/>
        <w:numPr>
          <w:ilvl w:val="0"/>
          <w:numId w:val="13"/>
        </w:numPr>
        <w:spacing w:after="0" w:afterAutospacing="0" w:before="240" w:line="240" w:lineRule="auto"/>
        <w:ind w:left="720" w:hanging="360"/>
        <w:rPr>
          <w:color w:val="000000"/>
        </w:rPr>
      </w:pPr>
      <w:bookmarkStart w:colFirst="0" w:colLast="0" w:name="_4hvgespkkz8j" w:id="20"/>
      <w:bookmarkEnd w:id="20"/>
      <w:r w:rsidDel="00000000" w:rsidR="00000000" w:rsidRPr="00000000">
        <w:rPr>
          <w:b w:val="1"/>
          <w:color w:val="000000"/>
          <w:rtl w:val="0"/>
        </w:rPr>
        <w:t xml:space="preserve">Formule Municipale Essentielle</w:t>
      </w:r>
    </w:p>
    <w:p w:rsidR="00000000" w:rsidDel="00000000" w:rsidP="00000000" w:rsidRDefault="00000000" w:rsidRPr="00000000" w14:paraId="000000C7">
      <w:pPr>
        <w:pStyle w:val="Subtitle"/>
        <w:widowControl w:val="0"/>
        <w:numPr>
          <w:ilvl w:val="1"/>
          <w:numId w:val="1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2 000€/an pour villes &lt;20 000 habitants</w:t>
      </w:r>
    </w:p>
    <w:p w:rsidR="00000000" w:rsidDel="00000000" w:rsidP="00000000" w:rsidRDefault="00000000" w:rsidRPr="00000000" w14:paraId="000000C8">
      <w:pPr>
        <w:pStyle w:val="Subtitle"/>
        <w:widowControl w:val="0"/>
        <w:numPr>
          <w:ilvl w:val="1"/>
          <w:numId w:val="1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5 capteurs inclus, données actualisées toutes les 15 min</w:t>
      </w:r>
    </w:p>
    <w:p w:rsidR="00000000" w:rsidDel="00000000" w:rsidP="00000000" w:rsidRDefault="00000000" w:rsidRPr="00000000" w14:paraId="000000C9">
      <w:pPr>
        <w:pStyle w:val="Subtitle"/>
        <w:widowControl w:val="0"/>
        <w:numPr>
          <w:ilvl w:val="1"/>
          <w:numId w:val="1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Dashboard basique, alertes standards, 2 comptes administrateurs</w:t>
      </w:r>
    </w:p>
    <w:p w:rsidR="00000000" w:rsidDel="00000000" w:rsidP="00000000" w:rsidRDefault="00000000" w:rsidRPr="00000000" w14:paraId="000000CA">
      <w:pPr>
        <w:pStyle w:val="Subtitle"/>
        <w:widowControl w:val="0"/>
        <w:numPr>
          <w:ilvl w:val="1"/>
          <w:numId w:val="1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Maintenance et calibration annuelle</w:t>
      </w:r>
    </w:p>
    <w:p w:rsidR="00000000" w:rsidDel="00000000" w:rsidP="00000000" w:rsidRDefault="00000000" w:rsidRPr="00000000" w14:paraId="000000CB">
      <w:pPr>
        <w:pStyle w:val="Subtitle"/>
        <w:widowControl w:val="0"/>
        <w:numPr>
          <w:ilvl w:val="0"/>
          <w:numId w:val="13"/>
        </w:numPr>
        <w:spacing w:after="0" w:afterAutospacing="0" w:before="0" w:beforeAutospacing="0" w:line="240" w:lineRule="auto"/>
        <w:ind w:left="720" w:hanging="360"/>
        <w:rPr>
          <w:color w:val="000000"/>
        </w:rPr>
      </w:pPr>
      <w:bookmarkStart w:colFirst="0" w:colLast="0" w:name="_4hvgespkkz8j" w:id="20"/>
      <w:bookmarkEnd w:id="20"/>
      <w:r w:rsidDel="00000000" w:rsidR="00000000" w:rsidRPr="00000000">
        <w:rPr>
          <w:b w:val="1"/>
          <w:color w:val="000000"/>
          <w:rtl w:val="0"/>
        </w:rPr>
        <w:t xml:space="preserve">Formule Municipale Premium</w:t>
      </w:r>
    </w:p>
    <w:p w:rsidR="00000000" w:rsidDel="00000000" w:rsidP="00000000" w:rsidRDefault="00000000" w:rsidRPr="00000000" w14:paraId="000000CC">
      <w:pPr>
        <w:pStyle w:val="Subtitle"/>
        <w:widowControl w:val="0"/>
        <w:numPr>
          <w:ilvl w:val="1"/>
          <w:numId w:val="1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5 000€/an pour villes 20 000-100 000 habitants</w:t>
      </w:r>
    </w:p>
    <w:p w:rsidR="00000000" w:rsidDel="00000000" w:rsidP="00000000" w:rsidRDefault="00000000" w:rsidRPr="00000000" w14:paraId="000000CD">
      <w:pPr>
        <w:pStyle w:val="Subtitle"/>
        <w:widowControl w:val="0"/>
        <w:numPr>
          <w:ilvl w:val="1"/>
          <w:numId w:val="1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12 capteurs inclus, données en quasi temps-réel (5 min)</w:t>
      </w:r>
    </w:p>
    <w:p w:rsidR="00000000" w:rsidDel="00000000" w:rsidP="00000000" w:rsidRDefault="00000000" w:rsidRPr="00000000" w14:paraId="000000CE">
      <w:pPr>
        <w:pStyle w:val="Subtitle"/>
        <w:widowControl w:val="0"/>
        <w:numPr>
          <w:ilvl w:val="1"/>
          <w:numId w:val="1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Dashboard avancé, module prédictif, API complète, 5 comptes</w:t>
      </w:r>
    </w:p>
    <w:p w:rsidR="00000000" w:rsidDel="00000000" w:rsidP="00000000" w:rsidRDefault="00000000" w:rsidRPr="00000000" w14:paraId="000000CF">
      <w:pPr>
        <w:pStyle w:val="Subtitle"/>
        <w:widowControl w:val="0"/>
        <w:numPr>
          <w:ilvl w:val="1"/>
          <w:numId w:val="1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Maintenance trimestrielle et support technique prioritaire</w:t>
      </w:r>
    </w:p>
    <w:p w:rsidR="00000000" w:rsidDel="00000000" w:rsidP="00000000" w:rsidRDefault="00000000" w:rsidRPr="00000000" w14:paraId="000000D0">
      <w:pPr>
        <w:pStyle w:val="Subtitle"/>
        <w:widowControl w:val="0"/>
        <w:numPr>
          <w:ilvl w:val="0"/>
          <w:numId w:val="13"/>
        </w:numPr>
        <w:spacing w:after="0" w:afterAutospacing="0" w:before="0" w:beforeAutospacing="0" w:line="240" w:lineRule="auto"/>
        <w:ind w:left="720" w:hanging="360"/>
        <w:rPr>
          <w:color w:val="000000"/>
        </w:rPr>
      </w:pPr>
      <w:bookmarkStart w:colFirst="0" w:colLast="0" w:name="_4hvgespkkz8j" w:id="20"/>
      <w:bookmarkEnd w:id="20"/>
      <w:r w:rsidDel="00000000" w:rsidR="00000000" w:rsidRPr="00000000">
        <w:rPr>
          <w:b w:val="1"/>
          <w:color w:val="000000"/>
          <w:rtl w:val="0"/>
        </w:rPr>
        <w:t xml:space="preserve">Formule Métropolitaine</w:t>
      </w:r>
    </w:p>
    <w:p w:rsidR="00000000" w:rsidDel="00000000" w:rsidP="00000000" w:rsidRDefault="00000000" w:rsidRPr="00000000" w14:paraId="000000D1">
      <w:pPr>
        <w:pStyle w:val="Subtitle"/>
        <w:widowControl w:val="0"/>
        <w:numPr>
          <w:ilvl w:val="1"/>
          <w:numId w:val="1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12 000€/an pour villes &gt;100 000 habitants</w:t>
      </w:r>
    </w:p>
    <w:p w:rsidR="00000000" w:rsidDel="00000000" w:rsidP="00000000" w:rsidRDefault="00000000" w:rsidRPr="00000000" w14:paraId="000000D2">
      <w:pPr>
        <w:pStyle w:val="Subtitle"/>
        <w:widowControl w:val="0"/>
        <w:numPr>
          <w:ilvl w:val="1"/>
          <w:numId w:val="1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Réseau de 25+ capteurs, données temps réel</w:t>
      </w:r>
    </w:p>
    <w:p w:rsidR="00000000" w:rsidDel="00000000" w:rsidP="00000000" w:rsidRDefault="00000000" w:rsidRPr="00000000" w14:paraId="000000D3">
      <w:pPr>
        <w:pStyle w:val="Subtitle"/>
        <w:widowControl w:val="0"/>
        <w:numPr>
          <w:ilvl w:val="1"/>
          <w:numId w:val="1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Simulation urbaine avancée, dashboard multi-services, 15 comptes</w:t>
      </w:r>
    </w:p>
    <w:p w:rsidR="00000000" w:rsidDel="00000000" w:rsidP="00000000" w:rsidRDefault="00000000" w:rsidRPr="00000000" w14:paraId="000000D4">
      <w:pPr>
        <w:pStyle w:val="Subtitle"/>
        <w:widowControl w:val="0"/>
        <w:numPr>
          <w:ilvl w:val="1"/>
          <w:numId w:val="1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Maintenance mensuelle, support dédié 24/7</w:t>
      </w:r>
    </w:p>
    <w:p w:rsidR="00000000" w:rsidDel="00000000" w:rsidP="00000000" w:rsidRDefault="00000000" w:rsidRPr="00000000" w14:paraId="000000D5">
      <w:pPr>
        <w:pStyle w:val="Subtitle"/>
        <w:widowControl w:val="0"/>
        <w:numPr>
          <w:ilvl w:val="0"/>
          <w:numId w:val="13"/>
        </w:numPr>
        <w:spacing w:after="0" w:afterAutospacing="0" w:before="0" w:beforeAutospacing="0" w:line="240" w:lineRule="auto"/>
        <w:ind w:left="720" w:hanging="360"/>
        <w:rPr>
          <w:color w:val="000000"/>
        </w:rPr>
      </w:pPr>
      <w:bookmarkStart w:colFirst="0" w:colLast="0" w:name="_4hvgespkkz8j" w:id="20"/>
      <w:bookmarkEnd w:id="20"/>
      <w:r w:rsidDel="00000000" w:rsidR="00000000" w:rsidRPr="00000000">
        <w:rPr>
          <w:b w:val="1"/>
          <w:color w:val="000000"/>
          <w:rtl w:val="0"/>
        </w:rPr>
        <w:t xml:space="preserve">Modules additionnels</w:t>
      </w:r>
    </w:p>
    <w:p w:rsidR="00000000" w:rsidDel="00000000" w:rsidP="00000000" w:rsidRDefault="00000000" w:rsidRPr="00000000" w14:paraId="000000D6">
      <w:pPr>
        <w:pStyle w:val="Subtitle"/>
        <w:widowControl w:val="0"/>
        <w:numPr>
          <w:ilvl w:val="1"/>
          <w:numId w:val="1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Capteur supplémentaire : 300€/an (tout inclus)</w:t>
      </w:r>
    </w:p>
    <w:p w:rsidR="00000000" w:rsidDel="00000000" w:rsidP="00000000" w:rsidRDefault="00000000" w:rsidRPr="00000000" w14:paraId="000000D7">
      <w:pPr>
        <w:pStyle w:val="Subtitle"/>
        <w:widowControl w:val="0"/>
        <w:numPr>
          <w:ilvl w:val="1"/>
          <w:numId w:val="13"/>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Module spécifique (bâtiments, trafic, végétation) : 1 500€/an</w:t>
      </w:r>
    </w:p>
    <w:p w:rsidR="00000000" w:rsidDel="00000000" w:rsidP="00000000" w:rsidRDefault="00000000" w:rsidRPr="00000000" w14:paraId="000000D8">
      <w:pPr>
        <w:pStyle w:val="Subtitle"/>
        <w:widowControl w:val="0"/>
        <w:numPr>
          <w:ilvl w:val="1"/>
          <w:numId w:val="13"/>
        </w:numPr>
        <w:spacing w:after="24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Formation et accompagnement : 800€/jour</w:t>
      </w:r>
    </w:p>
    <w:p w:rsidR="00000000" w:rsidDel="00000000" w:rsidP="00000000" w:rsidRDefault="00000000" w:rsidRPr="00000000" w14:paraId="000000D9">
      <w:pPr>
        <w:pStyle w:val="Heading2"/>
        <w:widowControl w:val="0"/>
        <w:spacing w:after="80" w:line="240" w:lineRule="auto"/>
        <w:rPr>
          <w:b w:val="1"/>
          <w:sz w:val="34"/>
          <w:szCs w:val="34"/>
        </w:rPr>
      </w:pPr>
      <w:bookmarkStart w:colFirst="0" w:colLast="0" w:name="_qa3eewcyp066" w:id="22"/>
      <w:bookmarkEnd w:id="22"/>
      <w:r w:rsidDel="00000000" w:rsidR="00000000" w:rsidRPr="00000000">
        <w:rPr>
          <w:b w:val="1"/>
          <w:sz w:val="34"/>
          <w:szCs w:val="34"/>
          <w:rtl w:val="0"/>
        </w:rPr>
        <w:t xml:space="preserve">Bénéfices indirects quantifiés</w:t>
      </w:r>
    </w:p>
    <w:p w:rsidR="00000000" w:rsidDel="00000000" w:rsidP="00000000" w:rsidRDefault="00000000" w:rsidRPr="00000000" w14:paraId="000000DA">
      <w:pPr>
        <w:pStyle w:val="Subtitle"/>
        <w:widowControl w:val="0"/>
        <w:numPr>
          <w:ilvl w:val="0"/>
          <w:numId w:val="6"/>
        </w:numPr>
        <w:spacing w:after="0" w:afterAutospacing="0" w:before="240" w:line="240" w:lineRule="auto"/>
        <w:ind w:left="720" w:hanging="360"/>
        <w:rPr>
          <w:color w:val="000000"/>
        </w:rPr>
      </w:pPr>
      <w:bookmarkStart w:colFirst="0" w:colLast="0" w:name="_4hvgespkkz8j" w:id="20"/>
      <w:bookmarkEnd w:id="20"/>
      <w:r w:rsidDel="00000000" w:rsidR="00000000" w:rsidRPr="00000000">
        <w:rPr>
          <w:b w:val="1"/>
          <w:color w:val="000000"/>
          <w:rtl w:val="0"/>
        </w:rPr>
        <w:t xml:space="preserve">Économies sanitaires</w:t>
      </w:r>
    </w:p>
    <w:p w:rsidR="00000000" w:rsidDel="00000000" w:rsidP="00000000" w:rsidRDefault="00000000" w:rsidRPr="00000000" w14:paraId="000000DB">
      <w:pPr>
        <w:pStyle w:val="Subtitle"/>
        <w:widowControl w:val="0"/>
        <w:numPr>
          <w:ilvl w:val="1"/>
          <w:numId w:val="6"/>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Réduction des hospitalisations pour problèmes respiratoires : 1,2M€/an</w:t>
      </w:r>
    </w:p>
    <w:p w:rsidR="00000000" w:rsidDel="00000000" w:rsidP="00000000" w:rsidRDefault="00000000" w:rsidRPr="00000000" w14:paraId="000000DC">
      <w:pPr>
        <w:pStyle w:val="Subtitle"/>
        <w:widowControl w:val="0"/>
        <w:numPr>
          <w:ilvl w:val="1"/>
          <w:numId w:val="6"/>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Diminution des arrêts maladies liés à la pollution : 450K€/an</w:t>
      </w:r>
    </w:p>
    <w:p w:rsidR="00000000" w:rsidDel="00000000" w:rsidP="00000000" w:rsidRDefault="00000000" w:rsidRPr="00000000" w14:paraId="000000DD">
      <w:pPr>
        <w:pStyle w:val="Subtitle"/>
        <w:widowControl w:val="0"/>
        <w:numPr>
          <w:ilvl w:val="1"/>
          <w:numId w:val="6"/>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Amélioration de la productivité par réduction du stress thermique : 300K€/an</w:t>
      </w:r>
    </w:p>
    <w:p w:rsidR="00000000" w:rsidDel="00000000" w:rsidP="00000000" w:rsidRDefault="00000000" w:rsidRPr="00000000" w14:paraId="000000DE">
      <w:pPr>
        <w:pStyle w:val="Subtitle"/>
        <w:widowControl w:val="0"/>
        <w:numPr>
          <w:ilvl w:val="1"/>
          <w:numId w:val="6"/>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Impact sur maladies chroniques (asthme, BPCO) : 750K€/an</w:t>
      </w:r>
    </w:p>
    <w:p w:rsidR="00000000" w:rsidDel="00000000" w:rsidP="00000000" w:rsidRDefault="00000000" w:rsidRPr="00000000" w14:paraId="000000DF">
      <w:pPr>
        <w:pStyle w:val="Subtitle"/>
        <w:widowControl w:val="0"/>
        <w:numPr>
          <w:ilvl w:val="0"/>
          <w:numId w:val="6"/>
        </w:numPr>
        <w:spacing w:after="0" w:afterAutospacing="0" w:before="0" w:beforeAutospacing="0" w:line="240" w:lineRule="auto"/>
        <w:ind w:left="720" w:hanging="360"/>
        <w:rPr>
          <w:color w:val="000000"/>
        </w:rPr>
      </w:pPr>
      <w:bookmarkStart w:colFirst="0" w:colLast="0" w:name="_4hvgespkkz8j" w:id="20"/>
      <w:bookmarkEnd w:id="20"/>
      <w:r w:rsidDel="00000000" w:rsidR="00000000" w:rsidRPr="00000000">
        <w:rPr>
          <w:b w:val="1"/>
          <w:color w:val="000000"/>
          <w:rtl w:val="0"/>
        </w:rPr>
        <w:t xml:space="preserve">Optimisation des ressources urbaines</w:t>
      </w:r>
    </w:p>
    <w:p w:rsidR="00000000" w:rsidDel="00000000" w:rsidP="00000000" w:rsidRDefault="00000000" w:rsidRPr="00000000" w14:paraId="000000E0">
      <w:pPr>
        <w:pStyle w:val="Subtitle"/>
        <w:widowControl w:val="0"/>
        <w:numPr>
          <w:ilvl w:val="1"/>
          <w:numId w:val="6"/>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Réduction de la consommation énergétique de 7-12% : 180-320K€/an</w:t>
      </w:r>
    </w:p>
    <w:p w:rsidR="00000000" w:rsidDel="00000000" w:rsidP="00000000" w:rsidRDefault="00000000" w:rsidRPr="00000000" w14:paraId="000000E1">
      <w:pPr>
        <w:pStyle w:val="Subtitle"/>
        <w:widowControl w:val="0"/>
        <w:numPr>
          <w:ilvl w:val="1"/>
          <w:numId w:val="6"/>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Prolongation de la durée de vie des infrastructures : 250K€/an</w:t>
      </w:r>
    </w:p>
    <w:p w:rsidR="00000000" w:rsidDel="00000000" w:rsidP="00000000" w:rsidRDefault="00000000" w:rsidRPr="00000000" w14:paraId="000000E2">
      <w:pPr>
        <w:pStyle w:val="Subtitle"/>
        <w:widowControl w:val="0"/>
        <w:numPr>
          <w:ilvl w:val="1"/>
          <w:numId w:val="6"/>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Efficacité accrue des services d'intervention : 150K€/an</w:t>
      </w:r>
    </w:p>
    <w:p w:rsidR="00000000" w:rsidDel="00000000" w:rsidP="00000000" w:rsidRDefault="00000000" w:rsidRPr="00000000" w14:paraId="000000E3">
      <w:pPr>
        <w:pStyle w:val="Subtitle"/>
        <w:widowControl w:val="0"/>
        <w:numPr>
          <w:ilvl w:val="1"/>
          <w:numId w:val="6"/>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Réduction des coûts d'entretien des espaces verts : 90K€/an</w:t>
      </w:r>
    </w:p>
    <w:p w:rsidR="00000000" w:rsidDel="00000000" w:rsidP="00000000" w:rsidRDefault="00000000" w:rsidRPr="00000000" w14:paraId="000000E4">
      <w:pPr>
        <w:pStyle w:val="Subtitle"/>
        <w:widowControl w:val="0"/>
        <w:numPr>
          <w:ilvl w:val="0"/>
          <w:numId w:val="6"/>
        </w:numPr>
        <w:spacing w:after="0" w:afterAutospacing="0" w:before="0" w:beforeAutospacing="0" w:line="240" w:lineRule="auto"/>
        <w:ind w:left="720" w:hanging="360"/>
        <w:rPr>
          <w:color w:val="000000"/>
        </w:rPr>
      </w:pPr>
      <w:bookmarkStart w:colFirst="0" w:colLast="0" w:name="_4hvgespkkz8j" w:id="20"/>
      <w:bookmarkEnd w:id="20"/>
      <w:r w:rsidDel="00000000" w:rsidR="00000000" w:rsidRPr="00000000">
        <w:rPr>
          <w:b w:val="1"/>
          <w:color w:val="000000"/>
          <w:rtl w:val="0"/>
        </w:rPr>
        <w:t xml:space="preserve">Impact sur le marché immobilier</w:t>
      </w:r>
    </w:p>
    <w:p w:rsidR="00000000" w:rsidDel="00000000" w:rsidP="00000000" w:rsidRDefault="00000000" w:rsidRPr="00000000" w14:paraId="000000E5">
      <w:pPr>
        <w:pStyle w:val="Subtitle"/>
        <w:widowControl w:val="0"/>
        <w:numPr>
          <w:ilvl w:val="1"/>
          <w:numId w:val="6"/>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Augmentation moyenne de la valeur immobilière : 5-8%</w:t>
      </w:r>
    </w:p>
    <w:p w:rsidR="00000000" w:rsidDel="00000000" w:rsidP="00000000" w:rsidRDefault="00000000" w:rsidRPr="00000000" w14:paraId="000000E6">
      <w:pPr>
        <w:pStyle w:val="Subtitle"/>
        <w:widowControl w:val="0"/>
        <w:numPr>
          <w:ilvl w:val="1"/>
          <w:numId w:val="6"/>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Hausse des revenus fiscaux associés : 300-500K€/an</w:t>
      </w:r>
    </w:p>
    <w:p w:rsidR="00000000" w:rsidDel="00000000" w:rsidP="00000000" w:rsidRDefault="00000000" w:rsidRPr="00000000" w14:paraId="000000E7">
      <w:pPr>
        <w:pStyle w:val="Subtitle"/>
        <w:widowControl w:val="0"/>
        <w:numPr>
          <w:ilvl w:val="1"/>
          <w:numId w:val="6"/>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Attractivité territoriale renforcée (nouveaux résidents) : non quantifié</w:t>
      </w:r>
    </w:p>
    <w:p w:rsidR="00000000" w:rsidDel="00000000" w:rsidP="00000000" w:rsidRDefault="00000000" w:rsidRPr="00000000" w14:paraId="000000E8">
      <w:pPr>
        <w:pStyle w:val="Subtitle"/>
        <w:widowControl w:val="0"/>
        <w:numPr>
          <w:ilvl w:val="1"/>
          <w:numId w:val="6"/>
        </w:numPr>
        <w:spacing w:after="24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Valorisation des quartiers précédemment défavorisés : 3-7%</w:t>
      </w:r>
    </w:p>
    <w:p w:rsidR="00000000" w:rsidDel="00000000" w:rsidP="00000000" w:rsidRDefault="00000000" w:rsidRPr="00000000" w14:paraId="000000E9">
      <w:pPr>
        <w:pStyle w:val="Heading2"/>
        <w:widowControl w:val="0"/>
        <w:spacing w:after="80" w:line="240" w:lineRule="auto"/>
        <w:rPr>
          <w:b w:val="1"/>
          <w:sz w:val="34"/>
          <w:szCs w:val="34"/>
        </w:rPr>
      </w:pPr>
      <w:bookmarkStart w:colFirst="0" w:colLast="0" w:name="_l91hygik79vq" w:id="23"/>
      <w:bookmarkEnd w:id="23"/>
      <w:r w:rsidDel="00000000" w:rsidR="00000000" w:rsidRPr="00000000">
        <w:rPr>
          <w:b w:val="1"/>
          <w:sz w:val="34"/>
          <w:szCs w:val="34"/>
          <w:rtl w:val="0"/>
        </w:rPr>
        <w:t xml:space="preserve">Financements complémentaires structurés</w:t>
      </w:r>
    </w:p>
    <w:p w:rsidR="00000000" w:rsidDel="00000000" w:rsidP="00000000" w:rsidRDefault="00000000" w:rsidRPr="00000000" w14:paraId="000000EA">
      <w:pPr>
        <w:pStyle w:val="Subtitle"/>
        <w:widowControl w:val="0"/>
        <w:numPr>
          <w:ilvl w:val="0"/>
          <w:numId w:val="4"/>
        </w:numPr>
        <w:spacing w:after="0" w:afterAutospacing="0" w:before="240" w:line="240" w:lineRule="auto"/>
        <w:ind w:left="720" w:hanging="360"/>
        <w:rPr>
          <w:color w:val="000000"/>
        </w:rPr>
      </w:pPr>
      <w:bookmarkStart w:colFirst="0" w:colLast="0" w:name="_4hvgespkkz8j" w:id="20"/>
      <w:bookmarkEnd w:id="20"/>
      <w:r w:rsidDel="00000000" w:rsidR="00000000" w:rsidRPr="00000000">
        <w:rPr>
          <w:b w:val="1"/>
          <w:color w:val="000000"/>
          <w:rtl w:val="0"/>
        </w:rPr>
        <w:t xml:space="preserve">Subventions publiques</w:t>
      </w:r>
    </w:p>
    <w:p w:rsidR="00000000" w:rsidDel="00000000" w:rsidP="00000000" w:rsidRDefault="00000000" w:rsidRPr="00000000" w14:paraId="000000EB">
      <w:pPr>
        <w:pStyle w:val="Subtitle"/>
        <w:widowControl w:val="0"/>
        <w:numPr>
          <w:ilvl w:val="1"/>
          <w:numId w:val="4"/>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Programme wallon Smart Region : jusqu'à 200K€</w:t>
      </w:r>
    </w:p>
    <w:p w:rsidR="00000000" w:rsidDel="00000000" w:rsidP="00000000" w:rsidRDefault="00000000" w:rsidRPr="00000000" w14:paraId="000000EC">
      <w:pPr>
        <w:pStyle w:val="Subtitle"/>
        <w:widowControl w:val="0"/>
        <w:numPr>
          <w:ilvl w:val="1"/>
          <w:numId w:val="4"/>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Fonds européen LIFE Environment : jusqu'à 500K€ (60% cofinancement)</w:t>
      </w:r>
    </w:p>
    <w:p w:rsidR="00000000" w:rsidDel="00000000" w:rsidP="00000000" w:rsidRDefault="00000000" w:rsidRPr="00000000" w14:paraId="000000ED">
      <w:pPr>
        <w:pStyle w:val="Subtitle"/>
        <w:widowControl w:val="0"/>
        <w:numPr>
          <w:ilvl w:val="1"/>
          <w:numId w:val="4"/>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Appel à projets ADEME Innovation Environnementale : 100-300K€</w:t>
      </w:r>
    </w:p>
    <w:p w:rsidR="00000000" w:rsidDel="00000000" w:rsidP="00000000" w:rsidRDefault="00000000" w:rsidRPr="00000000" w14:paraId="000000EE">
      <w:pPr>
        <w:pStyle w:val="Subtitle"/>
        <w:widowControl w:val="0"/>
        <w:numPr>
          <w:ilvl w:val="1"/>
          <w:numId w:val="4"/>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Green Deal européen - volet numérique : montants variables</w:t>
      </w:r>
    </w:p>
    <w:p w:rsidR="00000000" w:rsidDel="00000000" w:rsidP="00000000" w:rsidRDefault="00000000" w:rsidRPr="00000000" w14:paraId="000000EF">
      <w:pPr>
        <w:pStyle w:val="Subtitle"/>
        <w:widowControl w:val="0"/>
        <w:numPr>
          <w:ilvl w:val="0"/>
          <w:numId w:val="4"/>
        </w:numPr>
        <w:spacing w:after="0" w:afterAutospacing="0" w:before="0" w:beforeAutospacing="0" w:line="240" w:lineRule="auto"/>
        <w:ind w:left="720" w:hanging="360"/>
        <w:rPr>
          <w:color w:val="000000"/>
        </w:rPr>
      </w:pPr>
      <w:bookmarkStart w:colFirst="0" w:colLast="0" w:name="_4hvgespkkz8j" w:id="20"/>
      <w:bookmarkEnd w:id="20"/>
      <w:r w:rsidDel="00000000" w:rsidR="00000000" w:rsidRPr="00000000">
        <w:rPr>
          <w:b w:val="1"/>
          <w:color w:val="000000"/>
          <w:rtl w:val="0"/>
        </w:rPr>
        <w:t xml:space="preserve">Partenariats privés stratégiques</w:t>
      </w:r>
    </w:p>
    <w:p w:rsidR="00000000" w:rsidDel="00000000" w:rsidP="00000000" w:rsidRDefault="00000000" w:rsidRPr="00000000" w14:paraId="000000F0">
      <w:pPr>
        <w:pStyle w:val="Subtitle"/>
        <w:widowControl w:val="0"/>
        <w:numPr>
          <w:ilvl w:val="1"/>
          <w:numId w:val="4"/>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Sponsoring d'entreprises ESG-engagées : 10-50K€/partenaire</w:t>
      </w:r>
    </w:p>
    <w:p w:rsidR="00000000" w:rsidDel="00000000" w:rsidP="00000000" w:rsidRDefault="00000000" w:rsidRPr="00000000" w14:paraId="000000F1">
      <w:pPr>
        <w:pStyle w:val="Subtitle"/>
        <w:widowControl w:val="0"/>
        <w:numPr>
          <w:ilvl w:val="1"/>
          <w:numId w:val="4"/>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Partage de données avec réassureurs (modélisation risques) : 20-100K€</w:t>
      </w:r>
    </w:p>
    <w:p w:rsidR="00000000" w:rsidDel="00000000" w:rsidP="00000000" w:rsidRDefault="00000000" w:rsidRPr="00000000" w14:paraId="000000F2">
      <w:pPr>
        <w:pStyle w:val="Subtitle"/>
        <w:widowControl w:val="0"/>
        <w:numPr>
          <w:ilvl w:val="1"/>
          <w:numId w:val="4"/>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Partenariat recherche avec universités : ressources humaines et équipement</w:t>
      </w:r>
    </w:p>
    <w:p w:rsidR="00000000" w:rsidDel="00000000" w:rsidP="00000000" w:rsidRDefault="00000000" w:rsidRPr="00000000" w14:paraId="000000F3">
      <w:pPr>
        <w:pStyle w:val="Subtitle"/>
        <w:widowControl w:val="0"/>
        <w:numPr>
          <w:ilvl w:val="1"/>
          <w:numId w:val="4"/>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Collaboration avec promoteurs immobiliers vertueux : financement partiel capteurs</w:t>
      </w:r>
    </w:p>
    <w:p w:rsidR="00000000" w:rsidDel="00000000" w:rsidP="00000000" w:rsidRDefault="00000000" w:rsidRPr="00000000" w14:paraId="000000F4">
      <w:pPr>
        <w:pStyle w:val="Subtitle"/>
        <w:widowControl w:val="0"/>
        <w:numPr>
          <w:ilvl w:val="0"/>
          <w:numId w:val="4"/>
        </w:numPr>
        <w:spacing w:after="0" w:afterAutospacing="0" w:before="0" w:beforeAutospacing="0" w:line="240" w:lineRule="auto"/>
        <w:ind w:left="720" w:hanging="360"/>
        <w:rPr>
          <w:color w:val="000000"/>
        </w:rPr>
      </w:pPr>
      <w:bookmarkStart w:colFirst="0" w:colLast="0" w:name="_4hvgespkkz8j" w:id="20"/>
      <w:bookmarkEnd w:id="20"/>
      <w:r w:rsidDel="00000000" w:rsidR="00000000" w:rsidRPr="00000000">
        <w:rPr>
          <w:b w:val="1"/>
          <w:color w:val="000000"/>
          <w:rtl w:val="0"/>
        </w:rPr>
        <w:t xml:space="preserve">Financement participatif</w:t>
      </w:r>
    </w:p>
    <w:p w:rsidR="00000000" w:rsidDel="00000000" w:rsidP="00000000" w:rsidRDefault="00000000" w:rsidRPr="00000000" w14:paraId="000000F5">
      <w:pPr>
        <w:pStyle w:val="Subtitle"/>
        <w:widowControl w:val="0"/>
        <w:numPr>
          <w:ilvl w:val="1"/>
          <w:numId w:val="4"/>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Campagne de crowdfunding citoyen : objectif 25-50K€</w:t>
      </w:r>
    </w:p>
    <w:p w:rsidR="00000000" w:rsidDel="00000000" w:rsidP="00000000" w:rsidRDefault="00000000" w:rsidRPr="00000000" w14:paraId="000000F6">
      <w:pPr>
        <w:pStyle w:val="Subtitle"/>
        <w:widowControl w:val="0"/>
        <w:numPr>
          <w:ilvl w:val="1"/>
          <w:numId w:val="4"/>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Système de micro-dons intégré à l'application mobile</w:t>
      </w:r>
    </w:p>
    <w:p w:rsidR="00000000" w:rsidDel="00000000" w:rsidP="00000000" w:rsidRDefault="00000000" w:rsidRPr="00000000" w14:paraId="000000F7">
      <w:pPr>
        <w:pStyle w:val="Subtitle"/>
        <w:widowControl w:val="0"/>
        <w:numPr>
          <w:ilvl w:val="1"/>
          <w:numId w:val="4"/>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Programme d'adoption de capteurs par quartier : 1K€/capteur</w:t>
      </w:r>
    </w:p>
    <w:p w:rsidR="00000000" w:rsidDel="00000000" w:rsidP="00000000" w:rsidRDefault="00000000" w:rsidRPr="00000000" w14:paraId="000000F8">
      <w:pPr>
        <w:pStyle w:val="Subtitle"/>
        <w:widowControl w:val="0"/>
        <w:numPr>
          <w:ilvl w:val="1"/>
          <w:numId w:val="4"/>
        </w:numPr>
        <w:spacing w:after="24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Événements de levée de fonds communautaires : 5-15K€/an</w:t>
      </w:r>
    </w:p>
    <w:p w:rsidR="00000000" w:rsidDel="00000000" w:rsidP="00000000" w:rsidRDefault="00000000" w:rsidRPr="00000000" w14:paraId="000000F9">
      <w:pPr>
        <w:pStyle w:val="Heading2"/>
        <w:widowControl w:val="0"/>
        <w:spacing w:after="80" w:line="240" w:lineRule="auto"/>
        <w:rPr>
          <w:b w:val="1"/>
          <w:sz w:val="34"/>
          <w:szCs w:val="34"/>
        </w:rPr>
      </w:pPr>
      <w:bookmarkStart w:colFirst="0" w:colLast="0" w:name="_d30tnalksxxr" w:id="24"/>
      <w:bookmarkEnd w:id="24"/>
      <w:r w:rsidDel="00000000" w:rsidR="00000000" w:rsidRPr="00000000">
        <w:rPr>
          <w:b w:val="1"/>
          <w:sz w:val="34"/>
          <w:szCs w:val="34"/>
          <w:rtl w:val="0"/>
        </w:rPr>
        <w:t xml:space="preserve">Innovations synergiques</w:t>
      </w:r>
    </w:p>
    <w:p w:rsidR="00000000" w:rsidDel="00000000" w:rsidP="00000000" w:rsidRDefault="00000000" w:rsidRPr="00000000" w14:paraId="000000FA">
      <w:pPr>
        <w:pStyle w:val="Subtitle"/>
        <w:widowControl w:val="0"/>
        <w:numPr>
          <w:ilvl w:val="0"/>
          <w:numId w:val="5"/>
        </w:numPr>
        <w:spacing w:after="0" w:afterAutospacing="0" w:before="240" w:line="240" w:lineRule="auto"/>
        <w:ind w:left="720" w:hanging="360"/>
        <w:rPr>
          <w:color w:val="000000"/>
        </w:rPr>
      </w:pPr>
      <w:bookmarkStart w:colFirst="0" w:colLast="0" w:name="_4hvgespkkz8j" w:id="20"/>
      <w:bookmarkEnd w:id="20"/>
      <w:r w:rsidDel="00000000" w:rsidR="00000000" w:rsidRPr="00000000">
        <w:rPr>
          <w:b w:val="1"/>
          <w:color w:val="000000"/>
          <w:rtl w:val="0"/>
        </w:rPr>
        <w:t xml:space="preserve">Révolutions technologiques</w:t>
      </w:r>
    </w:p>
    <w:p w:rsidR="00000000" w:rsidDel="00000000" w:rsidP="00000000" w:rsidRDefault="00000000" w:rsidRPr="00000000" w14:paraId="000000FB">
      <w:pPr>
        <w:pStyle w:val="Subtitle"/>
        <w:widowControl w:val="0"/>
        <w:numPr>
          <w:ilvl w:val="1"/>
          <w:numId w:val="5"/>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Architecture hybride edge/cloud pour traitement temps réel</w:t>
      </w:r>
    </w:p>
    <w:p w:rsidR="00000000" w:rsidDel="00000000" w:rsidP="00000000" w:rsidRDefault="00000000" w:rsidRPr="00000000" w14:paraId="000000FC">
      <w:pPr>
        <w:pStyle w:val="Subtitle"/>
        <w:widowControl w:val="0"/>
        <w:numPr>
          <w:ilvl w:val="1"/>
          <w:numId w:val="5"/>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Réseau auto-calibrant de capteurs multi-polluants</w:t>
      </w:r>
    </w:p>
    <w:p w:rsidR="00000000" w:rsidDel="00000000" w:rsidP="00000000" w:rsidRDefault="00000000" w:rsidRPr="00000000" w14:paraId="000000FD">
      <w:pPr>
        <w:pStyle w:val="Subtitle"/>
        <w:widowControl w:val="0"/>
        <w:numPr>
          <w:ilvl w:val="1"/>
          <w:numId w:val="5"/>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Modèles d'IA hybrides statistiques/physiques pour précision 90%+</w:t>
      </w:r>
    </w:p>
    <w:p w:rsidR="00000000" w:rsidDel="00000000" w:rsidP="00000000" w:rsidRDefault="00000000" w:rsidRPr="00000000" w14:paraId="000000FE">
      <w:pPr>
        <w:pStyle w:val="Subtitle"/>
        <w:widowControl w:val="0"/>
        <w:numPr>
          <w:ilvl w:val="1"/>
          <w:numId w:val="5"/>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Visualisation multi-couches interactive (temporel, spatial, thématique)</w:t>
      </w:r>
    </w:p>
    <w:p w:rsidR="00000000" w:rsidDel="00000000" w:rsidP="00000000" w:rsidRDefault="00000000" w:rsidRPr="00000000" w14:paraId="000000FF">
      <w:pPr>
        <w:pStyle w:val="Subtitle"/>
        <w:widowControl w:val="0"/>
        <w:numPr>
          <w:ilvl w:val="0"/>
          <w:numId w:val="5"/>
        </w:numPr>
        <w:spacing w:after="0" w:afterAutospacing="0" w:before="0" w:beforeAutospacing="0" w:line="240" w:lineRule="auto"/>
        <w:ind w:left="720" w:hanging="360"/>
        <w:rPr>
          <w:color w:val="000000"/>
        </w:rPr>
      </w:pPr>
      <w:bookmarkStart w:colFirst="0" w:colLast="0" w:name="_4hvgespkkz8j" w:id="20"/>
      <w:bookmarkEnd w:id="20"/>
      <w:r w:rsidDel="00000000" w:rsidR="00000000" w:rsidRPr="00000000">
        <w:rPr>
          <w:b w:val="1"/>
          <w:color w:val="000000"/>
          <w:rtl w:val="0"/>
        </w:rPr>
        <w:t xml:space="preserve">Transformations sociétales</w:t>
      </w:r>
    </w:p>
    <w:p w:rsidR="00000000" w:rsidDel="00000000" w:rsidP="00000000" w:rsidRDefault="00000000" w:rsidRPr="00000000" w14:paraId="00000100">
      <w:pPr>
        <w:pStyle w:val="Subtitle"/>
        <w:widowControl w:val="0"/>
        <w:numPr>
          <w:ilvl w:val="1"/>
          <w:numId w:val="5"/>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Démocratisation de l'information environnementale (indice lisibilité &gt;80%)</w:t>
      </w:r>
    </w:p>
    <w:p w:rsidR="00000000" w:rsidDel="00000000" w:rsidP="00000000" w:rsidRDefault="00000000" w:rsidRPr="00000000" w14:paraId="00000101">
      <w:pPr>
        <w:pStyle w:val="Subtitle"/>
        <w:widowControl w:val="0"/>
        <w:numPr>
          <w:ilvl w:val="1"/>
          <w:numId w:val="5"/>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Co-construction des politiques publiques basée sur preuves</w:t>
      </w:r>
    </w:p>
    <w:p w:rsidR="00000000" w:rsidDel="00000000" w:rsidP="00000000" w:rsidRDefault="00000000" w:rsidRPr="00000000" w14:paraId="00000102">
      <w:pPr>
        <w:pStyle w:val="Subtitle"/>
        <w:widowControl w:val="0"/>
        <w:numPr>
          <w:ilvl w:val="1"/>
          <w:numId w:val="5"/>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Création d'une culture data-driven au niveau municipal</w:t>
      </w:r>
    </w:p>
    <w:p w:rsidR="00000000" w:rsidDel="00000000" w:rsidP="00000000" w:rsidRDefault="00000000" w:rsidRPr="00000000" w14:paraId="00000103">
      <w:pPr>
        <w:pStyle w:val="Subtitle"/>
        <w:widowControl w:val="0"/>
        <w:numPr>
          <w:ilvl w:val="1"/>
          <w:numId w:val="5"/>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Engagement intergénérationnel autour des enjeux environnementaux</w:t>
      </w:r>
    </w:p>
    <w:p w:rsidR="00000000" w:rsidDel="00000000" w:rsidP="00000000" w:rsidRDefault="00000000" w:rsidRPr="00000000" w14:paraId="00000104">
      <w:pPr>
        <w:pStyle w:val="Subtitle"/>
        <w:widowControl w:val="0"/>
        <w:numPr>
          <w:ilvl w:val="0"/>
          <w:numId w:val="5"/>
        </w:numPr>
        <w:spacing w:after="0" w:afterAutospacing="0" w:before="0" w:beforeAutospacing="0" w:line="240" w:lineRule="auto"/>
        <w:ind w:left="720" w:hanging="360"/>
        <w:rPr>
          <w:color w:val="000000"/>
        </w:rPr>
      </w:pPr>
      <w:bookmarkStart w:colFirst="0" w:colLast="0" w:name="_4hvgespkkz8j" w:id="20"/>
      <w:bookmarkEnd w:id="20"/>
      <w:r w:rsidDel="00000000" w:rsidR="00000000" w:rsidRPr="00000000">
        <w:rPr>
          <w:b w:val="1"/>
          <w:color w:val="000000"/>
          <w:rtl w:val="0"/>
        </w:rPr>
        <w:t xml:space="preserve">Innovations économiques</w:t>
      </w:r>
    </w:p>
    <w:p w:rsidR="00000000" w:rsidDel="00000000" w:rsidP="00000000" w:rsidRDefault="00000000" w:rsidRPr="00000000" w14:paraId="00000105">
      <w:pPr>
        <w:pStyle w:val="Subtitle"/>
        <w:widowControl w:val="0"/>
        <w:numPr>
          <w:ilvl w:val="1"/>
          <w:numId w:val="5"/>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Modèle d'abonnement évolutif adapté aux contraintes budgétaires publiques</w:t>
      </w:r>
    </w:p>
    <w:p w:rsidR="00000000" w:rsidDel="00000000" w:rsidP="00000000" w:rsidRDefault="00000000" w:rsidRPr="00000000" w14:paraId="00000106">
      <w:pPr>
        <w:pStyle w:val="Subtitle"/>
        <w:widowControl w:val="0"/>
        <w:numPr>
          <w:ilvl w:val="1"/>
          <w:numId w:val="5"/>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Quantification directe du ROI environnemental (15-22 mois)</w:t>
      </w:r>
    </w:p>
    <w:p w:rsidR="00000000" w:rsidDel="00000000" w:rsidP="00000000" w:rsidRDefault="00000000" w:rsidRPr="00000000" w14:paraId="00000107">
      <w:pPr>
        <w:pStyle w:val="Subtitle"/>
        <w:widowControl w:val="0"/>
        <w:numPr>
          <w:ilvl w:val="1"/>
          <w:numId w:val="5"/>
        </w:numPr>
        <w:spacing w:after="0" w:afterAutospacing="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Création potentielle de 3-5 emplois locaux spécialisés par déploiement</w:t>
      </w:r>
    </w:p>
    <w:p w:rsidR="00000000" w:rsidDel="00000000" w:rsidP="00000000" w:rsidRDefault="00000000" w:rsidRPr="00000000" w14:paraId="00000108">
      <w:pPr>
        <w:pStyle w:val="Subtitle"/>
        <w:widowControl w:val="0"/>
        <w:numPr>
          <w:ilvl w:val="1"/>
          <w:numId w:val="5"/>
        </w:numPr>
        <w:spacing w:after="240" w:before="0" w:beforeAutospacing="0" w:line="240" w:lineRule="auto"/>
        <w:ind w:left="1440" w:hanging="360"/>
        <w:rPr>
          <w:color w:val="000000"/>
        </w:rPr>
      </w:pPr>
      <w:bookmarkStart w:colFirst="0" w:colLast="0" w:name="_4hvgespkkz8j" w:id="20"/>
      <w:bookmarkEnd w:id="20"/>
      <w:r w:rsidDel="00000000" w:rsidR="00000000" w:rsidRPr="00000000">
        <w:rPr>
          <w:color w:val="000000"/>
          <w:rtl w:val="0"/>
        </w:rPr>
        <w:t xml:space="preserve">Extension possible vers marchés adjacents (smart buildings, mobilité, tourisme)</w:t>
      </w:r>
    </w:p>
    <w:p w:rsidR="00000000" w:rsidDel="00000000" w:rsidP="00000000" w:rsidRDefault="00000000" w:rsidRPr="00000000" w14:paraId="00000109">
      <w:pPr>
        <w:pStyle w:val="Subtitle"/>
        <w:widowControl w:val="0"/>
        <w:spacing w:after="240" w:before="240" w:line="240" w:lineRule="auto"/>
        <w:rPr>
          <w:color w:val="000000"/>
        </w:rPr>
      </w:pPr>
      <w:bookmarkStart w:colFirst="0" w:colLast="0" w:name="_ipt1sbe8njs9" w:id="25"/>
      <w:bookmarkEnd w:id="25"/>
      <w:r w:rsidDel="00000000" w:rsidR="00000000" w:rsidRPr="00000000">
        <w:rPr>
          <w:color w:val="000000"/>
          <w:rtl w:val="0"/>
        </w:rPr>
        <w:t xml:space="preserve">Canopia représente une solution complète combinant innovation technique, impact social mesurable et viabilité économique. Son approche modulaire permet un déploiement adapté aux ressources disponibles tout en maximisant le retour sur investissement environnemental pour les collectivités.</w:t>
      </w:r>
    </w:p>
    <w:p w:rsidR="00000000" w:rsidDel="00000000" w:rsidP="00000000" w:rsidRDefault="00000000" w:rsidRPr="00000000" w14:paraId="0000010A">
      <w:pPr>
        <w:pStyle w:val="Subtitle"/>
        <w:widowControl w:val="0"/>
        <w:spacing w:after="240" w:before="240" w:line="240" w:lineRule="auto"/>
        <w:rPr>
          <w:color w:val="ff9900"/>
        </w:rPr>
      </w:pPr>
      <w:bookmarkStart w:colFirst="0" w:colLast="0" w:name="_4hvgespkkz8j" w:id="20"/>
      <w:bookmarkEnd w:id="20"/>
      <w:r w:rsidDel="00000000" w:rsidR="00000000" w:rsidRPr="00000000">
        <w:rPr>
          <w:rtl w:val="0"/>
        </w:rPr>
      </w:r>
    </w:p>
    <w:p w:rsidR="00000000" w:rsidDel="00000000" w:rsidP="00000000" w:rsidRDefault="00000000" w:rsidRPr="00000000" w14:paraId="0000010B">
      <w:pPr>
        <w:pStyle w:val="Subtitle"/>
        <w:widowControl w:val="0"/>
        <w:spacing w:line="240" w:lineRule="auto"/>
        <w:ind w:left="0" w:right="-607.7952755905511" w:firstLine="0"/>
        <w:rPr>
          <w:color w:val="ff9900"/>
        </w:rPr>
      </w:pPr>
      <w:bookmarkStart w:colFirst="0" w:colLast="0" w:name="_cjcxybreg48g" w:id="26"/>
      <w:bookmarkEnd w:id="26"/>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