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hfdgepyeyf1" w:id="0"/>
      <w:bookmarkEnd w:id="0"/>
      <w:r w:rsidDel="00000000" w:rsidR="00000000" w:rsidRPr="00000000">
        <w:rPr>
          <w:rtl w:val="0"/>
        </w:rPr>
        <w:t xml:space="preserve">Plan de Projet - GreenCity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i w:val="1"/>
          <w:rtl w:val="0"/>
        </w:rPr>
        <w:t xml:space="preserve">Challenge Pyxion - Citizens of Wallonia 2025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Version 1.0 - 04/04/2025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j4iltzlerx0j" w:id="1"/>
      <w:bookmarkEnd w:id="1"/>
      <w:r w:rsidDel="00000000" w:rsidR="00000000" w:rsidRPr="00000000">
        <w:rPr>
          <w:rtl w:val="0"/>
        </w:rPr>
        <w:t xml:space="preserve">1. Objectifs et Scope du Projet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zd0mat89r7dg" w:id="2"/>
      <w:bookmarkEnd w:id="2"/>
      <w:r w:rsidDel="00000000" w:rsidR="00000000" w:rsidRPr="00000000">
        <w:rPr>
          <w:rtl w:val="0"/>
        </w:rPr>
        <w:t xml:space="preserve">1.1 Vision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Développer un système complet de monitoring environnemental urbain permettant de surveiller, analyser et visualiser la pollution atmosphérique, la consommation énergétique et les îlots de chaleur en temps réel.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ir71vudsudt2" w:id="3"/>
      <w:bookmarkEnd w:id="3"/>
      <w:r w:rsidDel="00000000" w:rsidR="00000000" w:rsidRPr="00000000">
        <w:rPr>
          <w:rtl w:val="0"/>
        </w:rPr>
        <w:t xml:space="preserve">1.2 Objectifs Principaux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Mettre en place un réseau de capteurs IoT pour la collecte de données environnementales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Développer un backend robuste pour le traitement et l'analyse des données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Créer un tableau de bord interactif permettant aux municipalités et citoyens de visualiser les données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Implémenter des modèles prédictifs pour anticiper l'évolution des conditions environnementales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ukgowp2brsef" w:id="4"/>
      <w:bookmarkEnd w:id="4"/>
      <w:r w:rsidDel="00000000" w:rsidR="00000000" w:rsidRPr="00000000">
        <w:rPr>
          <w:rtl w:val="0"/>
        </w:rPr>
        <w:t xml:space="preserve">1.3 Périmètre du Projet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Inclus dans le périmètre: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Prototype fonctionnel de 2-3 stations de mesure basées sur ESP32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Backend pour l'ingestion, le stockage et le traitement des données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API REST pour l'accès aux données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Dashboard web pour la visualisation des métriques environnementales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Modèles prédictifs simples pour la pollution atmosphérique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Hors périmètre: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Déploiement à grande échelle des capteurs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Application mobile native (PWA uniquement)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Intégration complète avec tous les systèmes municipaux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Certification des capteurs pour usage réglementaire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fkofckd7q5ir" w:id="5"/>
      <w:bookmarkEnd w:id="5"/>
      <w:r w:rsidDel="00000000" w:rsidR="00000000" w:rsidRPr="00000000">
        <w:rPr>
          <w:rtl w:val="0"/>
        </w:rPr>
        <w:t xml:space="preserve">2. Timeline des 48h et Jalons Clés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dalqpkkndd5k" w:id="6"/>
      <w:bookmarkEnd w:id="6"/>
      <w:r w:rsidDel="00000000" w:rsidR="00000000" w:rsidRPr="00000000">
        <w:rPr>
          <w:rtl w:val="0"/>
        </w:rPr>
        <w:t xml:space="preserve">Jour 1 (Vendredi - 04/04/2025)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18h00-20h00:</w:t>
      </w:r>
      <w:r w:rsidDel="00000000" w:rsidR="00000000" w:rsidRPr="00000000">
        <w:rPr>
          <w:rtl w:val="0"/>
        </w:rPr>
        <w:t xml:space="preserve"> Présentation du challenge et formation des équipes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20h00-21h00:</w:t>
      </w:r>
      <w:r w:rsidDel="00000000" w:rsidR="00000000" w:rsidRPr="00000000">
        <w:rPr>
          <w:rtl w:val="0"/>
        </w:rPr>
        <w:t xml:space="preserve"> Brainstorming initial et définition du concept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21h00-23h00:</w:t>
      </w:r>
      <w:r w:rsidDel="00000000" w:rsidR="00000000" w:rsidRPr="00000000">
        <w:rPr>
          <w:rtl w:val="0"/>
        </w:rPr>
        <w:t xml:space="preserve"> Architecture technique préliminaire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23h00-01h00:</w:t>
      </w:r>
      <w:r w:rsidDel="00000000" w:rsidR="00000000" w:rsidRPr="00000000">
        <w:rPr>
          <w:rtl w:val="0"/>
        </w:rPr>
        <w:t xml:space="preserve"> Mise en place de l'environnement de développement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Jalon:</w:t>
      </w:r>
      <w:r w:rsidDel="00000000" w:rsidR="00000000" w:rsidRPr="00000000">
        <w:rPr>
          <w:rtl w:val="0"/>
        </w:rPr>
        <w:t xml:space="preserve"> Architecture et concept validés avec les coachs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vf0s9thl3xhg" w:id="7"/>
      <w:bookmarkEnd w:id="7"/>
      <w:r w:rsidDel="00000000" w:rsidR="00000000" w:rsidRPr="00000000">
        <w:rPr>
          <w:rtl w:val="0"/>
        </w:rPr>
        <w:t xml:space="preserve">Jour 2 (Samedi - 05/04/2025)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08h00-10h00:</w:t>
      </w:r>
      <w:r w:rsidDel="00000000" w:rsidR="00000000" w:rsidRPr="00000000">
        <w:rPr>
          <w:rtl w:val="0"/>
        </w:rPr>
        <w:t xml:space="preserve"> Développement du prototype matériel (ESP32 + capteurs)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10h00-13h00:</w:t>
      </w:r>
      <w:r w:rsidDel="00000000" w:rsidR="00000000" w:rsidRPr="00000000">
        <w:rPr>
          <w:rtl w:val="0"/>
        </w:rPr>
        <w:t xml:space="preserve"> Mise en place du backend et de l'infrastructure de données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13h00-14h00:</w:t>
      </w:r>
      <w:r w:rsidDel="00000000" w:rsidR="00000000" w:rsidRPr="00000000">
        <w:rPr>
          <w:rtl w:val="0"/>
        </w:rPr>
        <w:t xml:space="preserve"> Pause déjeuner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14h00-18h00:</w:t>
      </w:r>
      <w:r w:rsidDel="00000000" w:rsidR="00000000" w:rsidRPr="00000000">
        <w:rPr>
          <w:rtl w:val="0"/>
        </w:rPr>
        <w:t xml:space="preserve"> Développement des APIs et intégration des données sources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18h00-22h00:</w:t>
      </w:r>
      <w:r w:rsidDel="00000000" w:rsidR="00000000" w:rsidRPr="00000000">
        <w:rPr>
          <w:rtl w:val="0"/>
        </w:rPr>
        <w:t xml:space="preserve"> Développement du frontend et des visualisations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22h00-00h00:</w:t>
      </w:r>
      <w:r w:rsidDel="00000000" w:rsidR="00000000" w:rsidRPr="00000000">
        <w:rPr>
          <w:rtl w:val="0"/>
        </w:rPr>
        <w:t xml:space="preserve"> Implémentation des modèles prédictifs simples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Jalon:</w:t>
      </w:r>
      <w:r w:rsidDel="00000000" w:rsidR="00000000" w:rsidRPr="00000000">
        <w:rPr>
          <w:rtl w:val="0"/>
        </w:rPr>
        <w:t xml:space="preserve"> Prototype fonctionnel avec flux de données complet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strdjvfe3vki" w:id="8"/>
      <w:bookmarkEnd w:id="8"/>
      <w:r w:rsidDel="00000000" w:rsidR="00000000" w:rsidRPr="00000000">
        <w:rPr>
          <w:rtl w:val="0"/>
        </w:rPr>
        <w:t xml:space="preserve">Jour 3 (Dimanche - 06/04/2025)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08h00-10h00:</w:t>
      </w:r>
      <w:r w:rsidDel="00000000" w:rsidR="00000000" w:rsidRPr="00000000">
        <w:rPr>
          <w:rtl w:val="0"/>
        </w:rPr>
        <w:t xml:space="preserve"> Tests d'intégration et corrections de bugs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10h00-12h00:</w:t>
      </w:r>
      <w:r w:rsidDel="00000000" w:rsidR="00000000" w:rsidRPr="00000000">
        <w:rPr>
          <w:rtl w:val="0"/>
        </w:rPr>
        <w:t xml:space="preserve"> Optimisation des performances et finitions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12h00-13h00:</w:t>
      </w:r>
      <w:r w:rsidDel="00000000" w:rsidR="00000000" w:rsidRPr="00000000">
        <w:rPr>
          <w:rtl w:val="0"/>
        </w:rPr>
        <w:t xml:space="preserve"> Pause déjeuner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13h00-14h00:</w:t>
      </w:r>
      <w:r w:rsidDel="00000000" w:rsidR="00000000" w:rsidRPr="00000000">
        <w:rPr>
          <w:rtl w:val="0"/>
        </w:rPr>
        <w:t xml:space="preserve"> Préparation du pitch et de la démonstration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14h00-15h00:</w:t>
      </w:r>
      <w:r w:rsidDel="00000000" w:rsidR="00000000" w:rsidRPr="00000000">
        <w:rPr>
          <w:rtl w:val="0"/>
        </w:rPr>
        <w:t xml:space="preserve"> Répétition de la présentation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15h00-17h00:</w:t>
      </w:r>
      <w:r w:rsidDel="00000000" w:rsidR="00000000" w:rsidRPr="00000000">
        <w:rPr>
          <w:rtl w:val="0"/>
        </w:rPr>
        <w:t xml:space="preserve"> Présentation finale aux juges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Jalon:</w:t>
      </w:r>
      <w:r w:rsidDel="00000000" w:rsidR="00000000" w:rsidRPr="00000000">
        <w:rPr>
          <w:rtl w:val="0"/>
        </w:rPr>
        <w:t xml:space="preserve"> Présentation réussie du projet fonctionnel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n4s1zj4bi0t6" w:id="9"/>
      <w:bookmarkEnd w:id="9"/>
      <w:r w:rsidDel="00000000" w:rsidR="00000000" w:rsidRPr="00000000">
        <w:rPr>
          <w:rtl w:val="0"/>
        </w:rPr>
        <w:t xml:space="preserve">3. Répartition des Rôles et Responsabilités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34wc153knn" w:id="10"/>
      <w:bookmarkEnd w:id="10"/>
      <w:r w:rsidDel="00000000" w:rsidR="00000000" w:rsidRPr="00000000">
        <w:rPr>
          <w:rtl w:val="0"/>
        </w:rPr>
        <w:t xml:space="preserve">Équipe Hardware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Configuration des capteurs ESP32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Assemblage des composants (capteurs CO₂, PM2.5, température)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Programmation des microcontrôleurs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Tests et calibration des capteurs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tkd90c5cvhks" w:id="11"/>
      <w:bookmarkEnd w:id="11"/>
      <w:r w:rsidDel="00000000" w:rsidR="00000000" w:rsidRPr="00000000">
        <w:rPr>
          <w:rtl w:val="0"/>
        </w:rPr>
        <w:t xml:space="preserve">Équipe Backend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Mise en place de l'infrastructure (MQTT, InfluxDB)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Développement des services d'ingestion de données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Implémentation des APIs REST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Configuration des systèmes de stockage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vsc7j22dk3h8" w:id="12"/>
      <w:bookmarkEnd w:id="12"/>
      <w:r w:rsidDel="00000000" w:rsidR="00000000" w:rsidRPr="00000000">
        <w:rPr>
          <w:rtl w:val="0"/>
        </w:rPr>
        <w:t xml:space="preserve">Équipe Data Science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Prétraitement et nettoyage des données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Développement des modèles prédictifs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Analyse des corrélations environnementales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Intégration des données ouvertes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ypa5fqi9wysm" w:id="13"/>
      <w:bookmarkEnd w:id="13"/>
      <w:r w:rsidDel="00000000" w:rsidR="00000000" w:rsidRPr="00000000">
        <w:rPr>
          <w:rtl w:val="0"/>
        </w:rPr>
        <w:t xml:space="preserve">Équipe Frontend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Conception de l'interface utilisateur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Développement du tableau de bord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Implémentation des visualisations interactives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Optimisation de l'expérience utilisateur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vfsf4jpnri53" w:id="14"/>
      <w:bookmarkEnd w:id="14"/>
      <w:r w:rsidDel="00000000" w:rsidR="00000000" w:rsidRPr="00000000">
        <w:rPr>
          <w:rtl w:val="0"/>
        </w:rPr>
        <w:t xml:space="preserve">Équipe Projet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Coordination générale et suivi de l'avancement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Documentation du projet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Préparation du pitch et de la présentation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Communication avec les mentors et les juges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dzra5y9lj6c7" w:id="15"/>
      <w:bookmarkEnd w:id="15"/>
      <w:r w:rsidDel="00000000" w:rsidR="00000000" w:rsidRPr="00000000">
        <w:rPr>
          <w:rtl w:val="0"/>
        </w:rPr>
        <w:t xml:space="preserve">4. Ressources et Contraintes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c9ssc1uxphx" w:id="16"/>
      <w:bookmarkEnd w:id="16"/>
      <w:r w:rsidDel="00000000" w:rsidR="00000000" w:rsidRPr="00000000">
        <w:rPr>
          <w:rtl w:val="0"/>
        </w:rPr>
        <w:t xml:space="preserve">Ressources Disponibles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ESP32 et capteurs environnementaux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Accès aux données OpenData Wallonie et IRM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Infrastructure cloud pour déploiement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Support des mentors et experts du hackathon</w:t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xxq36q37684r" w:id="17"/>
      <w:bookmarkEnd w:id="17"/>
      <w:r w:rsidDel="00000000" w:rsidR="00000000" w:rsidRPr="00000000">
        <w:rPr>
          <w:rtl w:val="0"/>
        </w:rPr>
        <w:t xml:space="preserve">Contraintes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Temps limité (48 heures)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Nombre limité de capteurs matériels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Précision limitée des modèles prédictifs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Nécessité de remplir le Canvas CitOfWal</w:t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iokpd9hbdhnm" w:id="18"/>
      <w:bookmarkEnd w:id="18"/>
      <w:r w:rsidDel="00000000" w:rsidR="00000000" w:rsidRPr="00000000">
        <w:rPr>
          <w:rtl w:val="0"/>
        </w:rPr>
        <w:t xml:space="preserve">5. Livrables Attendus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Prototype matériel fonctionnel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Code source complet sur GitHub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Documentation technique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Présentation du projet (pitch de 5 minutes)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Canvas CitOfWal complété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Démonstration fonctionnelle du tableau de bord</w:t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f78xpbdomce4" w:id="19"/>
      <w:bookmarkEnd w:id="19"/>
      <w:r w:rsidDel="00000000" w:rsidR="00000000" w:rsidRPr="00000000">
        <w:rPr>
          <w:rtl w:val="0"/>
        </w:rPr>
        <w:t xml:space="preserve">6. Critères de Succès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Système end-to-end fonctionnel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Données environnementales correctement collectées et visualisées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Prédictions générées avec une précision acceptable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Respect des jalons et de la timeline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Feedback positif des mentors et du jury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i w:val="1"/>
          <w:rtl w:val="0"/>
        </w:rPr>
        <w:t xml:space="preserve">Document à mettre à jour au fur et à mesure de l'avancement du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