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38488047"/>
        <w:docPartObj>
          <w:docPartGallery w:val="Cover Pages"/>
          <w:docPartUnique/>
        </w:docPartObj>
      </w:sdtPr>
      <w:sdtEndPr/>
      <w:sdtContent>
        <w:p w14:paraId="66922F7C" w14:textId="1094787D" w:rsidR="00DA1172" w:rsidRDefault="00DA1172"/>
        <w:p w14:paraId="133471F4" w14:textId="728C0FB2" w:rsidR="00DA1172" w:rsidRDefault="00DA1172">
          <w:pPr>
            <w:spacing w:before="0" w:after="200"/>
            <w:ind w:firstLine="0"/>
            <w:jc w:val="left"/>
            <w:rPr>
              <w:rFonts w:eastAsiaTheme="majorEastAsia" w:cstheme="majorBidi"/>
              <w:b/>
              <w:bCs/>
              <w:smallCaps/>
              <w:sz w:val="52"/>
              <w:szCs w:val="28"/>
            </w:rPr>
          </w:pPr>
          <w:r>
            <w:rPr>
              <w:noProof/>
            </w:rPr>
            <mc:AlternateContent>
              <mc:Choice Requires="wps">
                <w:drawing>
                  <wp:anchor distT="0" distB="0" distL="182880" distR="182880" simplePos="0" relativeHeight="251660288" behindDoc="0" locked="0" layoutInCell="1" allowOverlap="1" wp14:anchorId="2AE57F68" wp14:editId="4155935F">
                    <wp:simplePos x="0" y="0"/>
                    <mc:AlternateContent>
                      <mc:Choice Requires="wp14">
                        <wp:positionH relativeFrom="margin">
                          <wp14:pctPosHOffset>7700</wp14:pctPosHOffset>
                        </wp:positionH>
                      </mc:Choice>
                      <mc:Fallback>
                        <wp:positionH relativeFrom="page">
                          <wp:posOffset>1509395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7A3B4" w14:textId="39425289" w:rsidR="00DA1172" w:rsidRDefault="00130EBE">
                                <w:pPr>
                                  <w:pStyle w:val="NoSpacing"/>
                                  <w:spacing w:before="40" w:after="560" w:line="216" w:lineRule="auto"/>
                                  <w:rPr>
                                    <w:color w:val="4F81BD" w:themeColor="accent1"/>
                                    <w:sz w:val="72"/>
                                    <w:szCs w:val="72"/>
                                  </w:rPr>
                                </w:pPr>
                                <w:sdt>
                                  <w:sdtPr>
                                    <w:rPr>
                                      <w:color w:val="4F81BD"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71CEE">
                                      <w:rPr>
                                        <w:color w:val="4F81BD" w:themeColor="accent1"/>
                                        <w:sz w:val="72"/>
                                        <w:szCs w:val="72"/>
                                      </w:rPr>
                                      <w:t>Manual de usuario</w:t>
                                    </w:r>
                                  </w:sdtContent>
                                </w:sdt>
                              </w:p>
                              <w:sdt>
                                <w:sdtPr>
                                  <w:rPr>
                                    <w:caps/>
                                    <w:color w:val="215868"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9801D90" w14:textId="3616042A" w:rsidR="00DA1172" w:rsidRDefault="004825C5">
                                    <w:pPr>
                                      <w:pStyle w:val="NoSpacing"/>
                                      <w:spacing w:before="40" w:after="40"/>
                                      <w:rPr>
                                        <w:caps/>
                                        <w:color w:val="215868" w:themeColor="accent5" w:themeShade="80"/>
                                        <w:sz w:val="28"/>
                                        <w:szCs w:val="28"/>
                                      </w:rPr>
                                    </w:pPr>
                                    <w:r>
                                      <w:rPr>
                                        <w:caps/>
                                        <w:color w:val="215868" w:themeColor="accent5" w:themeShade="80"/>
                                        <w:sz w:val="28"/>
                                        <w:szCs w:val="28"/>
                                      </w:rPr>
                                      <w:t>Surftopo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AE57F68"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8E7A3B4" w14:textId="39425289" w:rsidR="00DA1172" w:rsidRDefault="00130EBE">
                          <w:pPr>
                            <w:pStyle w:val="NoSpacing"/>
                            <w:spacing w:before="40" w:after="560" w:line="216" w:lineRule="auto"/>
                            <w:rPr>
                              <w:color w:val="4F81BD" w:themeColor="accent1"/>
                              <w:sz w:val="72"/>
                              <w:szCs w:val="72"/>
                            </w:rPr>
                          </w:pPr>
                          <w:sdt>
                            <w:sdtPr>
                              <w:rPr>
                                <w:color w:val="4F81BD"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71CEE">
                                <w:rPr>
                                  <w:color w:val="4F81BD" w:themeColor="accent1"/>
                                  <w:sz w:val="72"/>
                                  <w:szCs w:val="72"/>
                                </w:rPr>
                                <w:t>Manual de usuario</w:t>
                              </w:r>
                            </w:sdtContent>
                          </w:sdt>
                        </w:p>
                        <w:sdt>
                          <w:sdtPr>
                            <w:rPr>
                              <w:caps/>
                              <w:color w:val="215868"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9801D90" w14:textId="3616042A" w:rsidR="00DA1172" w:rsidRDefault="004825C5">
                              <w:pPr>
                                <w:pStyle w:val="NoSpacing"/>
                                <w:spacing w:before="40" w:after="40"/>
                                <w:rPr>
                                  <w:caps/>
                                  <w:color w:val="215868" w:themeColor="accent5" w:themeShade="80"/>
                                  <w:sz w:val="28"/>
                                  <w:szCs w:val="28"/>
                                </w:rPr>
                              </w:pPr>
                              <w:r>
                                <w:rPr>
                                  <w:caps/>
                                  <w:color w:val="215868" w:themeColor="accent5" w:themeShade="80"/>
                                  <w:sz w:val="28"/>
                                  <w:szCs w:val="28"/>
                                </w:rPr>
                                <w:t>Surftopo</w:t>
                              </w:r>
                            </w:p>
                          </w:sdtContent>
                        </w:sdt>
                      </w:txbxContent>
                    </v:textbox>
                    <w10:wrap type="square" anchorx="margin" anchory="page"/>
                  </v:shape>
                </w:pict>
              </mc:Fallback>
            </mc:AlternateContent>
          </w:r>
          <w:r>
            <w:br w:type="page"/>
          </w:r>
        </w:p>
      </w:sdtContent>
    </w:sdt>
    <w:sdt>
      <w:sdtPr>
        <w:rPr>
          <w:rFonts w:eastAsiaTheme="minorHAnsi" w:cstheme="minorBidi"/>
          <w:b w:val="0"/>
          <w:bCs w:val="0"/>
          <w:smallCaps w:val="0"/>
          <w:color w:val="auto"/>
          <w:sz w:val="24"/>
          <w:szCs w:val="22"/>
        </w:rPr>
        <w:id w:val="1724170675"/>
        <w:docPartObj>
          <w:docPartGallery w:val="Table of Contents"/>
          <w:docPartUnique/>
        </w:docPartObj>
      </w:sdtPr>
      <w:sdtEndPr/>
      <w:sdtContent>
        <w:p w14:paraId="4251E388" w14:textId="62708F40" w:rsidR="000B6FF3" w:rsidRPr="00F117EA" w:rsidRDefault="000B6FF3">
          <w:pPr>
            <w:pStyle w:val="TOCHeading"/>
            <w:rPr>
              <w:color w:val="auto"/>
            </w:rPr>
          </w:pPr>
          <w:r w:rsidRPr="00F117EA">
            <w:rPr>
              <w:color w:val="auto"/>
            </w:rPr>
            <w:t>Contenido</w:t>
          </w:r>
        </w:p>
        <w:p w14:paraId="7A7B8C41" w14:textId="1232085E" w:rsidR="001A552A" w:rsidRDefault="000B6FF3">
          <w:pPr>
            <w:pStyle w:val="TOC1"/>
            <w:rPr>
              <w:rFonts w:asciiTheme="minorHAnsi" w:eastAsiaTheme="minorEastAsia" w:hAnsiTheme="minorHAnsi"/>
              <w:b w:val="0"/>
              <w:kern w:val="2"/>
              <w:szCs w:val="24"/>
              <w:lang w:eastAsia="es-ES"/>
              <w14:ligatures w14:val="standardContextual"/>
            </w:rPr>
          </w:pPr>
          <w:r>
            <w:fldChar w:fldCharType="begin"/>
          </w:r>
          <w:r>
            <w:instrText xml:space="preserve"> TOC \o "1-3" \h \z \u </w:instrText>
          </w:r>
          <w:r>
            <w:fldChar w:fldCharType="separate"/>
          </w:r>
          <w:hyperlink w:anchor="_Toc191465739" w:history="1">
            <w:r w:rsidR="001A552A" w:rsidRPr="00432B50">
              <w:rPr>
                <w:rStyle w:val="Hyperlink"/>
                <w:lang w:val="es-ES_tradnl"/>
              </w:rPr>
              <w:t>1.- Manual de usuario</w:t>
            </w:r>
            <w:r w:rsidR="001A552A">
              <w:rPr>
                <w:webHidden/>
              </w:rPr>
              <w:tab/>
            </w:r>
            <w:r w:rsidR="001A552A">
              <w:rPr>
                <w:webHidden/>
              </w:rPr>
              <w:fldChar w:fldCharType="begin"/>
            </w:r>
            <w:r w:rsidR="001A552A">
              <w:rPr>
                <w:webHidden/>
              </w:rPr>
              <w:instrText xml:space="preserve"> PAGEREF _Toc191465739 \h </w:instrText>
            </w:r>
            <w:r w:rsidR="001A552A">
              <w:rPr>
                <w:webHidden/>
              </w:rPr>
            </w:r>
            <w:r w:rsidR="001A552A">
              <w:rPr>
                <w:webHidden/>
              </w:rPr>
              <w:fldChar w:fldCharType="separate"/>
            </w:r>
            <w:r w:rsidR="001A552A">
              <w:rPr>
                <w:webHidden/>
              </w:rPr>
              <w:t>2</w:t>
            </w:r>
            <w:r w:rsidR="001A552A">
              <w:rPr>
                <w:webHidden/>
              </w:rPr>
              <w:fldChar w:fldCharType="end"/>
            </w:r>
          </w:hyperlink>
        </w:p>
        <w:p w14:paraId="70C091A5" w14:textId="5C8DA24D" w:rsidR="001A552A" w:rsidRDefault="001A552A">
          <w:pPr>
            <w:pStyle w:val="TOC2"/>
            <w:rPr>
              <w:rFonts w:asciiTheme="minorHAnsi" w:eastAsiaTheme="minorEastAsia" w:hAnsiTheme="minorHAnsi"/>
              <w:noProof/>
              <w:kern w:val="2"/>
              <w:szCs w:val="24"/>
              <w:lang w:eastAsia="es-ES"/>
              <w14:ligatures w14:val="standardContextual"/>
            </w:rPr>
          </w:pPr>
          <w:hyperlink w:anchor="_Toc191465740" w:history="1">
            <w:r w:rsidRPr="00432B50">
              <w:rPr>
                <w:rStyle w:val="Hyperlink"/>
                <w:noProof/>
                <w:lang w:val="es-ES_tradnl"/>
              </w:rPr>
              <w:t>1.1.- Introducción</w:t>
            </w:r>
            <w:r>
              <w:rPr>
                <w:noProof/>
                <w:webHidden/>
              </w:rPr>
              <w:tab/>
            </w:r>
            <w:r>
              <w:rPr>
                <w:noProof/>
                <w:webHidden/>
              </w:rPr>
              <w:fldChar w:fldCharType="begin"/>
            </w:r>
            <w:r>
              <w:rPr>
                <w:noProof/>
                <w:webHidden/>
              </w:rPr>
              <w:instrText xml:space="preserve"> PAGEREF _Toc191465740 \h </w:instrText>
            </w:r>
            <w:r>
              <w:rPr>
                <w:noProof/>
                <w:webHidden/>
              </w:rPr>
            </w:r>
            <w:r>
              <w:rPr>
                <w:noProof/>
                <w:webHidden/>
              </w:rPr>
              <w:fldChar w:fldCharType="separate"/>
            </w:r>
            <w:r>
              <w:rPr>
                <w:noProof/>
                <w:webHidden/>
              </w:rPr>
              <w:t>2</w:t>
            </w:r>
            <w:r>
              <w:rPr>
                <w:noProof/>
                <w:webHidden/>
              </w:rPr>
              <w:fldChar w:fldCharType="end"/>
            </w:r>
          </w:hyperlink>
        </w:p>
        <w:p w14:paraId="26A066D9" w14:textId="30E33A20" w:rsidR="001A552A" w:rsidRDefault="001A552A">
          <w:pPr>
            <w:pStyle w:val="TOC2"/>
            <w:rPr>
              <w:rFonts w:asciiTheme="minorHAnsi" w:eastAsiaTheme="minorEastAsia" w:hAnsiTheme="minorHAnsi"/>
              <w:noProof/>
              <w:kern w:val="2"/>
              <w:szCs w:val="24"/>
              <w:lang w:eastAsia="es-ES"/>
              <w14:ligatures w14:val="standardContextual"/>
            </w:rPr>
          </w:pPr>
          <w:hyperlink w:anchor="_Toc191465741" w:history="1">
            <w:r w:rsidRPr="00432B50">
              <w:rPr>
                <w:rStyle w:val="Hyperlink"/>
                <w:noProof/>
                <w:lang w:val="es-ES_tradnl"/>
              </w:rPr>
              <w:t>1.2.- Función principal (</w:t>
            </w:r>
            <w:r w:rsidRPr="00432B50">
              <w:rPr>
                <w:rStyle w:val="Hyperlink"/>
                <w:i/>
                <w:iCs/>
                <w:noProof/>
                <w:lang w:val="es-ES_tradnl"/>
              </w:rPr>
              <w:t>topography</w:t>
            </w:r>
            <w:r w:rsidRPr="00432B50">
              <w:rPr>
                <w:rStyle w:val="Hyperlink"/>
                <w:noProof/>
                <w:lang w:val="es-ES_tradnl"/>
              </w:rPr>
              <w:t>)</w:t>
            </w:r>
            <w:r>
              <w:rPr>
                <w:noProof/>
                <w:webHidden/>
              </w:rPr>
              <w:tab/>
            </w:r>
            <w:r>
              <w:rPr>
                <w:noProof/>
                <w:webHidden/>
              </w:rPr>
              <w:fldChar w:fldCharType="begin"/>
            </w:r>
            <w:r>
              <w:rPr>
                <w:noProof/>
                <w:webHidden/>
              </w:rPr>
              <w:instrText xml:space="preserve"> PAGEREF _Toc191465741 \h </w:instrText>
            </w:r>
            <w:r>
              <w:rPr>
                <w:noProof/>
                <w:webHidden/>
              </w:rPr>
            </w:r>
            <w:r>
              <w:rPr>
                <w:noProof/>
                <w:webHidden/>
              </w:rPr>
              <w:fldChar w:fldCharType="separate"/>
            </w:r>
            <w:r>
              <w:rPr>
                <w:noProof/>
                <w:webHidden/>
              </w:rPr>
              <w:t>3</w:t>
            </w:r>
            <w:r>
              <w:rPr>
                <w:noProof/>
                <w:webHidden/>
              </w:rPr>
              <w:fldChar w:fldCharType="end"/>
            </w:r>
          </w:hyperlink>
        </w:p>
        <w:p w14:paraId="729648B4" w14:textId="36413FF3" w:rsidR="001A552A" w:rsidRDefault="001A552A">
          <w:pPr>
            <w:pStyle w:val="TOC3"/>
            <w:rPr>
              <w:rFonts w:asciiTheme="minorHAnsi" w:hAnsiTheme="minorHAnsi" w:cstheme="minorBidi"/>
              <w:noProof/>
              <w:kern w:val="2"/>
              <w:szCs w:val="24"/>
              <w14:ligatures w14:val="standardContextual"/>
            </w:rPr>
          </w:pPr>
          <w:hyperlink w:anchor="_Toc191465742" w:history="1">
            <w:r w:rsidRPr="00432B50">
              <w:rPr>
                <w:rStyle w:val="Hyperlink"/>
                <w:noProof/>
                <w:lang w:val="es-ES_tradnl"/>
              </w:rPr>
              <w:t>1.2.1.- Datos de entrada</w:t>
            </w:r>
            <w:r>
              <w:rPr>
                <w:noProof/>
                <w:webHidden/>
              </w:rPr>
              <w:tab/>
            </w:r>
            <w:r>
              <w:rPr>
                <w:noProof/>
                <w:webHidden/>
              </w:rPr>
              <w:fldChar w:fldCharType="begin"/>
            </w:r>
            <w:r>
              <w:rPr>
                <w:noProof/>
                <w:webHidden/>
              </w:rPr>
              <w:instrText xml:space="preserve"> PAGEREF _Toc191465742 \h </w:instrText>
            </w:r>
            <w:r>
              <w:rPr>
                <w:noProof/>
                <w:webHidden/>
              </w:rPr>
            </w:r>
            <w:r>
              <w:rPr>
                <w:noProof/>
                <w:webHidden/>
              </w:rPr>
              <w:fldChar w:fldCharType="separate"/>
            </w:r>
            <w:r>
              <w:rPr>
                <w:noProof/>
                <w:webHidden/>
              </w:rPr>
              <w:t>3</w:t>
            </w:r>
            <w:r>
              <w:rPr>
                <w:noProof/>
                <w:webHidden/>
              </w:rPr>
              <w:fldChar w:fldCharType="end"/>
            </w:r>
          </w:hyperlink>
        </w:p>
        <w:p w14:paraId="0A70123C" w14:textId="35F71A5C" w:rsidR="001A552A" w:rsidRDefault="001A552A">
          <w:pPr>
            <w:pStyle w:val="TOC3"/>
            <w:rPr>
              <w:rFonts w:asciiTheme="minorHAnsi" w:hAnsiTheme="minorHAnsi" w:cstheme="minorBidi"/>
              <w:noProof/>
              <w:kern w:val="2"/>
              <w:szCs w:val="24"/>
              <w14:ligatures w14:val="standardContextual"/>
            </w:rPr>
          </w:pPr>
          <w:hyperlink w:anchor="_Toc191465743" w:history="1">
            <w:r w:rsidRPr="00432B50">
              <w:rPr>
                <w:rStyle w:val="Hyperlink"/>
                <w:noProof/>
                <w:lang w:val="es-ES_tradnl"/>
              </w:rPr>
              <w:t>1.2.2.- Datos de salida</w:t>
            </w:r>
            <w:r>
              <w:rPr>
                <w:noProof/>
                <w:webHidden/>
              </w:rPr>
              <w:tab/>
            </w:r>
            <w:r>
              <w:rPr>
                <w:noProof/>
                <w:webHidden/>
              </w:rPr>
              <w:fldChar w:fldCharType="begin"/>
            </w:r>
            <w:r>
              <w:rPr>
                <w:noProof/>
                <w:webHidden/>
              </w:rPr>
              <w:instrText xml:space="preserve"> PAGEREF _Toc191465743 \h </w:instrText>
            </w:r>
            <w:r>
              <w:rPr>
                <w:noProof/>
                <w:webHidden/>
              </w:rPr>
            </w:r>
            <w:r>
              <w:rPr>
                <w:noProof/>
                <w:webHidden/>
              </w:rPr>
              <w:fldChar w:fldCharType="separate"/>
            </w:r>
            <w:r>
              <w:rPr>
                <w:noProof/>
                <w:webHidden/>
              </w:rPr>
              <w:t>4</w:t>
            </w:r>
            <w:r>
              <w:rPr>
                <w:noProof/>
                <w:webHidden/>
              </w:rPr>
              <w:fldChar w:fldCharType="end"/>
            </w:r>
          </w:hyperlink>
        </w:p>
        <w:p w14:paraId="0878508E" w14:textId="4B1C259D" w:rsidR="001A552A" w:rsidRDefault="001A552A">
          <w:pPr>
            <w:pStyle w:val="TOC2"/>
            <w:rPr>
              <w:rFonts w:asciiTheme="minorHAnsi" w:eastAsiaTheme="minorEastAsia" w:hAnsiTheme="minorHAnsi"/>
              <w:noProof/>
              <w:kern w:val="2"/>
              <w:szCs w:val="24"/>
              <w:lang w:eastAsia="es-ES"/>
              <w14:ligatures w14:val="standardContextual"/>
            </w:rPr>
          </w:pPr>
          <w:hyperlink w:anchor="_Toc191465744" w:history="1">
            <w:r w:rsidRPr="00432B50">
              <w:rPr>
                <w:rStyle w:val="Hyperlink"/>
                <w:noProof/>
              </w:rPr>
              <w:t>1.3.- Parámetros de configuración (</w:t>
            </w:r>
            <w:r w:rsidRPr="00432B50">
              <w:rPr>
                <w:rStyle w:val="Hyperlink"/>
                <w:i/>
                <w:iCs/>
                <w:noProof/>
              </w:rPr>
              <w:t>options</w:t>
            </w:r>
            <w:r w:rsidRPr="00432B50">
              <w:rPr>
                <w:rStyle w:val="Hyperlink"/>
                <w:noProof/>
              </w:rPr>
              <w:t>)</w:t>
            </w:r>
            <w:r>
              <w:rPr>
                <w:noProof/>
                <w:webHidden/>
              </w:rPr>
              <w:tab/>
            </w:r>
            <w:r>
              <w:rPr>
                <w:noProof/>
                <w:webHidden/>
              </w:rPr>
              <w:fldChar w:fldCharType="begin"/>
            </w:r>
            <w:r>
              <w:rPr>
                <w:noProof/>
                <w:webHidden/>
              </w:rPr>
              <w:instrText xml:space="preserve"> PAGEREF _Toc191465744 \h </w:instrText>
            </w:r>
            <w:r>
              <w:rPr>
                <w:noProof/>
                <w:webHidden/>
              </w:rPr>
            </w:r>
            <w:r>
              <w:rPr>
                <w:noProof/>
                <w:webHidden/>
              </w:rPr>
              <w:fldChar w:fldCharType="separate"/>
            </w:r>
            <w:r>
              <w:rPr>
                <w:noProof/>
                <w:webHidden/>
              </w:rPr>
              <w:t>7</w:t>
            </w:r>
            <w:r>
              <w:rPr>
                <w:noProof/>
                <w:webHidden/>
              </w:rPr>
              <w:fldChar w:fldCharType="end"/>
            </w:r>
          </w:hyperlink>
        </w:p>
        <w:p w14:paraId="0AB71960" w14:textId="23B5D78A" w:rsidR="001A552A" w:rsidRDefault="001A552A">
          <w:pPr>
            <w:pStyle w:val="TOC3"/>
            <w:rPr>
              <w:rFonts w:asciiTheme="minorHAnsi" w:hAnsiTheme="minorHAnsi" w:cstheme="minorBidi"/>
              <w:noProof/>
              <w:kern w:val="2"/>
              <w:szCs w:val="24"/>
              <w14:ligatures w14:val="standardContextual"/>
            </w:rPr>
          </w:pPr>
          <w:hyperlink w:anchor="_Toc191465745" w:history="1">
            <w:r w:rsidRPr="00432B50">
              <w:rPr>
                <w:rStyle w:val="Hyperlink"/>
                <w:noProof/>
              </w:rPr>
              <w:t>1.3.1.- Parámetros para el análisis</w:t>
            </w:r>
            <w:r>
              <w:rPr>
                <w:noProof/>
                <w:webHidden/>
              </w:rPr>
              <w:tab/>
            </w:r>
            <w:r>
              <w:rPr>
                <w:noProof/>
                <w:webHidden/>
              </w:rPr>
              <w:fldChar w:fldCharType="begin"/>
            </w:r>
            <w:r>
              <w:rPr>
                <w:noProof/>
                <w:webHidden/>
              </w:rPr>
              <w:instrText xml:space="preserve"> PAGEREF _Toc191465745 \h </w:instrText>
            </w:r>
            <w:r>
              <w:rPr>
                <w:noProof/>
                <w:webHidden/>
              </w:rPr>
            </w:r>
            <w:r>
              <w:rPr>
                <w:noProof/>
                <w:webHidden/>
              </w:rPr>
              <w:fldChar w:fldCharType="separate"/>
            </w:r>
            <w:r>
              <w:rPr>
                <w:noProof/>
                <w:webHidden/>
              </w:rPr>
              <w:t>7</w:t>
            </w:r>
            <w:r>
              <w:rPr>
                <w:noProof/>
                <w:webHidden/>
              </w:rPr>
              <w:fldChar w:fldCharType="end"/>
            </w:r>
          </w:hyperlink>
        </w:p>
        <w:p w14:paraId="2D553DC9" w14:textId="29F07351" w:rsidR="001A552A" w:rsidRDefault="001A552A">
          <w:pPr>
            <w:pStyle w:val="TOC3"/>
            <w:rPr>
              <w:rFonts w:asciiTheme="minorHAnsi" w:hAnsiTheme="minorHAnsi" w:cstheme="minorBidi"/>
              <w:noProof/>
              <w:kern w:val="2"/>
              <w:szCs w:val="24"/>
              <w14:ligatures w14:val="standardContextual"/>
            </w:rPr>
          </w:pPr>
          <w:hyperlink w:anchor="_Toc191465746" w:history="1">
            <w:r w:rsidRPr="00432B50">
              <w:rPr>
                <w:rStyle w:val="Hyperlink"/>
                <w:noProof/>
              </w:rPr>
              <w:t>1.3.2.- Parámetros para la validación de los resultados intermedios</w:t>
            </w:r>
            <w:r>
              <w:rPr>
                <w:noProof/>
                <w:webHidden/>
              </w:rPr>
              <w:tab/>
            </w:r>
            <w:r>
              <w:rPr>
                <w:noProof/>
                <w:webHidden/>
              </w:rPr>
              <w:fldChar w:fldCharType="begin"/>
            </w:r>
            <w:r>
              <w:rPr>
                <w:noProof/>
                <w:webHidden/>
              </w:rPr>
              <w:instrText xml:space="preserve"> PAGEREF _Toc191465746 \h </w:instrText>
            </w:r>
            <w:r>
              <w:rPr>
                <w:noProof/>
                <w:webHidden/>
              </w:rPr>
            </w:r>
            <w:r>
              <w:rPr>
                <w:noProof/>
                <w:webHidden/>
              </w:rPr>
              <w:fldChar w:fldCharType="separate"/>
            </w:r>
            <w:r>
              <w:rPr>
                <w:noProof/>
                <w:webHidden/>
              </w:rPr>
              <w:t>8</w:t>
            </w:r>
            <w:r>
              <w:rPr>
                <w:noProof/>
                <w:webHidden/>
              </w:rPr>
              <w:fldChar w:fldCharType="end"/>
            </w:r>
          </w:hyperlink>
        </w:p>
        <w:p w14:paraId="3A300D8E" w14:textId="7F9048E4" w:rsidR="001A552A" w:rsidRDefault="001A552A">
          <w:pPr>
            <w:pStyle w:val="TOC3"/>
            <w:rPr>
              <w:rFonts w:asciiTheme="minorHAnsi" w:hAnsiTheme="minorHAnsi" w:cstheme="minorBidi"/>
              <w:noProof/>
              <w:kern w:val="2"/>
              <w:szCs w:val="24"/>
              <w14:ligatures w14:val="standardContextual"/>
            </w:rPr>
          </w:pPr>
          <w:hyperlink w:anchor="_Toc191465747" w:history="1">
            <w:r w:rsidRPr="00432B50">
              <w:rPr>
                <w:rStyle w:val="Hyperlink"/>
                <w:noProof/>
              </w:rPr>
              <w:t>1.3.3.- Parámetros para los resultados</w:t>
            </w:r>
            <w:r>
              <w:rPr>
                <w:noProof/>
                <w:webHidden/>
              </w:rPr>
              <w:tab/>
            </w:r>
            <w:r>
              <w:rPr>
                <w:noProof/>
                <w:webHidden/>
              </w:rPr>
              <w:fldChar w:fldCharType="begin"/>
            </w:r>
            <w:r>
              <w:rPr>
                <w:noProof/>
                <w:webHidden/>
              </w:rPr>
              <w:instrText xml:space="preserve"> PAGEREF _Toc191465747 \h </w:instrText>
            </w:r>
            <w:r>
              <w:rPr>
                <w:noProof/>
                <w:webHidden/>
              </w:rPr>
            </w:r>
            <w:r>
              <w:rPr>
                <w:noProof/>
                <w:webHidden/>
              </w:rPr>
              <w:fldChar w:fldCharType="separate"/>
            </w:r>
            <w:r>
              <w:rPr>
                <w:noProof/>
                <w:webHidden/>
              </w:rPr>
              <w:t>8</w:t>
            </w:r>
            <w:r>
              <w:rPr>
                <w:noProof/>
                <w:webHidden/>
              </w:rPr>
              <w:fldChar w:fldCharType="end"/>
            </w:r>
          </w:hyperlink>
        </w:p>
        <w:p w14:paraId="5A929D44" w14:textId="6084C9A4" w:rsidR="000B6FF3" w:rsidRDefault="000B6FF3">
          <w:r>
            <w:rPr>
              <w:b/>
              <w:bCs/>
            </w:rPr>
            <w:fldChar w:fldCharType="end"/>
          </w:r>
        </w:p>
      </w:sdtContent>
    </w:sdt>
    <w:p w14:paraId="6CC1B4A0" w14:textId="79D4BAB7" w:rsidR="00E77311" w:rsidRDefault="004568A3">
      <w:pPr>
        <w:spacing w:before="0" w:after="200"/>
        <w:ind w:firstLine="0"/>
        <w:jc w:val="left"/>
        <w:rPr>
          <w:rFonts w:eastAsiaTheme="majorEastAsia" w:cstheme="majorBidi"/>
          <w:b/>
          <w:bCs/>
          <w:smallCaps/>
          <w:sz w:val="52"/>
          <w:szCs w:val="28"/>
          <w:lang w:val="es-ES_tradnl"/>
        </w:rPr>
      </w:pPr>
      <w:r>
        <w:rPr>
          <w:lang w:val="es-ES_tradnl"/>
        </w:rPr>
        <w:br w:type="page"/>
      </w:r>
    </w:p>
    <w:p w14:paraId="5D0D2245" w14:textId="081E3BB4" w:rsidR="00CF7BED" w:rsidRDefault="00352BAB" w:rsidP="00CF7BED">
      <w:pPr>
        <w:pStyle w:val="Heading1"/>
        <w:rPr>
          <w:lang w:val="es-ES_tradnl"/>
        </w:rPr>
      </w:pPr>
      <w:bookmarkStart w:id="0" w:name="_Toc191465739"/>
      <w:r>
        <w:rPr>
          <w:lang w:val="es-ES_tradnl"/>
        </w:rPr>
        <w:lastRenderedPageBreak/>
        <w:t>Manual de usuario</w:t>
      </w:r>
      <w:bookmarkEnd w:id="0"/>
    </w:p>
    <w:p w14:paraId="5934B8EA" w14:textId="2E7C1401" w:rsidR="00AA79C9" w:rsidRDefault="00AA79C9" w:rsidP="00405930">
      <w:pPr>
        <w:pStyle w:val="Heading2"/>
        <w:rPr>
          <w:lang w:val="es-ES_tradnl"/>
        </w:rPr>
      </w:pPr>
      <w:bookmarkStart w:id="1" w:name="_Toc191465740"/>
      <w:r>
        <w:rPr>
          <w:lang w:val="es-ES_tradnl"/>
        </w:rPr>
        <w:t>Introducción</w:t>
      </w:r>
      <w:bookmarkEnd w:id="1"/>
    </w:p>
    <w:p w14:paraId="7947A7FA" w14:textId="4B87EF8F" w:rsidR="00352BAB" w:rsidRDefault="001B1808" w:rsidP="00AA79C9">
      <w:pPr>
        <w:rPr>
          <w:lang w:val="es-ES_tradnl"/>
        </w:rPr>
      </w:pPr>
      <w:r>
        <w:rPr>
          <w:lang w:val="es-ES_tradnl"/>
        </w:rPr>
        <w:t>En este apartado se describen aspectos relacionados con la ejecución directa del programa</w:t>
      </w:r>
      <w:r w:rsidR="003A11A5">
        <w:rPr>
          <w:lang w:val="es-ES_tradnl"/>
        </w:rPr>
        <w:t>. La función principal</w:t>
      </w:r>
      <w:r w:rsidR="00F42D9B">
        <w:rPr>
          <w:lang w:val="es-ES_tradnl"/>
        </w:rPr>
        <w:t xml:space="preserve"> procesa unos datos de entrada X, Y </w:t>
      </w:r>
      <w:proofErr w:type="spellStart"/>
      <w:r w:rsidR="00F42D9B">
        <w:rPr>
          <w:lang w:val="es-ES_tradnl"/>
        </w:rPr>
        <w:t>y</w:t>
      </w:r>
      <w:proofErr w:type="spellEnd"/>
      <w:r w:rsidR="00F42D9B">
        <w:rPr>
          <w:lang w:val="es-ES_tradnl"/>
        </w:rPr>
        <w:t xml:space="preserve"> Z </w:t>
      </w:r>
      <w:r w:rsidR="003C4997">
        <w:rPr>
          <w:lang w:val="es-ES_tradnl"/>
        </w:rPr>
        <w:t>para extraer características acerca de la superficie.</w:t>
      </w:r>
      <w:r w:rsidR="00163BCF">
        <w:rPr>
          <w:lang w:val="es-ES_tradnl"/>
        </w:rPr>
        <w:t xml:space="preserve"> Se especifican datos de entrada y de salida para dicha </w:t>
      </w:r>
      <w:proofErr w:type="gramStart"/>
      <w:r w:rsidR="00163BCF">
        <w:rPr>
          <w:lang w:val="es-ES_tradnl"/>
        </w:rPr>
        <w:t>función</w:t>
      </w:r>
      <w:proofErr w:type="gramEnd"/>
      <w:r w:rsidR="00163BCF">
        <w:rPr>
          <w:lang w:val="es-ES_tradnl"/>
        </w:rPr>
        <w:t xml:space="preserve"> así como </w:t>
      </w:r>
      <w:r w:rsidR="00795DC3">
        <w:rPr>
          <w:lang w:val="es-ES_tradnl"/>
        </w:rPr>
        <w:t>opciones y parámetros ajustables de la misma.</w:t>
      </w:r>
    </w:p>
    <w:p w14:paraId="22D28201" w14:textId="77777777" w:rsidR="00352BAB" w:rsidRDefault="00352BAB" w:rsidP="00AA79C9">
      <w:pPr>
        <w:rPr>
          <w:lang w:val="es-ES_tradnl"/>
        </w:rPr>
      </w:pPr>
    </w:p>
    <w:p w14:paraId="6C850673" w14:textId="77777777" w:rsidR="00492CCF" w:rsidRDefault="00492CCF">
      <w:pPr>
        <w:spacing w:before="0" w:after="200"/>
        <w:ind w:firstLine="0"/>
        <w:jc w:val="left"/>
        <w:rPr>
          <w:lang w:val="es-ES_tradnl"/>
        </w:rPr>
      </w:pPr>
      <w:r>
        <w:rPr>
          <w:lang w:val="es-ES_tradnl"/>
        </w:rPr>
        <w:br w:type="page"/>
      </w:r>
    </w:p>
    <w:p w14:paraId="4976F60E" w14:textId="13101F14" w:rsidR="00B16CD0" w:rsidRDefault="00B16CD0" w:rsidP="00492CCF">
      <w:pPr>
        <w:pStyle w:val="Heading2"/>
        <w:rPr>
          <w:lang w:val="es-ES_tradnl"/>
        </w:rPr>
      </w:pPr>
      <w:bookmarkStart w:id="2" w:name="_Toc191465741"/>
      <w:r>
        <w:rPr>
          <w:lang w:val="es-ES_tradnl"/>
        </w:rPr>
        <w:lastRenderedPageBreak/>
        <w:t>Función principal (</w:t>
      </w:r>
      <w:proofErr w:type="spellStart"/>
      <w:r>
        <w:rPr>
          <w:i/>
          <w:iCs/>
          <w:lang w:val="es-ES_tradnl"/>
        </w:rPr>
        <w:t>topography</w:t>
      </w:r>
      <w:proofErr w:type="spellEnd"/>
      <w:r>
        <w:rPr>
          <w:lang w:val="es-ES_tradnl"/>
        </w:rPr>
        <w:t>)</w:t>
      </w:r>
      <w:bookmarkEnd w:id="2"/>
    </w:p>
    <w:p w14:paraId="428F3A10" w14:textId="5F21CE46" w:rsidR="001F3104" w:rsidRDefault="001F3104" w:rsidP="001F3104">
      <w:pPr>
        <w:pStyle w:val="Heading3"/>
        <w:rPr>
          <w:lang w:val="es-ES_tradnl"/>
        </w:rPr>
      </w:pPr>
      <w:bookmarkStart w:id="3" w:name="_Toc191465742"/>
      <w:r>
        <w:rPr>
          <w:lang w:val="es-ES_tradnl"/>
        </w:rPr>
        <w:t>Datos de entrada</w:t>
      </w:r>
      <w:bookmarkEnd w:id="3"/>
    </w:p>
    <w:p w14:paraId="7450DF3E" w14:textId="75E4A509" w:rsidR="00F344A8" w:rsidRPr="00CE1C3D" w:rsidRDefault="00E576AB" w:rsidP="00CE1C3D">
      <w:pPr>
        <w:pStyle w:val="ListParagraph"/>
        <w:numPr>
          <w:ilvl w:val="0"/>
          <w:numId w:val="15"/>
        </w:numPr>
        <w:rPr>
          <w:lang w:val="es-ES_tradnl"/>
        </w:rPr>
      </w:pPr>
      <w:r w:rsidRPr="00795DC3">
        <w:rPr>
          <w:b/>
          <w:bCs/>
          <w:i/>
          <w:iCs/>
          <w:lang w:val="es-ES_tradnl"/>
        </w:rPr>
        <w:t>X (</w:t>
      </w:r>
      <w:proofErr w:type="spellStart"/>
      <w:proofErr w:type="gramStart"/>
      <w:r w:rsidRPr="00795DC3">
        <w:rPr>
          <w:b/>
          <w:bCs/>
          <w:i/>
          <w:iCs/>
          <w:lang w:val="es-ES_tradnl"/>
        </w:rPr>
        <w:t>numpy.ndarray</w:t>
      </w:r>
      <w:proofErr w:type="spellEnd"/>
      <w:proofErr w:type="gramEnd"/>
      <w:r w:rsidRPr="00795DC3">
        <w:rPr>
          <w:b/>
          <w:bCs/>
          <w:i/>
          <w:iCs/>
          <w:lang w:val="es-ES_tradnl"/>
        </w:rPr>
        <w:t xml:space="preserve">, </w:t>
      </w:r>
      <w:proofErr w:type="spellStart"/>
      <w:r w:rsidRPr="00795DC3">
        <w:rPr>
          <w:b/>
          <w:bCs/>
          <w:i/>
          <w:iCs/>
          <w:lang w:val="es-ES_tradnl"/>
        </w:rPr>
        <w:t>MxN</w:t>
      </w:r>
      <w:proofErr w:type="spellEnd"/>
      <w:r w:rsidRPr="00795DC3">
        <w:rPr>
          <w:b/>
          <w:bCs/>
          <w:i/>
          <w:iCs/>
          <w:lang w:val="es-ES_tradnl"/>
        </w:rPr>
        <w:t>)</w:t>
      </w:r>
      <w:r w:rsidR="00CE1C3D" w:rsidRPr="00795DC3">
        <w:rPr>
          <w:b/>
          <w:bCs/>
          <w:i/>
          <w:iCs/>
          <w:lang w:val="es-ES_tradnl"/>
        </w:rPr>
        <w:t>:</w:t>
      </w:r>
      <w:r w:rsidR="00CE1C3D">
        <w:rPr>
          <w:lang w:val="es-ES_tradnl"/>
        </w:rPr>
        <w:t xml:space="preserve"> </w:t>
      </w:r>
      <w:r w:rsidR="00F344A8" w:rsidRPr="00CE1C3D">
        <w:rPr>
          <w:lang w:val="es-ES_tradnl"/>
        </w:rPr>
        <w:t xml:space="preserve">Representa las coordenadas en el eje horizontal (ancho) de la </w:t>
      </w:r>
      <w:proofErr w:type="spellStart"/>
      <w:r w:rsidR="00F344A8" w:rsidRPr="00CE1C3D">
        <w:rPr>
          <w:lang w:val="es-ES_tradnl"/>
        </w:rPr>
        <w:t>superfice</w:t>
      </w:r>
      <w:proofErr w:type="spellEnd"/>
      <w:r w:rsidR="003A0F0F" w:rsidRPr="00CE1C3D">
        <w:rPr>
          <w:lang w:val="es-ES_tradnl"/>
        </w:rPr>
        <w:t xml:space="preserve">. Se asume que el eje X está centrado en la trayectoria del rodillo, donde </w:t>
      </w:r>
      <w:r w:rsidR="00DB5B58" w:rsidRPr="00CE1C3D">
        <w:rPr>
          <w:lang w:val="es-ES_tradnl"/>
        </w:rPr>
        <w:t>valores negativos indican el lado del operador mientras que valores positivos el lado del motor.</w:t>
      </w:r>
    </w:p>
    <w:p w14:paraId="55AC8449" w14:textId="3F6FBE60" w:rsidR="00DB5B58" w:rsidRPr="00CE1C3D" w:rsidRDefault="00DB5B58" w:rsidP="00CE1C3D">
      <w:pPr>
        <w:pStyle w:val="ListParagraph"/>
        <w:numPr>
          <w:ilvl w:val="0"/>
          <w:numId w:val="15"/>
        </w:numPr>
        <w:rPr>
          <w:lang w:val="es-ES_tradnl"/>
        </w:rPr>
      </w:pPr>
      <w:r w:rsidRPr="00795DC3">
        <w:rPr>
          <w:b/>
          <w:bCs/>
          <w:i/>
          <w:iCs/>
          <w:lang w:val="es-ES_tradnl"/>
        </w:rPr>
        <w:t>Y</w:t>
      </w:r>
      <w:r w:rsidR="00981100" w:rsidRPr="00795DC3">
        <w:rPr>
          <w:b/>
          <w:bCs/>
          <w:i/>
          <w:iCs/>
          <w:lang w:val="es-ES_tradnl"/>
        </w:rPr>
        <w:t xml:space="preserve"> </w:t>
      </w:r>
      <w:r w:rsidRPr="00795DC3">
        <w:rPr>
          <w:b/>
          <w:bCs/>
          <w:i/>
          <w:iCs/>
          <w:lang w:val="es-ES_tradnl"/>
        </w:rPr>
        <w:t>(</w:t>
      </w:r>
      <w:proofErr w:type="spellStart"/>
      <w:proofErr w:type="gramStart"/>
      <w:r w:rsidRPr="00795DC3">
        <w:rPr>
          <w:b/>
          <w:bCs/>
          <w:i/>
          <w:iCs/>
          <w:lang w:val="es-ES_tradnl"/>
        </w:rPr>
        <w:t>numpy.ndarray</w:t>
      </w:r>
      <w:proofErr w:type="spellEnd"/>
      <w:proofErr w:type="gramEnd"/>
      <w:r w:rsidRPr="00795DC3">
        <w:rPr>
          <w:b/>
          <w:bCs/>
          <w:i/>
          <w:iCs/>
          <w:lang w:val="es-ES_tradnl"/>
        </w:rPr>
        <w:t xml:space="preserve">, </w:t>
      </w:r>
      <w:proofErr w:type="spellStart"/>
      <w:r w:rsidRPr="00795DC3">
        <w:rPr>
          <w:b/>
          <w:bCs/>
          <w:i/>
          <w:iCs/>
          <w:lang w:val="es-ES_tradnl"/>
        </w:rPr>
        <w:t>MxN</w:t>
      </w:r>
      <w:proofErr w:type="spellEnd"/>
      <w:r w:rsidRPr="00795DC3">
        <w:rPr>
          <w:b/>
          <w:bCs/>
          <w:i/>
          <w:iCs/>
          <w:lang w:val="es-ES_tradnl"/>
        </w:rPr>
        <w:t>)</w:t>
      </w:r>
      <w:r w:rsidR="00CE1C3D" w:rsidRPr="00795DC3">
        <w:rPr>
          <w:b/>
          <w:bCs/>
          <w:i/>
          <w:iCs/>
          <w:lang w:val="es-ES_tradnl"/>
        </w:rPr>
        <w:t>:</w:t>
      </w:r>
      <w:r w:rsidR="00CE1C3D">
        <w:rPr>
          <w:lang w:val="es-ES_tradnl"/>
        </w:rPr>
        <w:t xml:space="preserve"> </w:t>
      </w:r>
      <w:r w:rsidR="00981100" w:rsidRPr="00CE1C3D">
        <w:rPr>
          <w:lang w:val="es-ES_tradnl"/>
        </w:rPr>
        <w:t>Representa las coordenadas en el eje vertical (largo) de la superficie</w:t>
      </w:r>
      <w:r w:rsidR="008B5EE5" w:rsidRPr="00CE1C3D">
        <w:rPr>
          <w:lang w:val="es-ES_tradnl"/>
        </w:rPr>
        <w:t>. El valor 0 corresponde al inicio</w:t>
      </w:r>
      <w:r w:rsidR="0031385D" w:rsidRPr="00CE1C3D">
        <w:rPr>
          <w:lang w:val="es-ES_tradnl"/>
        </w:rPr>
        <w:t xml:space="preserve"> de la </w:t>
      </w:r>
      <w:r w:rsidR="00A42FD9">
        <w:rPr>
          <w:lang w:val="es-ES_tradnl"/>
        </w:rPr>
        <w:t>banda</w:t>
      </w:r>
      <w:r w:rsidR="0031385D" w:rsidRPr="00CE1C3D">
        <w:rPr>
          <w:lang w:val="es-ES_tradnl"/>
        </w:rPr>
        <w:t xml:space="preserve"> y solo se pueden utilizar valores positivos.</w:t>
      </w:r>
    </w:p>
    <w:p w14:paraId="145A921C" w14:textId="65C8150C" w:rsidR="00832E55" w:rsidRDefault="00832E55" w:rsidP="00CE1C3D">
      <w:pPr>
        <w:pStyle w:val="ListParagraph"/>
        <w:numPr>
          <w:ilvl w:val="0"/>
          <w:numId w:val="15"/>
        </w:numPr>
        <w:rPr>
          <w:lang w:val="es-ES_tradnl"/>
        </w:rPr>
      </w:pPr>
      <w:r w:rsidRPr="00795DC3">
        <w:rPr>
          <w:b/>
          <w:bCs/>
          <w:i/>
          <w:iCs/>
          <w:lang w:val="es-ES_tradnl"/>
        </w:rPr>
        <w:t>Z (</w:t>
      </w:r>
      <w:proofErr w:type="spellStart"/>
      <w:proofErr w:type="gramStart"/>
      <w:r w:rsidRPr="00795DC3">
        <w:rPr>
          <w:b/>
          <w:bCs/>
          <w:i/>
          <w:iCs/>
          <w:lang w:val="es-ES_tradnl"/>
        </w:rPr>
        <w:t>numpy.ndarray</w:t>
      </w:r>
      <w:proofErr w:type="spellEnd"/>
      <w:proofErr w:type="gramEnd"/>
      <w:r w:rsidRPr="00795DC3">
        <w:rPr>
          <w:b/>
          <w:bCs/>
          <w:i/>
          <w:iCs/>
          <w:lang w:val="es-ES_tradnl"/>
        </w:rPr>
        <w:t xml:space="preserve">, </w:t>
      </w:r>
      <w:proofErr w:type="spellStart"/>
      <w:r w:rsidRPr="00795DC3">
        <w:rPr>
          <w:b/>
          <w:bCs/>
          <w:i/>
          <w:iCs/>
          <w:lang w:val="es-ES_tradnl"/>
        </w:rPr>
        <w:t>MxN</w:t>
      </w:r>
      <w:proofErr w:type="spellEnd"/>
      <w:r w:rsidRPr="00795DC3">
        <w:rPr>
          <w:b/>
          <w:bCs/>
          <w:i/>
          <w:iCs/>
          <w:lang w:val="es-ES_tradnl"/>
        </w:rPr>
        <w:t>)</w:t>
      </w:r>
      <w:r w:rsidR="00CE1C3D" w:rsidRPr="00795DC3">
        <w:rPr>
          <w:b/>
          <w:bCs/>
          <w:i/>
          <w:iCs/>
          <w:lang w:val="es-ES_tradnl"/>
        </w:rPr>
        <w:t>:</w:t>
      </w:r>
      <w:r w:rsidR="00CE1C3D">
        <w:rPr>
          <w:lang w:val="es-ES_tradnl"/>
        </w:rPr>
        <w:t xml:space="preserve"> </w:t>
      </w:r>
      <w:r w:rsidRPr="00CE1C3D">
        <w:rPr>
          <w:lang w:val="es-ES_tradnl"/>
        </w:rPr>
        <w:t xml:space="preserve">Matriz que contiene las distancias medidas desde </w:t>
      </w:r>
      <w:r w:rsidR="00C44F67" w:rsidRPr="00CE1C3D">
        <w:rPr>
          <w:lang w:val="es-ES_tradnl"/>
        </w:rPr>
        <w:t xml:space="preserve">el </w:t>
      </w:r>
      <w:r w:rsidR="00106F33">
        <w:rPr>
          <w:lang w:val="es-ES_tradnl"/>
        </w:rPr>
        <w:t>s</w:t>
      </w:r>
      <w:r w:rsidR="00C44F67" w:rsidRPr="00CE1C3D">
        <w:rPr>
          <w:lang w:val="es-ES_tradnl"/>
        </w:rPr>
        <w:t xml:space="preserve">ensor a la superficie. Cada valor indica la altura o profundidad </w:t>
      </w:r>
      <w:r w:rsidR="00D31E49" w:rsidRPr="00CE1C3D">
        <w:rPr>
          <w:lang w:val="es-ES_tradnl"/>
        </w:rPr>
        <w:t>de la superficie en un punto determinado.</w:t>
      </w:r>
    </w:p>
    <w:p w14:paraId="4C330CF8" w14:textId="5008C268" w:rsidR="00CE1C3D" w:rsidRDefault="00E13717" w:rsidP="00CE1C3D">
      <w:pPr>
        <w:pStyle w:val="ListParagraph"/>
        <w:numPr>
          <w:ilvl w:val="0"/>
          <w:numId w:val="15"/>
        </w:numPr>
        <w:rPr>
          <w:lang w:val="es-ES_tradnl"/>
        </w:rPr>
      </w:pPr>
      <w:proofErr w:type="spellStart"/>
      <w:r w:rsidRPr="00795DC3">
        <w:rPr>
          <w:b/>
          <w:bCs/>
          <w:i/>
          <w:iCs/>
        </w:rPr>
        <w:t>Options</w:t>
      </w:r>
      <w:proofErr w:type="spellEnd"/>
      <w:r w:rsidRPr="00795DC3">
        <w:rPr>
          <w:b/>
          <w:bCs/>
          <w:i/>
          <w:iCs/>
        </w:rPr>
        <w:t xml:space="preserve"> (</w:t>
      </w:r>
      <w:proofErr w:type="spellStart"/>
      <w:r w:rsidRPr="00795DC3">
        <w:rPr>
          <w:b/>
          <w:bCs/>
          <w:i/>
          <w:iCs/>
        </w:rPr>
        <w:t>options</w:t>
      </w:r>
      <w:proofErr w:type="spellEnd"/>
      <w:r w:rsidRPr="00795DC3">
        <w:rPr>
          <w:b/>
          <w:bCs/>
          <w:i/>
          <w:iCs/>
        </w:rPr>
        <w:t>):</w:t>
      </w:r>
      <w:r>
        <w:rPr>
          <w:lang w:val="es-ES_tradnl"/>
        </w:rPr>
        <w:t xml:space="preserve"> </w:t>
      </w:r>
      <w:r w:rsidR="00B95E47">
        <w:rPr>
          <w:lang w:val="es-ES_tradnl"/>
        </w:rPr>
        <w:t>Clase</w:t>
      </w:r>
      <w:r>
        <w:rPr>
          <w:lang w:val="es-ES_tradnl"/>
        </w:rPr>
        <w:t xml:space="preserve"> que contiene una serie de parámetros de configuración que influyen en cada etapa del análisis.</w:t>
      </w:r>
      <w:r w:rsidR="00E449BB">
        <w:rPr>
          <w:lang w:val="es-ES_tradnl"/>
        </w:rPr>
        <w:t xml:space="preserve"> Estos parámetros de describen </w:t>
      </w:r>
      <w:r w:rsidR="00106F33">
        <w:rPr>
          <w:lang w:val="es-ES_tradnl"/>
        </w:rPr>
        <w:t>más</w:t>
      </w:r>
      <w:r w:rsidR="00E449BB">
        <w:rPr>
          <w:lang w:val="es-ES_tradnl"/>
        </w:rPr>
        <w:t xml:space="preserve"> adelante en el documento.</w:t>
      </w:r>
      <w:r>
        <w:rPr>
          <w:lang w:val="es-ES_tradnl"/>
        </w:rPr>
        <w:t xml:space="preserve"> </w:t>
      </w:r>
    </w:p>
    <w:p w14:paraId="016D523F" w14:textId="77777777" w:rsidR="005E7B6C" w:rsidRDefault="005E7B6C">
      <w:pPr>
        <w:spacing w:before="0" w:after="200"/>
        <w:ind w:firstLine="0"/>
        <w:jc w:val="left"/>
        <w:rPr>
          <w:rFonts w:eastAsiaTheme="majorEastAsia" w:cstheme="majorBidi"/>
          <w:b/>
          <w:sz w:val="36"/>
          <w:szCs w:val="26"/>
          <w:lang w:val="es-ES_tradnl"/>
        </w:rPr>
      </w:pPr>
      <w:r>
        <w:rPr>
          <w:lang w:val="es-ES_tradnl"/>
        </w:rPr>
        <w:br w:type="page"/>
      </w:r>
    </w:p>
    <w:p w14:paraId="4194C76C" w14:textId="689D9BC2" w:rsidR="00E449BB" w:rsidRDefault="00E449BB" w:rsidP="00E449BB">
      <w:pPr>
        <w:pStyle w:val="Heading3"/>
        <w:rPr>
          <w:lang w:val="es-ES_tradnl"/>
        </w:rPr>
      </w:pPr>
      <w:bookmarkStart w:id="4" w:name="_Toc191465743"/>
      <w:r>
        <w:rPr>
          <w:lang w:val="es-ES_tradnl"/>
        </w:rPr>
        <w:lastRenderedPageBreak/>
        <w:t>Datos de salida</w:t>
      </w:r>
      <w:bookmarkEnd w:id="4"/>
    </w:p>
    <w:p w14:paraId="6885DBF2" w14:textId="2178B8AD" w:rsidR="004B46A2" w:rsidRDefault="004B46A2" w:rsidP="004B46A2">
      <w:pPr>
        <w:rPr>
          <w:lang w:val="es-ES_tradnl"/>
        </w:rPr>
      </w:pPr>
      <w:r>
        <w:rPr>
          <w:lang w:val="es-ES_tradnl"/>
        </w:rPr>
        <w:t>El programa retorna un diccionario que actúa como contenedor final para almacenar todos los resultados obtenidos a lo largo del análisis topográfico de la superficie.</w:t>
      </w:r>
    </w:p>
    <w:p w14:paraId="2F3BE9FC" w14:textId="77777777" w:rsidR="00461B88" w:rsidRDefault="00461B88" w:rsidP="00461B88">
      <w:pPr>
        <w:rPr>
          <w:lang w:val="es-ES_tradnl"/>
        </w:rPr>
      </w:pPr>
      <w:r>
        <w:rPr>
          <w:lang w:val="es-ES_tradnl"/>
        </w:rPr>
        <w:t>Las características topográficas que retorna el programa se clasifican en tres tipos.</w:t>
      </w:r>
    </w:p>
    <w:p w14:paraId="1B847038" w14:textId="77777777" w:rsidR="006048D4" w:rsidRDefault="006048D4" w:rsidP="00461B88">
      <w:pPr>
        <w:rPr>
          <w:lang w:val="es-ES_tradnl"/>
        </w:rPr>
      </w:pPr>
    </w:p>
    <w:p w14:paraId="17A8E953" w14:textId="77777777" w:rsidR="00E105C8" w:rsidRDefault="00461B88" w:rsidP="00E105C8">
      <w:pPr>
        <w:pStyle w:val="Heading4"/>
        <w:rPr>
          <w:lang w:val="es-ES_tradnl"/>
        </w:rPr>
      </w:pPr>
      <w:r w:rsidRPr="00054CAE">
        <w:rPr>
          <w:lang w:val="es-ES_tradnl"/>
        </w:rPr>
        <w:t>Características en los perfiles</w:t>
      </w:r>
    </w:p>
    <w:p w14:paraId="288C44B6" w14:textId="54520138" w:rsidR="00461B88" w:rsidRDefault="00461B88" w:rsidP="00054CAE">
      <w:pPr>
        <w:rPr>
          <w:lang w:val="es-ES_tradnl"/>
        </w:rPr>
      </w:pPr>
      <w:r w:rsidRPr="00054CAE">
        <w:rPr>
          <w:lang w:val="es-ES_tradnl"/>
        </w:rPr>
        <w:t xml:space="preserve"> Son las mediciones que se representan sobre el eje longitudinal de la superficie. Para facilitar la representación de estas mediciones se retorna una característica en el diccionario con el nombre de </w:t>
      </w:r>
      <w:proofErr w:type="spellStart"/>
      <w:r w:rsidRPr="00054CAE">
        <w:rPr>
          <w:i/>
          <w:iCs/>
          <w:lang w:val="es-ES_tradnl"/>
        </w:rPr>
        <w:t>axis_profile</w:t>
      </w:r>
      <w:proofErr w:type="spellEnd"/>
      <w:r w:rsidRPr="00054CAE">
        <w:rPr>
          <w:lang w:val="es-ES_tradnl"/>
        </w:rPr>
        <w:t>. Esta característica se refiere a un tensor unidimensional que contiene las coordenadas del eje longitudinal de la superficie.</w:t>
      </w:r>
    </w:p>
    <w:p w14:paraId="635502E3" w14:textId="77777777" w:rsidR="002B67DB" w:rsidRDefault="002B67DB" w:rsidP="002B67DB">
      <w:pPr>
        <w:rPr>
          <w:lang w:val="es-ES_tradnl"/>
        </w:rPr>
      </w:pPr>
      <w:r>
        <w:rPr>
          <w:lang w:val="es-ES_tradnl"/>
        </w:rPr>
        <w:t>Las características que se retornan en este apartado son:</w:t>
      </w:r>
    </w:p>
    <w:p w14:paraId="3E43EB2E" w14:textId="2AA22011" w:rsidR="00280C51" w:rsidRDefault="00280C51" w:rsidP="00280C51">
      <w:pPr>
        <w:pStyle w:val="ListParagraph"/>
        <w:numPr>
          <w:ilvl w:val="0"/>
          <w:numId w:val="17"/>
        </w:numPr>
        <w:rPr>
          <w:lang w:val="es-ES_tradnl"/>
        </w:rPr>
      </w:pPr>
      <w:r w:rsidRPr="000C34A3">
        <w:rPr>
          <w:b/>
          <w:bCs/>
          <w:lang w:val="es-ES_tradnl"/>
        </w:rPr>
        <w:t>Ancho:</w:t>
      </w:r>
      <w:r w:rsidRPr="00280C51">
        <w:rPr>
          <w:lang w:val="es-ES_tradnl"/>
        </w:rPr>
        <w:t xml:space="preserve"> </w:t>
      </w:r>
      <w:r w:rsidRPr="00B91169">
        <w:t xml:space="preserve">El valor de la longitud de cada perfil en milímetros se </w:t>
      </w:r>
      <w:r>
        <w:t>retorna</w:t>
      </w:r>
      <w:r w:rsidRPr="00B91169">
        <w:t xml:space="preserve"> en forma de un tensor unidimensional, cuyo tamaño </w:t>
      </w:r>
      <w:r>
        <w:t>corresponde</w:t>
      </w:r>
      <w:r w:rsidRPr="00B91169">
        <w:t xml:space="preserve"> al número total de perfiles</w:t>
      </w:r>
      <w:r w:rsidRPr="00280C51">
        <w:rPr>
          <w:lang w:val="es-ES_tradnl"/>
        </w:rPr>
        <w:t>. Los valores de esta característica están contenidos en el diccionario</w:t>
      </w:r>
      <w:r w:rsidR="000D6F3D">
        <w:rPr>
          <w:lang w:val="es-ES_tradnl"/>
        </w:rPr>
        <w:t xml:space="preserve"> con la clave</w:t>
      </w:r>
      <w:r w:rsidRPr="00280C51">
        <w:rPr>
          <w:lang w:val="es-ES_tradnl"/>
        </w:rPr>
        <w:t xml:space="preserve"> </w:t>
      </w:r>
      <w:proofErr w:type="spellStart"/>
      <w:r w:rsidRPr="00280C51">
        <w:rPr>
          <w:i/>
          <w:iCs/>
          <w:lang w:val="es-ES_tradnl"/>
        </w:rPr>
        <w:t>profile_widths</w:t>
      </w:r>
      <w:proofErr w:type="spellEnd"/>
      <w:r w:rsidRPr="00280C51">
        <w:rPr>
          <w:lang w:val="es-ES_tradnl"/>
        </w:rPr>
        <w:t xml:space="preserve">. </w:t>
      </w:r>
    </w:p>
    <w:p w14:paraId="0EE5CDBE" w14:textId="03A434B9" w:rsidR="004917C2" w:rsidRPr="00003EBF" w:rsidRDefault="004917C2" w:rsidP="004917C2">
      <w:pPr>
        <w:pStyle w:val="ListParagraph"/>
        <w:numPr>
          <w:ilvl w:val="0"/>
          <w:numId w:val="17"/>
        </w:numPr>
      </w:pPr>
      <w:r w:rsidRPr="000C34A3">
        <w:rPr>
          <w:b/>
          <w:bCs/>
          <w:lang w:val="es-ES_tradnl"/>
        </w:rPr>
        <w:t>X-</w:t>
      </w:r>
      <w:proofErr w:type="spellStart"/>
      <w:r w:rsidRPr="000C34A3">
        <w:rPr>
          <w:b/>
          <w:bCs/>
          <w:lang w:val="es-ES_tradnl"/>
        </w:rPr>
        <w:t>width</w:t>
      </w:r>
      <w:proofErr w:type="spellEnd"/>
      <w:r w:rsidRPr="000C34A3">
        <w:rPr>
          <w:b/>
          <w:bCs/>
          <w:lang w:val="es-ES_tradnl"/>
        </w:rPr>
        <w:t xml:space="preserve"> </w:t>
      </w:r>
      <w:proofErr w:type="spellStart"/>
      <w:r w:rsidRPr="000C34A3">
        <w:rPr>
          <w:b/>
          <w:bCs/>
          <w:lang w:val="es-ES_tradnl"/>
        </w:rPr>
        <w:t>deviation</w:t>
      </w:r>
      <w:proofErr w:type="spellEnd"/>
      <w:r w:rsidRPr="000C34A3">
        <w:rPr>
          <w:b/>
          <w:bCs/>
          <w:lang w:val="es-ES_tradnl"/>
        </w:rPr>
        <w:t>:</w:t>
      </w:r>
      <w:r w:rsidRPr="004917C2">
        <w:rPr>
          <w:lang w:val="es-ES_tradnl"/>
        </w:rPr>
        <w:t xml:space="preserve"> </w:t>
      </w:r>
      <w:r>
        <w:t xml:space="preserve">El valor de la diferencia de distancia en la proyección en el eje X entre el primer y último punto para cada perfil se retorna en forma de un tensor unidimensional, cuyo tamaño corresponde al número total de perfiles. </w:t>
      </w:r>
      <w:r w:rsidRPr="004917C2">
        <w:rPr>
          <w:lang w:val="es-ES_tradnl"/>
        </w:rPr>
        <w:t>Los valores de esta característica están contenidos en el diccionario</w:t>
      </w:r>
      <w:r w:rsidR="00006F3F">
        <w:rPr>
          <w:lang w:val="es-ES_tradnl"/>
        </w:rPr>
        <w:t xml:space="preserve"> con clave</w:t>
      </w:r>
      <w:r w:rsidRPr="004917C2">
        <w:rPr>
          <w:lang w:val="es-ES_tradnl"/>
        </w:rPr>
        <w:t xml:space="preserve"> </w:t>
      </w:r>
      <w:proofErr w:type="spellStart"/>
      <w:r w:rsidRPr="004917C2">
        <w:rPr>
          <w:i/>
          <w:iCs/>
          <w:lang w:val="es-ES_tradnl"/>
        </w:rPr>
        <w:t>profile_widths_x</w:t>
      </w:r>
      <w:proofErr w:type="spellEnd"/>
      <w:r w:rsidRPr="004917C2">
        <w:rPr>
          <w:lang w:val="es-ES_tradnl"/>
        </w:rPr>
        <w:t>.</w:t>
      </w:r>
    </w:p>
    <w:p w14:paraId="785418F6" w14:textId="62FC3C02" w:rsidR="00003EBF" w:rsidRPr="00030577" w:rsidRDefault="00003EBF" w:rsidP="00003EBF">
      <w:pPr>
        <w:pStyle w:val="ListParagraph"/>
        <w:numPr>
          <w:ilvl w:val="0"/>
          <w:numId w:val="17"/>
        </w:numPr>
      </w:pPr>
      <w:r w:rsidRPr="000C34A3">
        <w:rPr>
          <w:b/>
          <w:bCs/>
        </w:rPr>
        <w:t xml:space="preserve">Center line </w:t>
      </w:r>
      <w:proofErr w:type="spellStart"/>
      <w:r w:rsidRPr="000C34A3">
        <w:rPr>
          <w:b/>
          <w:bCs/>
        </w:rPr>
        <w:t>deviation</w:t>
      </w:r>
      <w:proofErr w:type="spellEnd"/>
      <w:r w:rsidRPr="000C34A3">
        <w:rPr>
          <w:b/>
          <w:bCs/>
        </w:rPr>
        <w:t>:</w:t>
      </w:r>
      <w:r>
        <w:t xml:space="preserve"> El valor del punto medio para cada perfil se retorna en forma de tensor unidimensional, cuyo tamaño corresponde con el número total de perfiles. </w:t>
      </w:r>
      <w:r w:rsidRPr="00003EBF">
        <w:rPr>
          <w:lang w:val="es-ES_tradnl"/>
        </w:rPr>
        <w:t xml:space="preserve">Los valores de esta característica están </w:t>
      </w:r>
      <w:commentRangeStart w:id="5"/>
      <w:r w:rsidRPr="00003EBF">
        <w:rPr>
          <w:lang w:val="es-ES_tradnl"/>
        </w:rPr>
        <w:t xml:space="preserve">contenidos en el diccionario </w:t>
      </w:r>
      <w:r w:rsidR="005852F4">
        <w:rPr>
          <w:lang w:val="es-ES_tradnl"/>
        </w:rPr>
        <w:t>con la clave</w:t>
      </w:r>
      <w:r w:rsidRPr="00003EBF">
        <w:rPr>
          <w:lang w:val="es-ES_tradnl"/>
        </w:rPr>
        <w:t xml:space="preserve"> </w:t>
      </w:r>
      <w:commentRangeEnd w:id="5"/>
      <w:r w:rsidR="00006F3F">
        <w:rPr>
          <w:rStyle w:val="CommentReference"/>
        </w:rPr>
        <w:commentReference w:id="5"/>
      </w:r>
      <w:r w:rsidRPr="00003EBF">
        <w:rPr>
          <w:lang w:val="es-ES_tradnl"/>
        </w:rPr>
        <w:t xml:space="preserve">de </w:t>
      </w:r>
      <w:proofErr w:type="spellStart"/>
      <w:r w:rsidRPr="00003EBF">
        <w:rPr>
          <w:i/>
          <w:iCs/>
          <w:lang w:val="es-ES_tradnl"/>
        </w:rPr>
        <w:t>profile_center_deviations</w:t>
      </w:r>
      <w:proofErr w:type="spellEnd"/>
      <w:r w:rsidRPr="00003EBF">
        <w:rPr>
          <w:lang w:val="es-ES_tradnl"/>
        </w:rPr>
        <w:t>.</w:t>
      </w:r>
    </w:p>
    <w:p w14:paraId="48B22735" w14:textId="026EBA8F" w:rsidR="00003EBF" w:rsidRPr="002E7660" w:rsidRDefault="00003EBF" w:rsidP="00003EBF">
      <w:pPr>
        <w:pStyle w:val="ListParagraph"/>
        <w:numPr>
          <w:ilvl w:val="0"/>
          <w:numId w:val="17"/>
        </w:numPr>
      </w:pPr>
      <w:r w:rsidRPr="000C34A3">
        <w:rPr>
          <w:b/>
          <w:bCs/>
        </w:rPr>
        <w:t>Tilt:</w:t>
      </w:r>
      <w:r>
        <w:t xml:space="preserve"> El valor del ángulo de inclinación en grados para cada perfil se retorna en forma de tensor unidimensional, cuyo tamaño corresponde con el número total de perfiles. </w:t>
      </w:r>
      <w:r w:rsidRPr="00003EBF">
        <w:rPr>
          <w:lang w:val="es-ES_tradnl"/>
        </w:rPr>
        <w:t xml:space="preserve">Los valores de esta característica están contenidos en el diccionario </w:t>
      </w:r>
      <w:r w:rsidR="002157BE">
        <w:rPr>
          <w:lang w:val="es-ES_tradnl"/>
        </w:rPr>
        <w:t>con la clave</w:t>
      </w:r>
      <w:r w:rsidRPr="00003EBF">
        <w:rPr>
          <w:lang w:val="es-ES_tradnl"/>
        </w:rPr>
        <w:t xml:space="preserve"> de </w:t>
      </w:r>
      <w:proofErr w:type="spellStart"/>
      <w:r w:rsidRPr="00003EBF">
        <w:rPr>
          <w:i/>
          <w:iCs/>
          <w:lang w:val="es-ES_tradnl"/>
        </w:rPr>
        <w:t>profile_tilt</w:t>
      </w:r>
      <w:proofErr w:type="spellEnd"/>
      <w:r w:rsidRPr="00003EBF">
        <w:rPr>
          <w:lang w:val="es-ES_tradnl"/>
        </w:rPr>
        <w:t>.</w:t>
      </w:r>
    </w:p>
    <w:p w14:paraId="2E26E74A" w14:textId="471B9179" w:rsidR="00003EBF" w:rsidRPr="004E0BC0" w:rsidRDefault="00584560" w:rsidP="00003EBF">
      <w:pPr>
        <w:pStyle w:val="ListParagraph"/>
        <w:numPr>
          <w:ilvl w:val="0"/>
          <w:numId w:val="17"/>
        </w:numPr>
      </w:pPr>
      <w:r w:rsidRPr="000C34A3">
        <w:rPr>
          <w:b/>
          <w:bCs/>
        </w:rPr>
        <w:t>Offset:</w:t>
      </w:r>
      <w:r>
        <w:t xml:space="preserve"> </w:t>
      </w:r>
      <w:r w:rsidR="00003EBF">
        <w:t xml:space="preserve">La diferencia de distancia entre la media de altura de cada perfil </w:t>
      </w:r>
      <w:proofErr w:type="spellStart"/>
      <w:r w:rsidR="00003EBF" w:rsidRPr="00003EBF">
        <w:rPr>
          <w:i/>
          <w:iCs/>
        </w:rPr>
        <w:t>Zm</w:t>
      </w:r>
      <w:proofErr w:type="spellEnd"/>
      <w:r w:rsidR="00003EBF" w:rsidRPr="00003EBF">
        <w:rPr>
          <w:i/>
          <w:iCs/>
        </w:rPr>
        <w:t xml:space="preserve"> </w:t>
      </w:r>
      <w:r w:rsidR="00003EBF">
        <w:t xml:space="preserve">y la referencia parametrizable </w:t>
      </w:r>
      <w:r w:rsidR="00003EBF" w:rsidRPr="00003EBF">
        <w:rPr>
          <w:i/>
          <w:iCs/>
        </w:rPr>
        <w:t xml:space="preserve">Zr </w:t>
      </w:r>
      <w:r w:rsidR="00003EBF" w:rsidRPr="00922965">
        <w:t>se</w:t>
      </w:r>
      <w:r w:rsidR="00003EBF">
        <w:t xml:space="preserve"> retorna en forma de tensor unidimensional, cuyo tamaño corresponde con el número total de perfiles. </w:t>
      </w:r>
      <w:r w:rsidR="00003EBF" w:rsidRPr="00003EBF">
        <w:rPr>
          <w:lang w:val="es-ES_tradnl"/>
        </w:rPr>
        <w:t xml:space="preserve">Los valores de esta característica están contenidos en el diccionario </w:t>
      </w:r>
      <w:r w:rsidR="002157BE">
        <w:rPr>
          <w:lang w:val="es-ES_tradnl"/>
        </w:rPr>
        <w:t>con la clave</w:t>
      </w:r>
      <w:r w:rsidR="00003EBF" w:rsidRPr="00003EBF">
        <w:rPr>
          <w:lang w:val="es-ES_tradnl"/>
        </w:rPr>
        <w:t xml:space="preserve"> de </w:t>
      </w:r>
      <w:proofErr w:type="spellStart"/>
      <w:r w:rsidR="00003EBF" w:rsidRPr="00003EBF">
        <w:rPr>
          <w:i/>
          <w:iCs/>
          <w:lang w:val="es-ES_tradnl"/>
        </w:rPr>
        <w:t>profile_offset</w:t>
      </w:r>
      <w:proofErr w:type="spellEnd"/>
      <w:r w:rsidR="00003EBF" w:rsidRPr="00003EBF">
        <w:rPr>
          <w:lang w:val="es-ES_tradnl"/>
        </w:rPr>
        <w:t>.</w:t>
      </w:r>
    </w:p>
    <w:p w14:paraId="46FF430A" w14:textId="7AD36606" w:rsidR="002B67DB" w:rsidRDefault="00515C47" w:rsidP="000C34A3">
      <w:pPr>
        <w:pStyle w:val="ListParagraph"/>
        <w:numPr>
          <w:ilvl w:val="0"/>
          <w:numId w:val="17"/>
        </w:numPr>
        <w:rPr>
          <w:lang w:val="es-ES_tradnl"/>
        </w:rPr>
      </w:pPr>
      <w:r w:rsidRPr="000C34A3">
        <w:rPr>
          <w:b/>
          <w:bCs/>
        </w:rPr>
        <w:t>Ajuste polinomial:</w:t>
      </w:r>
      <w:r>
        <w:t xml:space="preserve"> El valor de cada coeficiente del ajuste polinomial </w:t>
      </w:r>
      <w:r w:rsidRPr="00922965">
        <w:t>se</w:t>
      </w:r>
      <w:r>
        <w:t xml:space="preserve"> retorna en forma de </w:t>
      </w:r>
      <w:r w:rsidRPr="00FC0266">
        <w:rPr>
          <w:i/>
          <w:iCs/>
        </w:rPr>
        <w:t>n</w:t>
      </w:r>
      <w:r>
        <w:t xml:space="preserve"> tensores unidimensionales, uno por cada coeficiente, cuyos tamaños corresponden con el número total de perfiles. </w:t>
      </w:r>
      <w:r w:rsidRPr="00FC0266">
        <w:rPr>
          <w:lang w:val="es-ES_tradnl"/>
        </w:rPr>
        <w:t xml:space="preserve">Los valores de esta característica están contenidos en el diccionario </w:t>
      </w:r>
      <w:r w:rsidR="002157BE">
        <w:rPr>
          <w:lang w:val="es-ES_tradnl"/>
        </w:rPr>
        <w:t>con la clave</w:t>
      </w:r>
      <w:r w:rsidRPr="00FC0266">
        <w:rPr>
          <w:lang w:val="es-ES_tradnl"/>
        </w:rPr>
        <w:t xml:space="preserve"> de </w:t>
      </w:r>
      <w:commentRangeStart w:id="6"/>
      <w:proofErr w:type="spellStart"/>
      <w:r w:rsidRPr="00FC0266">
        <w:rPr>
          <w:i/>
          <w:iCs/>
          <w:lang w:val="es-ES_tradnl"/>
        </w:rPr>
        <w:t>profile_fit_coefficient_n</w:t>
      </w:r>
      <w:proofErr w:type="spellEnd"/>
      <w:r w:rsidRPr="00FC0266">
        <w:rPr>
          <w:lang w:val="es-ES_tradnl"/>
        </w:rPr>
        <w:t>.</w:t>
      </w:r>
      <w:commentRangeEnd w:id="6"/>
      <w:r w:rsidR="00736B11">
        <w:rPr>
          <w:rStyle w:val="CommentReference"/>
        </w:rPr>
        <w:commentReference w:id="6"/>
      </w:r>
      <w:r w:rsidR="00E532B6">
        <w:rPr>
          <w:lang w:val="es-ES_tradnl"/>
        </w:rPr>
        <w:t xml:space="preserve"> Por ejemplo</w:t>
      </w:r>
      <w:r w:rsidR="006752BD">
        <w:rPr>
          <w:lang w:val="es-ES_tradnl"/>
        </w:rPr>
        <w:t xml:space="preserve">, si se desea obtener un polinomio de Legendre de grado 3, el diccionario contendrá las </w:t>
      </w:r>
      <w:r w:rsidR="00195A37">
        <w:rPr>
          <w:lang w:val="es-ES_tradnl"/>
        </w:rPr>
        <w:t xml:space="preserve">claves de </w:t>
      </w:r>
      <w:r w:rsidR="00195A37" w:rsidRPr="00FC0266">
        <w:rPr>
          <w:i/>
          <w:iCs/>
          <w:lang w:val="es-ES_tradnl"/>
        </w:rPr>
        <w:t>profile_fit_coefficient_</w:t>
      </w:r>
      <w:r w:rsidR="006D49B3">
        <w:rPr>
          <w:i/>
          <w:iCs/>
          <w:lang w:val="es-ES_tradnl"/>
        </w:rPr>
        <w:t>0</w:t>
      </w:r>
      <w:r w:rsidR="00195A37">
        <w:rPr>
          <w:lang w:val="es-ES_tradnl"/>
        </w:rPr>
        <w:t xml:space="preserve"> para el término independiente, </w:t>
      </w:r>
      <w:r w:rsidR="00195A37" w:rsidRPr="00FC0266">
        <w:rPr>
          <w:i/>
          <w:iCs/>
          <w:lang w:val="es-ES_tradnl"/>
        </w:rPr>
        <w:lastRenderedPageBreak/>
        <w:t>profile_fit_coefficient_</w:t>
      </w:r>
      <w:r w:rsidR="006D49B3">
        <w:rPr>
          <w:i/>
          <w:iCs/>
          <w:lang w:val="es-ES_tradnl"/>
        </w:rPr>
        <w:t>1</w:t>
      </w:r>
      <w:r w:rsidR="00195A37">
        <w:rPr>
          <w:lang w:val="es-ES_tradnl"/>
        </w:rPr>
        <w:t xml:space="preserve"> para </w:t>
      </w:r>
      <w:r w:rsidR="006D49B3">
        <w:rPr>
          <w:lang w:val="es-ES_tradnl"/>
        </w:rPr>
        <w:t xml:space="preserve">el </w:t>
      </w:r>
      <w:r w:rsidR="00920B83">
        <w:rPr>
          <w:lang w:val="es-ES_tradnl"/>
        </w:rPr>
        <w:t>término de primer grado</w:t>
      </w:r>
      <w:r w:rsidR="006D49B3">
        <w:rPr>
          <w:lang w:val="es-ES_tradnl"/>
        </w:rPr>
        <w:t xml:space="preserve">, </w:t>
      </w:r>
      <w:r w:rsidR="006D49B3" w:rsidRPr="00FC0266">
        <w:rPr>
          <w:i/>
          <w:iCs/>
          <w:lang w:val="es-ES_tradnl"/>
        </w:rPr>
        <w:t>profile_fit_coefficient_</w:t>
      </w:r>
      <w:r w:rsidR="006D49B3">
        <w:rPr>
          <w:i/>
          <w:iCs/>
          <w:lang w:val="es-ES_tradnl"/>
        </w:rPr>
        <w:t>2</w:t>
      </w:r>
      <w:r w:rsidR="006D49B3">
        <w:rPr>
          <w:lang w:val="es-ES_tradnl"/>
        </w:rPr>
        <w:t xml:space="preserve"> para </w:t>
      </w:r>
      <w:r w:rsidR="00920B83">
        <w:rPr>
          <w:lang w:val="es-ES_tradnl"/>
        </w:rPr>
        <w:t>término de segundo grado</w:t>
      </w:r>
      <w:r w:rsidR="006D49B3">
        <w:rPr>
          <w:lang w:val="es-ES_tradnl"/>
        </w:rPr>
        <w:t xml:space="preserve"> y </w:t>
      </w:r>
      <w:r w:rsidR="006D49B3" w:rsidRPr="00FC0266">
        <w:rPr>
          <w:i/>
          <w:iCs/>
          <w:lang w:val="es-ES_tradnl"/>
        </w:rPr>
        <w:t>profile_fit_coefficient_</w:t>
      </w:r>
      <w:r w:rsidR="006D49B3">
        <w:rPr>
          <w:i/>
          <w:iCs/>
          <w:lang w:val="es-ES_tradnl"/>
        </w:rPr>
        <w:t xml:space="preserve">3 </w:t>
      </w:r>
      <w:r w:rsidR="006D49B3">
        <w:rPr>
          <w:lang w:val="es-ES_tradnl"/>
        </w:rPr>
        <w:t xml:space="preserve">para el </w:t>
      </w:r>
      <w:r w:rsidR="00920B83">
        <w:rPr>
          <w:lang w:val="es-ES_tradnl"/>
        </w:rPr>
        <w:t>término de tercer grado</w:t>
      </w:r>
      <w:r w:rsidR="006D49B3">
        <w:rPr>
          <w:lang w:val="es-ES_tradnl"/>
        </w:rPr>
        <w:t>.</w:t>
      </w:r>
    </w:p>
    <w:p w14:paraId="45835314" w14:textId="77777777" w:rsidR="006048D4" w:rsidRPr="006048D4" w:rsidRDefault="006048D4" w:rsidP="006048D4">
      <w:pPr>
        <w:ind w:left="1287" w:firstLine="0"/>
        <w:rPr>
          <w:lang w:val="es-ES_tradnl"/>
        </w:rPr>
      </w:pPr>
    </w:p>
    <w:p w14:paraId="079EC680" w14:textId="0210B16E" w:rsidR="00E105C8" w:rsidRPr="00E105C8" w:rsidRDefault="00461B88" w:rsidP="00E105C8">
      <w:pPr>
        <w:pStyle w:val="Heading4"/>
        <w:rPr>
          <w:lang w:val="es-ES_tradnl"/>
        </w:rPr>
      </w:pPr>
      <w:r w:rsidRPr="00E105C8">
        <w:rPr>
          <w:lang w:val="es-ES_tradnl"/>
        </w:rPr>
        <w:t xml:space="preserve">Características en las fibras </w:t>
      </w:r>
    </w:p>
    <w:p w14:paraId="2834BDA1" w14:textId="3A062D89" w:rsidR="00461B88" w:rsidRDefault="00461B88" w:rsidP="00E105C8">
      <w:pPr>
        <w:rPr>
          <w:lang w:val="es-ES_tradnl"/>
        </w:rPr>
      </w:pPr>
      <w:r w:rsidRPr="00E105C8">
        <w:rPr>
          <w:lang w:val="es-ES_tradnl"/>
        </w:rPr>
        <w:t xml:space="preserve">Son las mediciones que se </w:t>
      </w:r>
      <w:r w:rsidR="00B4752E">
        <w:rPr>
          <w:lang w:val="es-ES_tradnl"/>
        </w:rPr>
        <w:t>calculan</w:t>
      </w:r>
      <w:r w:rsidRPr="00E105C8">
        <w:rPr>
          <w:lang w:val="es-ES_tradnl"/>
        </w:rPr>
        <w:t xml:space="preserve"> sobre </w:t>
      </w:r>
      <w:r w:rsidR="00B4752E">
        <w:rPr>
          <w:lang w:val="es-ES_tradnl"/>
        </w:rPr>
        <w:t>las fibras de la</w:t>
      </w:r>
      <w:r w:rsidRPr="00E105C8">
        <w:rPr>
          <w:lang w:val="es-ES_tradnl"/>
        </w:rPr>
        <w:t xml:space="preserve"> superficie. Para facilitar la representación de estas mediciones se retorna una característica en el diccionario </w:t>
      </w:r>
      <w:commentRangeStart w:id="7"/>
      <w:r w:rsidR="00E763C4" w:rsidRPr="009B12C8">
        <w:rPr>
          <w:lang w:val="es-ES_tradnl"/>
        </w:rPr>
        <w:t>con la clave</w:t>
      </w:r>
      <w:r w:rsidRPr="009B12C8">
        <w:rPr>
          <w:lang w:val="es-ES_tradnl"/>
        </w:rPr>
        <w:t xml:space="preserve"> </w:t>
      </w:r>
      <w:commentRangeEnd w:id="7"/>
      <w:r w:rsidR="004A3BAE" w:rsidRPr="009B12C8">
        <w:rPr>
          <w:rStyle w:val="CommentReference"/>
        </w:rPr>
        <w:commentReference w:id="7"/>
      </w:r>
      <w:r w:rsidRPr="00E105C8">
        <w:rPr>
          <w:lang w:val="es-ES_tradnl"/>
        </w:rPr>
        <w:t xml:space="preserve">de </w:t>
      </w:r>
      <w:proofErr w:type="spellStart"/>
      <w:r w:rsidRPr="00E105C8">
        <w:rPr>
          <w:i/>
          <w:iCs/>
          <w:lang w:val="es-ES_tradnl"/>
        </w:rPr>
        <w:t>axis_fiber</w:t>
      </w:r>
      <w:proofErr w:type="spellEnd"/>
      <w:r w:rsidRPr="00E105C8">
        <w:rPr>
          <w:lang w:val="es-ES_tradnl"/>
        </w:rPr>
        <w:t>. Esta característica se refiere a un tensor unidimensional que contiene las coordenadas del eje transversal de la superficie.</w:t>
      </w:r>
    </w:p>
    <w:p w14:paraId="5660EFAA" w14:textId="201AA6DD" w:rsidR="00E105C8" w:rsidRDefault="002B67DB" w:rsidP="00E105C8">
      <w:pPr>
        <w:rPr>
          <w:lang w:val="es-ES_tradnl"/>
        </w:rPr>
      </w:pPr>
      <w:r>
        <w:rPr>
          <w:lang w:val="es-ES_tradnl"/>
        </w:rPr>
        <w:t>Las características que se retornan en este apartado son:</w:t>
      </w:r>
    </w:p>
    <w:p w14:paraId="4F1E0A79" w14:textId="228A17A8" w:rsidR="00FC0266" w:rsidRDefault="00FC0266" w:rsidP="00FC0266">
      <w:pPr>
        <w:pStyle w:val="ListParagraph"/>
        <w:numPr>
          <w:ilvl w:val="0"/>
          <w:numId w:val="18"/>
        </w:numPr>
        <w:rPr>
          <w:lang w:val="es-ES_tradnl"/>
        </w:rPr>
      </w:pPr>
      <w:proofErr w:type="spellStart"/>
      <w:r w:rsidRPr="000A58A0">
        <w:rPr>
          <w:b/>
          <w:bCs/>
        </w:rPr>
        <w:t>Flatness</w:t>
      </w:r>
      <w:proofErr w:type="spellEnd"/>
      <w:r w:rsidRPr="000A58A0">
        <w:rPr>
          <w:b/>
          <w:bCs/>
        </w:rPr>
        <w:t xml:space="preserve"> </w:t>
      </w:r>
      <w:proofErr w:type="spellStart"/>
      <w:r w:rsidRPr="000A58A0">
        <w:rPr>
          <w:b/>
          <w:bCs/>
        </w:rPr>
        <w:t>units</w:t>
      </w:r>
      <w:proofErr w:type="spellEnd"/>
      <w:r w:rsidRPr="000A58A0">
        <w:rPr>
          <w:b/>
          <w:bCs/>
        </w:rPr>
        <w:t xml:space="preserve">: </w:t>
      </w:r>
      <w:r w:rsidRPr="00B91169">
        <w:t xml:space="preserve">El valor </w:t>
      </w:r>
      <w:r>
        <w:t xml:space="preserve">de las </w:t>
      </w:r>
      <w:r w:rsidRPr="00FC0266">
        <w:rPr>
          <w:i/>
          <w:iCs/>
        </w:rPr>
        <w:t>i-</w:t>
      </w:r>
      <w:proofErr w:type="spellStart"/>
      <w:r w:rsidRPr="00FC0266">
        <w:rPr>
          <w:i/>
          <w:iCs/>
        </w:rPr>
        <w:t>units</w:t>
      </w:r>
      <w:proofErr w:type="spellEnd"/>
      <w:r w:rsidRPr="00B91169">
        <w:t xml:space="preserve"> de cada </w:t>
      </w:r>
      <w:r>
        <w:t>fibra</w:t>
      </w:r>
      <w:r w:rsidRPr="00B91169">
        <w:t xml:space="preserve"> se </w:t>
      </w:r>
      <w:r>
        <w:t>retorna</w:t>
      </w:r>
      <w:r w:rsidRPr="00B91169">
        <w:t xml:space="preserve"> en forma de un tensor unidimensional, cuyo tamaño </w:t>
      </w:r>
      <w:r>
        <w:t>corresponde</w:t>
      </w:r>
      <w:r w:rsidRPr="00B91169">
        <w:t xml:space="preserve"> al número total de </w:t>
      </w:r>
      <w:r>
        <w:t>fibras</w:t>
      </w:r>
      <w:r w:rsidRPr="00FC0266">
        <w:rPr>
          <w:lang w:val="es-ES_tradnl"/>
        </w:rPr>
        <w:t xml:space="preserve">. Los valores de esta característica están contenidos en el diccionario </w:t>
      </w:r>
      <w:r w:rsidR="00D53D65">
        <w:rPr>
          <w:lang w:val="es-ES_tradnl"/>
        </w:rPr>
        <w:t>con la clave</w:t>
      </w:r>
      <w:r w:rsidRPr="00FC0266">
        <w:rPr>
          <w:lang w:val="es-ES_tradnl"/>
        </w:rPr>
        <w:t xml:space="preserve"> de </w:t>
      </w:r>
      <w:proofErr w:type="spellStart"/>
      <w:r w:rsidRPr="00FC0266">
        <w:rPr>
          <w:i/>
          <w:iCs/>
          <w:lang w:val="es-ES_tradnl"/>
        </w:rPr>
        <w:t>fiber_flatness_i_units</w:t>
      </w:r>
      <w:proofErr w:type="spellEnd"/>
      <w:r w:rsidRPr="00FC0266">
        <w:rPr>
          <w:i/>
          <w:iCs/>
          <w:lang w:val="es-ES_tradnl"/>
        </w:rPr>
        <w:t>.</w:t>
      </w:r>
      <w:r w:rsidRPr="00FC0266">
        <w:rPr>
          <w:lang w:val="es-ES_tradnl"/>
        </w:rPr>
        <w:t xml:space="preserve"> </w:t>
      </w:r>
    </w:p>
    <w:p w14:paraId="37614F40" w14:textId="6967FCA1" w:rsidR="00146A7B" w:rsidRDefault="00146A7B" w:rsidP="00FC0266">
      <w:pPr>
        <w:pStyle w:val="ListParagraph"/>
        <w:numPr>
          <w:ilvl w:val="0"/>
          <w:numId w:val="18"/>
        </w:numPr>
        <w:rPr>
          <w:lang w:val="es-ES_tradnl"/>
        </w:rPr>
      </w:pPr>
      <w:r w:rsidRPr="000A58A0">
        <w:rPr>
          <w:b/>
          <w:bCs/>
          <w:lang w:val="es-ES_tradnl"/>
        </w:rPr>
        <w:t>Amplitud:</w:t>
      </w:r>
      <w:r>
        <w:rPr>
          <w:lang w:val="es-ES_tradnl"/>
        </w:rPr>
        <w:t xml:space="preserve"> </w:t>
      </w:r>
      <w:r>
        <w:t>El valor de la amplitud máxima para cada fibra</w:t>
      </w:r>
      <w:r>
        <w:rPr>
          <w:i/>
          <w:iCs/>
        </w:rPr>
        <w:t xml:space="preserve"> </w:t>
      </w:r>
      <w:r w:rsidRPr="00922965">
        <w:t>se</w:t>
      </w:r>
      <w:r>
        <w:t xml:space="preserve"> retorna en forma de tensor unidimensional, cuyo tamaño corresponde con el número total de fibras. </w:t>
      </w:r>
      <w:r>
        <w:rPr>
          <w:lang w:val="es-ES_tradnl"/>
        </w:rPr>
        <w:t xml:space="preserve">Los valores de esta característica están contenidos en el diccionario </w:t>
      </w:r>
      <w:r w:rsidR="00D53D65">
        <w:rPr>
          <w:lang w:val="es-ES_tradnl"/>
        </w:rPr>
        <w:t xml:space="preserve">con la clave </w:t>
      </w:r>
      <w:r>
        <w:rPr>
          <w:lang w:val="es-ES_tradnl"/>
        </w:rPr>
        <w:t xml:space="preserve">de </w:t>
      </w:r>
      <w:proofErr w:type="spellStart"/>
      <w:r>
        <w:rPr>
          <w:i/>
          <w:iCs/>
          <w:lang w:val="es-ES_tradnl"/>
        </w:rPr>
        <w:t>fiber_amplitudes</w:t>
      </w:r>
      <w:proofErr w:type="spellEnd"/>
      <w:r>
        <w:rPr>
          <w:i/>
          <w:iCs/>
          <w:lang w:val="es-ES_tradnl"/>
        </w:rPr>
        <w:t>.</w:t>
      </w:r>
      <w:r>
        <w:rPr>
          <w:lang w:val="es-ES_tradnl"/>
        </w:rPr>
        <w:t xml:space="preserve"> Estos valores varían en función de </w:t>
      </w:r>
      <w:r w:rsidR="00B2439E">
        <w:rPr>
          <w:lang w:val="es-ES_tradnl"/>
        </w:rPr>
        <w:t xml:space="preserve">del parámetro </w:t>
      </w:r>
      <w:proofErr w:type="spellStart"/>
      <w:r>
        <w:rPr>
          <w:i/>
          <w:iCs/>
          <w:lang w:val="es-ES_tradnl"/>
        </w:rPr>
        <w:t>prominence_threshold</w:t>
      </w:r>
      <w:proofErr w:type="spellEnd"/>
      <w:r>
        <w:rPr>
          <w:lang w:val="es-ES_tradnl"/>
        </w:rPr>
        <w:t xml:space="preserve">. Cuanto más cercano a cero sea este parámetro más picos se detectarán, pero será más </w:t>
      </w:r>
      <w:commentRangeStart w:id="8"/>
      <w:r>
        <w:rPr>
          <w:lang w:val="es-ES_tradnl"/>
        </w:rPr>
        <w:t xml:space="preserve">sensible </w:t>
      </w:r>
      <w:commentRangeEnd w:id="8"/>
      <w:r w:rsidR="001D53A8">
        <w:rPr>
          <w:rStyle w:val="CommentReference"/>
        </w:rPr>
        <w:commentReference w:id="8"/>
      </w:r>
      <w:r>
        <w:rPr>
          <w:lang w:val="es-ES_tradnl"/>
        </w:rPr>
        <w:t>al ruido.</w:t>
      </w:r>
    </w:p>
    <w:p w14:paraId="5F45329F" w14:textId="530B8517" w:rsidR="009A619D" w:rsidRPr="009A619D" w:rsidRDefault="009A619D" w:rsidP="009A619D">
      <w:pPr>
        <w:pStyle w:val="ListParagraph"/>
        <w:numPr>
          <w:ilvl w:val="0"/>
          <w:numId w:val="18"/>
        </w:numPr>
        <w:rPr>
          <w:lang w:val="es-ES_tradnl"/>
        </w:rPr>
      </w:pPr>
      <w:proofErr w:type="spellStart"/>
      <w:r w:rsidRPr="000A58A0">
        <w:rPr>
          <w:b/>
          <w:bCs/>
          <w:lang w:val="es-ES_tradnl"/>
        </w:rPr>
        <w:t>Wavelength</w:t>
      </w:r>
      <w:proofErr w:type="spellEnd"/>
      <w:r w:rsidRPr="000A58A0">
        <w:rPr>
          <w:b/>
          <w:bCs/>
          <w:lang w:val="es-ES_tradnl"/>
        </w:rPr>
        <w:t>:</w:t>
      </w:r>
      <w:r w:rsidRPr="009A619D">
        <w:rPr>
          <w:lang w:val="es-ES_tradnl"/>
        </w:rPr>
        <w:t xml:space="preserve"> </w:t>
      </w:r>
      <w:r>
        <w:t>El valor de la distancia entre los dos picos altos con mayor amplitud para cada fibra</w:t>
      </w:r>
      <w:r w:rsidRPr="009A619D">
        <w:rPr>
          <w:i/>
          <w:iCs/>
        </w:rPr>
        <w:t xml:space="preserve"> </w:t>
      </w:r>
      <w:r w:rsidRPr="00922965">
        <w:t>se</w:t>
      </w:r>
      <w:r>
        <w:t xml:space="preserve"> retorna en forma de tensor unidimensional, cuyo tamaño corresponde con el número total de fibras. </w:t>
      </w:r>
      <w:r w:rsidRPr="009A619D">
        <w:rPr>
          <w:lang w:val="es-ES_tradnl"/>
        </w:rPr>
        <w:t xml:space="preserve">Los valores de esta característica están contenidos en el diccionario </w:t>
      </w:r>
      <w:r w:rsidR="00D6417A">
        <w:rPr>
          <w:lang w:val="es-ES_tradnl"/>
        </w:rPr>
        <w:t>con la clave</w:t>
      </w:r>
      <w:r w:rsidRPr="009A619D">
        <w:rPr>
          <w:lang w:val="es-ES_tradnl"/>
        </w:rPr>
        <w:t xml:space="preserve"> de </w:t>
      </w:r>
      <w:proofErr w:type="spellStart"/>
      <w:r w:rsidRPr="009A619D">
        <w:rPr>
          <w:i/>
          <w:iCs/>
          <w:lang w:val="es-ES_tradnl"/>
        </w:rPr>
        <w:t>fiber_wavelengths</w:t>
      </w:r>
      <w:proofErr w:type="spellEnd"/>
      <w:r w:rsidRPr="009A619D">
        <w:rPr>
          <w:i/>
          <w:iCs/>
          <w:lang w:val="es-ES_tradnl"/>
        </w:rPr>
        <w:t>.</w:t>
      </w:r>
      <w:r w:rsidRPr="009A619D">
        <w:rPr>
          <w:lang w:val="es-ES_tradnl"/>
        </w:rPr>
        <w:t xml:space="preserve"> Estos valores varían en función de la referencia parametrizable </w:t>
      </w:r>
      <w:proofErr w:type="spellStart"/>
      <w:r w:rsidRPr="009A619D">
        <w:rPr>
          <w:i/>
          <w:iCs/>
          <w:lang w:val="es-ES_tradnl"/>
        </w:rPr>
        <w:t>prominence_threshold</w:t>
      </w:r>
      <w:proofErr w:type="spellEnd"/>
      <w:r w:rsidRPr="009A619D">
        <w:rPr>
          <w:lang w:val="es-ES_tradnl"/>
        </w:rPr>
        <w:t>. Este parámetro hace que la detección de picos sea más o menos precisa siendo este la diferencia mínima entre dos picos. Cuanto más cercano a cero sea este parámetro más picos se detectarán, pero será más sensible al ruido.</w:t>
      </w:r>
    </w:p>
    <w:p w14:paraId="44E55996" w14:textId="6B7F1037" w:rsidR="009A619D" w:rsidRDefault="008A4DB2" w:rsidP="00FC0266">
      <w:pPr>
        <w:pStyle w:val="ListParagraph"/>
        <w:numPr>
          <w:ilvl w:val="0"/>
          <w:numId w:val="18"/>
        </w:numPr>
        <w:rPr>
          <w:lang w:val="es-ES_tradnl"/>
        </w:rPr>
      </w:pPr>
      <w:r w:rsidRPr="000A58A0">
        <w:rPr>
          <w:b/>
          <w:bCs/>
          <w:lang w:val="es-ES_tradnl"/>
        </w:rPr>
        <w:t>Coeficientes de amplitud ISO:</w:t>
      </w:r>
      <w:r w:rsidR="003508BE">
        <w:rPr>
          <w:lang w:val="es-ES_tradnl"/>
        </w:rPr>
        <w:t xml:space="preserve"> </w:t>
      </w:r>
      <w:r w:rsidR="009F5167">
        <w:rPr>
          <w:lang w:val="es-ES_tradnl"/>
        </w:rPr>
        <w:t>Estas características</w:t>
      </w:r>
      <w:r w:rsidR="003508BE">
        <w:rPr>
          <w:lang w:val="es-ES_tradnl"/>
        </w:rPr>
        <w:t xml:space="preserve"> se pueden retornar de forma opcional</w:t>
      </w:r>
      <w:r w:rsidR="00265866">
        <w:rPr>
          <w:lang w:val="es-ES_tradnl"/>
        </w:rPr>
        <w:t>,</w:t>
      </w:r>
      <w:r w:rsidR="009F5167">
        <w:rPr>
          <w:lang w:val="es-ES_tradnl"/>
        </w:rPr>
        <w:t xml:space="preserve"> </w:t>
      </w:r>
      <w:r w:rsidR="008B01E0">
        <w:rPr>
          <w:lang w:val="es-ES_tradnl"/>
        </w:rPr>
        <w:t xml:space="preserve">siendo </w:t>
      </w:r>
      <w:r w:rsidR="00AE1A5A">
        <w:rPr>
          <w:lang w:val="es-ES_tradnl"/>
        </w:rPr>
        <w:t xml:space="preserve">configurable </w:t>
      </w:r>
      <w:r w:rsidR="008B01E0">
        <w:rPr>
          <w:lang w:val="es-ES_tradnl"/>
        </w:rPr>
        <w:t xml:space="preserve">en </w:t>
      </w:r>
      <w:proofErr w:type="spellStart"/>
      <w:r w:rsidR="008B01E0">
        <w:rPr>
          <w:i/>
          <w:iCs/>
          <w:lang w:val="es-ES_tradnl"/>
        </w:rPr>
        <w:t>options</w:t>
      </w:r>
      <w:proofErr w:type="spellEnd"/>
      <w:r w:rsidR="008B01E0">
        <w:rPr>
          <w:lang w:val="es-ES_tradnl"/>
        </w:rPr>
        <w:t>.</w:t>
      </w:r>
    </w:p>
    <w:p w14:paraId="6C42CB7C" w14:textId="76065FEE" w:rsidR="00846BF1" w:rsidRPr="00846BF1" w:rsidRDefault="00846BF1" w:rsidP="00846BF1">
      <w:pPr>
        <w:pStyle w:val="ListParagraph"/>
        <w:numPr>
          <w:ilvl w:val="1"/>
          <w:numId w:val="18"/>
        </w:numPr>
        <w:rPr>
          <w:lang w:val="es-ES_tradnl"/>
        </w:rPr>
      </w:pPr>
      <w:r>
        <w:t>Rugosidad media (</w:t>
      </w:r>
      <w:r>
        <w:rPr>
          <w:i/>
          <w:iCs/>
        </w:rPr>
        <w:t>Ra</w:t>
      </w:r>
      <w:r>
        <w:t xml:space="preserve">): </w:t>
      </w:r>
      <w:r w:rsidRPr="00473290">
        <w:rPr>
          <w:i/>
          <w:iCs/>
        </w:rPr>
        <w:t>Ra</w:t>
      </w:r>
      <w:r>
        <w:t xml:space="preserve"> </w:t>
      </w:r>
      <w:r w:rsidRPr="00473290">
        <w:t>se</w:t>
      </w:r>
      <w:r>
        <w:t xml:space="preserve"> retornará en forma de tensor unidimensional, cuyo tamaño corresponderá con el número total de fibras. </w:t>
      </w:r>
      <w:r>
        <w:rPr>
          <w:lang w:val="es-ES_tradnl"/>
        </w:rPr>
        <w:t xml:space="preserve">Los valores de esta característica están contenidos en el diccionario </w:t>
      </w:r>
      <w:r w:rsidR="00D6417A">
        <w:rPr>
          <w:lang w:val="es-ES_tradnl"/>
        </w:rPr>
        <w:t>con la clave</w:t>
      </w:r>
      <w:r>
        <w:rPr>
          <w:lang w:val="es-ES_tradnl"/>
        </w:rPr>
        <w:t xml:space="preserve"> de </w:t>
      </w:r>
      <w:proofErr w:type="spellStart"/>
      <w:r>
        <w:rPr>
          <w:i/>
          <w:iCs/>
          <w:lang w:val="es-ES_tradnl"/>
        </w:rPr>
        <w:t>fiber_iso_Ra</w:t>
      </w:r>
      <w:proofErr w:type="spellEnd"/>
      <w:r>
        <w:rPr>
          <w:i/>
          <w:iCs/>
          <w:lang w:val="es-ES_tradnl"/>
        </w:rPr>
        <w:t>.</w:t>
      </w:r>
    </w:p>
    <w:p w14:paraId="49BC54E3" w14:textId="340C9D88" w:rsidR="00846BF1" w:rsidRDefault="00846BF1" w:rsidP="00846BF1">
      <w:pPr>
        <w:pStyle w:val="ListParagraph"/>
        <w:numPr>
          <w:ilvl w:val="1"/>
          <w:numId w:val="18"/>
        </w:numPr>
      </w:pPr>
      <w:r>
        <w:t>Rugosidad cuadrática media (</w:t>
      </w:r>
      <w:proofErr w:type="spellStart"/>
      <w:r>
        <w:rPr>
          <w:i/>
          <w:iCs/>
        </w:rPr>
        <w:t>Rq</w:t>
      </w:r>
      <w:proofErr w:type="spellEnd"/>
      <w:r>
        <w:t>):</w:t>
      </w:r>
      <w:r w:rsidRPr="00F33C73">
        <w:t xml:space="preserve"> </w:t>
      </w:r>
      <w:proofErr w:type="spellStart"/>
      <w:r w:rsidRPr="00473290">
        <w:rPr>
          <w:i/>
          <w:iCs/>
        </w:rPr>
        <w:t>R</w:t>
      </w:r>
      <w:r>
        <w:rPr>
          <w:i/>
          <w:iCs/>
        </w:rPr>
        <w:t>q</w:t>
      </w:r>
      <w:proofErr w:type="spellEnd"/>
      <w:r>
        <w:t xml:space="preserve"> </w:t>
      </w:r>
      <w:r w:rsidRPr="00473290">
        <w:t>se</w:t>
      </w:r>
      <w:r>
        <w:t xml:space="preserve"> retornará en forma de tensor unidimensional, cuyo tamaño corresponderá con el número total de fibras. </w:t>
      </w:r>
      <w:r>
        <w:rPr>
          <w:lang w:val="es-ES_tradnl"/>
        </w:rPr>
        <w:t xml:space="preserve">Los valores de esta característica están contenidos en el diccionario </w:t>
      </w:r>
      <w:r w:rsidR="006812EB">
        <w:rPr>
          <w:lang w:val="es-ES_tradnl"/>
        </w:rPr>
        <w:t>con la clave</w:t>
      </w:r>
      <w:r>
        <w:rPr>
          <w:lang w:val="es-ES_tradnl"/>
        </w:rPr>
        <w:t xml:space="preserve"> de </w:t>
      </w:r>
      <w:proofErr w:type="spellStart"/>
      <w:r>
        <w:rPr>
          <w:i/>
          <w:iCs/>
          <w:lang w:val="es-ES_tradnl"/>
        </w:rPr>
        <w:t>fiber_iso_Rq</w:t>
      </w:r>
      <w:proofErr w:type="spellEnd"/>
      <w:r>
        <w:rPr>
          <w:i/>
          <w:iCs/>
          <w:lang w:val="es-ES_tradnl"/>
        </w:rPr>
        <w:t>.</w:t>
      </w:r>
    </w:p>
    <w:p w14:paraId="7EC0441C" w14:textId="270B2847" w:rsidR="00846BF1" w:rsidRDefault="00846BF1" w:rsidP="00846BF1">
      <w:pPr>
        <w:pStyle w:val="ListParagraph"/>
        <w:numPr>
          <w:ilvl w:val="1"/>
          <w:numId w:val="18"/>
        </w:numPr>
      </w:pPr>
      <w:r>
        <w:lastRenderedPageBreak/>
        <w:t>Altura máxima de pico del perfil (</w:t>
      </w:r>
      <w:r>
        <w:rPr>
          <w:i/>
          <w:iCs/>
        </w:rPr>
        <w:t>Rp</w:t>
      </w:r>
      <w:r>
        <w:t xml:space="preserve">): </w:t>
      </w:r>
      <w:r w:rsidRPr="00C34CD5">
        <w:t xml:space="preserve">Los valores de </w:t>
      </w:r>
      <w:r>
        <w:rPr>
          <w:i/>
          <w:iCs/>
        </w:rPr>
        <w:t>Rp</w:t>
      </w:r>
      <w:r w:rsidRPr="00C34CD5">
        <w:t xml:space="preserve"> </w:t>
      </w:r>
      <w:r>
        <w:t>están</w:t>
      </w:r>
      <w:r w:rsidRPr="00C34CD5">
        <w:t xml:space="preserve"> contenidos en el diccionario </w:t>
      </w:r>
      <w:r w:rsidR="006812EB">
        <w:t>con la clave</w:t>
      </w:r>
      <w:r w:rsidRPr="00C34CD5">
        <w:t xml:space="preserve"> de </w:t>
      </w:r>
      <w:proofErr w:type="spellStart"/>
      <w:r w:rsidRPr="00982597">
        <w:rPr>
          <w:i/>
          <w:iCs/>
        </w:rPr>
        <w:t>fiber_iso_R</w:t>
      </w:r>
      <w:r>
        <w:rPr>
          <w:i/>
          <w:iCs/>
        </w:rPr>
        <w:t>p</w:t>
      </w:r>
      <w:proofErr w:type="spellEnd"/>
      <w:r w:rsidRPr="00C34CD5">
        <w:t>.</w:t>
      </w:r>
    </w:p>
    <w:p w14:paraId="5D895949" w14:textId="67407C0E" w:rsidR="00846BF1" w:rsidRPr="00615803" w:rsidRDefault="00846BF1" w:rsidP="00846BF1">
      <w:pPr>
        <w:pStyle w:val="ListParagraph"/>
        <w:numPr>
          <w:ilvl w:val="1"/>
          <w:numId w:val="18"/>
        </w:numPr>
      </w:pPr>
      <w:r>
        <w:t>Altura máxima de valle del perfil (</w:t>
      </w:r>
      <w:proofErr w:type="spellStart"/>
      <w:r w:rsidRPr="00615803">
        <w:rPr>
          <w:i/>
          <w:iCs/>
        </w:rPr>
        <w:t>Rv</w:t>
      </w:r>
      <w:proofErr w:type="spellEnd"/>
      <w:r>
        <w:t>):</w:t>
      </w:r>
      <w:r w:rsidRPr="00C34CD5">
        <w:t xml:space="preserve"> Los valores de esta característica </w:t>
      </w:r>
      <w:r>
        <w:t>están</w:t>
      </w:r>
      <w:r w:rsidRPr="00C34CD5">
        <w:t xml:space="preserve"> contenidos en el diccionario </w:t>
      </w:r>
      <w:r w:rsidR="006812EB">
        <w:t>con la clave</w:t>
      </w:r>
      <w:r w:rsidRPr="00C34CD5">
        <w:t xml:space="preserve"> de </w:t>
      </w:r>
      <w:proofErr w:type="spellStart"/>
      <w:r w:rsidRPr="00982597">
        <w:rPr>
          <w:i/>
          <w:iCs/>
        </w:rPr>
        <w:t>fiber_iso_R</w:t>
      </w:r>
      <w:r>
        <w:rPr>
          <w:i/>
          <w:iCs/>
        </w:rPr>
        <w:t>v</w:t>
      </w:r>
      <w:proofErr w:type="spellEnd"/>
      <w:r w:rsidRPr="00C34CD5">
        <w:t>.</w:t>
      </w:r>
    </w:p>
    <w:p w14:paraId="19B381AA" w14:textId="174B114F" w:rsidR="002B67DB" w:rsidRPr="006048D4" w:rsidRDefault="00846BF1" w:rsidP="00517C43">
      <w:pPr>
        <w:pStyle w:val="ListParagraph"/>
        <w:numPr>
          <w:ilvl w:val="1"/>
          <w:numId w:val="18"/>
        </w:numPr>
        <w:rPr>
          <w:lang w:val="es-ES_tradnl"/>
        </w:rPr>
      </w:pPr>
      <w:r>
        <w:t>Altura máxima del perfil (</w:t>
      </w:r>
      <w:proofErr w:type="spellStart"/>
      <w:r w:rsidRPr="00846BF1">
        <w:rPr>
          <w:i/>
          <w:iCs/>
        </w:rPr>
        <w:t>Rt</w:t>
      </w:r>
      <w:proofErr w:type="spellEnd"/>
      <w:r>
        <w:t>):</w:t>
      </w:r>
      <w:r w:rsidRPr="00C34CD5">
        <w:t xml:space="preserve"> Los valores de esta característica </w:t>
      </w:r>
      <w:r>
        <w:t>están</w:t>
      </w:r>
      <w:r w:rsidRPr="00C34CD5">
        <w:t xml:space="preserve"> contenidos en el diccionario </w:t>
      </w:r>
      <w:r w:rsidR="006812EB">
        <w:t>con la clave</w:t>
      </w:r>
      <w:r w:rsidRPr="00C34CD5">
        <w:t xml:space="preserve"> de </w:t>
      </w:r>
      <w:proofErr w:type="spellStart"/>
      <w:r w:rsidRPr="00846BF1">
        <w:rPr>
          <w:i/>
          <w:iCs/>
        </w:rPr>
        <w:t>fiber_iso_Rt</w:t>
      </w:r>
      <w:proofErr w:type="spellEnd"/>
      <w:r w:rsidRPr="00C34CD5">
        <w:t>.</w:t>
      </w:r>
    </w:p>
    <w:p w14:paraId="59BA618D" w14:textId="77777777" w:rsidR="006048D4" w:rsidRPr="006048D4" w:rsidRDefault="006048D4" w:rsidP="006048D4">
      <w:pPr>
        <w:ind w:firstLine="0"/>
        <w:rPr>
          <w:lang w:val="es-ES_tradnl"/>
        </w:rPr>
      </w:pPr>
    </w:p>
    <w:p w14:paraId="39C0CB74" w14:textId="77777777" w:rsidR="00E105C8" w:rsidRPr="00E105C8" w:rsidRDefault="00461B88" w:rsidP="00E105C8">
      <w:pPr>
        <w:pStyle w:val="Heading4"/>
        <w:rPr>
          <w:lang w:val="es-ES_tradnl"/>
        </w:rPr>
      </w:pPr>
      <w:r w:rsidRPr="00E105C8">
        <w:rPr>
          <w:lang w:val="es-ES_tradnl"/>
        </w:rPr>
        <w:t>Características en la superficie</w:t>
      </w:r>
    </w:p>
    <w:p w14:paraId="0A5B9638" w14:textId="0A49511C" w:rsidR="00461B88" w:rsidRPr="00265866" w:rsidRDefault="00461B88" w:rsidP="00E105C8">
      <w:pPr>
        <w:rPr>
          <w:lang w:val="es-ES_tradnl"/>
        </w:rPr>
      </w:pPr>
      <w:r w:rsidRPr="00E105C8">
        <w:rPr>
          <w:lang w:val="es-ES_tradnl"/>
        </w:rPr>
        <w:t>Son las mediciones que se realizan sobre toda la superficie.</w:t>
      </w:r>
      <w:r w:rsidR="004640D5" w:rsidRPr="00E105C8">
        <w:rPr>
          <w:lang w:val="es-ES_tradnl"/>
        </w:rPr>
        <w:t xml:space="preserve"> </w:t>
      </w:r>
      <w:r w:rsidR="00265866">
        <w:rPr>
          <w:lang w:val="es-ES_tradnl"/>
        </w:rPr>
        <w:t xml:space="preserve">Estas características se pueden retornar de forma opcional, siendo </w:t>
      </w:r>
      <w:r w:rsidR="00AE1A5A">
        <w:rPr>
          <w:lang w:val="es-ES_tradnl"/>
        </w:rPr>
        <w:t>configurable</w:t>
      </w:r>
      <w:r w:rsidR="00265866">
        <w:rPr>
          <w:lang w:val="es-ES_tradnl"/>
        </w:rPr>
        <w:t xml:space="preserve"> en </w:t>
      </w:r>
      <w:proofErr w:type="spellStart"/>
      <w:r w:rsidR="00265866">
        <w:rPr>
          <w:i/>
          <w:iCs/>
          <w:lang w:val="es-ES_tradnl"/>
        </w:rPr>
        <w:t>options</w:t>
      </w:r>
      <w:proofErr w:type="spellEnd"/>
      <w:r w:rsidR="00265866">
        <w:rPr>
          <w:lang w:val="es-ES_tradnl"/>
        </w:rPr>
        <w:t>.</w:t>
      </w:r>
    </w:p>
    <w:p w14:paraId="42DCE655" w14:textId="77777777" w:rsidR="002B67DB" w:rsidRDefault="002B67DB" w:rsidP="002B67DB">
      <w:pPr>
        <w:rPr>
          <w:lang w:val="es-ES_tradnl"/>
        </w:rPr>
      </w:pPr>
      <w:r>
        <w:rPr>
          <w:lang w:val="es-ES_tradnl"/>
        </w:rPr>
        <w:t>Las características que se retornan en este apartado son:</w:t>
      </w:r>
    </w:p>
    <w:p w14:paraId="2F23E91F" w14:textId="5BB5F0DC" w:rsidR="00265866" w:rsidRDefault="00265866" w:rsidP="00265866">
      <w:pPr>
        <w:pStyle w:val="ListParagraph"/>
        <w:numPr>
          <w:ilvl w:val="0"/>
          <w:numId w:val="19"/>
        </w:numPr>
        <w:jc w:val="left"/>
      </w:pPr>
      <w:r w:rsidRPr="000A58A0">
        <w:rPr>
          <w:b/>
          <w:bCs/>
        </w:rPr>
        <w:t>Rugosidad media (</w:t>
      </w:r>
      <w:r w:rsidRPr="000A58A0">
        <w:rPr>
          <w:b/>
          <w:bCs/>
          <w:i/>
          <w:iCs/>
        </w:rPr>
        <w:t>Sa</w:t>
      </w:r>
      <w:r w:rsidRPr="000A58A0">
        <w:rPr>
          <w:b/>
          <w:bCs/>
        </w:rPr>
        <w:t>):</w:t>
      </w:r>
      <w:r>
        <w:t xml:space="preserve"> </w:t>
      </w:r>
      <w:r w:rsidRPr="001D7DD9">
        <w:rPr>
          <w:i/>
          <w:iCs/>
        </w:rPr>
        <w:t>Sa</w:t>
      </w:r>
      <w:r w:rsidRPr="00C34CD5">
        <w:t xml:space="preserve"> se </w:t>
      </w:r>
      <w:r>
        <w:t>retorna</w:t>
      </w:r>
      <w:r w:rsidRPr="00C34CD5">
        <w:t xml:space="preserve"> en forma de </w:t>
      </w:r>
      <w:r w:rsidR="00562140">
        <w:t>único valor numérico</w:t>
      </w:r>
      <w:r w:rsidRPr="00C34CD5">
        <w:t xml:space="preserve">. </w:t>
      </w:r>
      <w:r>
        <w:t xml:space="preserve">Este valor está contenido en </w:t>
      </w:r>
      <w:r w:rsidRPr="00C34CD5">
        <w:t xml:space="preserve">el diccionario </w:t>
      </w:r>
      <w:r w:rsidR="009C5C3A">
        <w:t xml:space="preserve">con la clave </w:t>
      </w:r>
      <w:r w:rsidRPr="00C34CD5">
        <w:t xml:space="preserve">de </w:t>
      </w:r>
      <w:proofErr w:type="spellStart"/>
      <w:r w:rsidRPr="001D7DD9">
        <w:rPr>
          <w:i/>
          <w:iCs/>
        </w:rPr>
        <w:t>surface_iso_Sa</w:t>
      </w:r>
      <w:proofErr w:type="spellEnd"/>
      <w:r w:rsidRPr="00C34CD5">
        <w:t>.</w:t>
      </w:r>
    </w:p>
    <w:p w14:paraId="6A4C2504" w14:textId="2D4CF6DE" w:rsidR="00265866" w:rsidRDefault="00265866" w:rsidP="00265866">
      <w:pPr>
        <w:pStyle w:val="ListParagraph"/>
        <w:numPr>
          <w:ilvl w:val="0"/>
          <w:numId w:val="19"/>
        </w:numPr>
      </w:pPr>
      <w:r w:rsidRPr="000A58A0">
        <w:rPr>
          <w:b/>
          <w:bCs/>
        </w:rPr>
        <w:t>Rugosidad media cuadrática (</w:t>
      </w:r>
      <w:proofErr w:type="spellStart"/>
      <w:r w:rsidRPr="000A58A0">
        <w:rPr>
          <w:b/>
          <w:bCs/>
          <w:i/>
          <w:iCs/>
        </w:rPr>
        <w:t>Sq</w:t>
      </w:r>
      <w:proofErr w:type="spellEnd"/>
      <w:r w:rsidRPr="000A58A0">
        <w:rPr>
          <w:b/>
          <w:bCs/>
        </w:rPr>
        <w:t>):</w:t>
      </w:r>
      <w:r>
        <w:t xml:space="preserve"> </w:t>
      </w:r>
      <w:proofErr w:type="spellStart"/>
      <w:r>
        <w:rPr>
          <w:i/>
          <w:iCs/>
        </w:rPr>
        <w:t>Sq</w:t>
      </w:r>
      <w:proofErr w:type="spellEnd"/>
      <w:r w:rsidRPr="00C34CD5">
        <w:t xml:space="preserve"> se </w:t>
      </w:r>
      <w:r>
        <w:t>retorna</w:t>
      </w:r>
      <w:r w:rsidRPr="00C34CD5">
        <w:t xml:space="preserve"> en forma de</w:t>
      </w:r>
      <w:r w:rsidR="001769B8">
        <w:t xml:space="preserve"> único valor numérico</w:t>
      </w:r>
      <w:r w:rsidRPr="00C34CD5">
        <w:t xml:space="preserve">. </w:t>
      </w:r>
      <w:r>
        <w:t xml:space="preserve">Este valor está contenido en </w:t>
      </w:r>
      <w:r w:rsidRPr="00C34CD5">
        <w:t xml:space="preserve">el diccionario </w:t>
      </w:r>
      <w:r w:rsidR="009C5C3A">
        <w:t>con la clave</w:t>
      </w:r>
      <w:r w:rsidRPr="00C34CD5">
        <w:t xml:space="preserve"> de </w:t>
      </w:r>
      <w:proofErr w:type="spellStart"/>
      <w:r>
        <w:rPr>
          <w:i/>
          <w:iCs/>
        </w:rPr>
        <w:t>surface</w:t>
      </w:r>
      <w:r w:rsidRPr="00982597">
        <w:rPr>
          <w:i/>
          <w:iCs/>
        </w:rPr>
        <w:t>_iso_</w:t>
      </w:r>
      <w:r>
        <w:rPr>
          <w:i/>
          <w:iCs/>
        </w:rPr>
        <w:t>Sq</w:t>
      </w:r>
      <w:proofErr w:type="spellEnd"/>
      <w:r w:rsidRPr="00C34CD5">
        <w:t>.</w:t>
      </w:r>
    </w:p>
    <w:p w14:paraId="0634F1C8" w14:textId="573241DE" w:rsidR="00265866" w:rsidRDefault="00265866" w:rsidP="00265866">
      <w:pPr>
        <w:pStyle w:val="ListParagraph"/>
        <w:numPr>
          <w:ilvl w:val="0"/>
          <w:numId w:val="19"/>
        </w:numPr>
      </w:pPr>
      <w:r w:rsidRPr="000A58A0">
        <w:rPr>
          <w:b/>
          <w:bCs/>
        </w:rPr>
        <w:t>Profundidad mínima del valle del área (</w:t>
      </w:r>
      <w:r w:rsidRPr="000A58A0">
        <w:rPr>
          <w:b/>
          <w:bCs/>
          <w:i/>
          <w:iCs/>
        </w:rPr>
        <w:t>Sv</w:t>
      </w:r>
      <w:r w:rsidRPr="000A58A0">
        <w:rPr>
          <w:b/>
          <w:bCs/>
        </w:rPr>
        <w:t>):</w:t>
      </w:r>
      <w:r w:rsidRPr="000D7904">
        <w:t xml:space="preserve"> </w:t>
      </w:r>
      <w:r>
        <w:rPr>
          <w:i/>
          <w:iCs/>
        </w:rPr>
        <w:t>Sv</w:t>
      </w:r>
      <w:r w:rsidRPr="00C34CD5">
        <w:t xml:space="preserve"> se </w:t>
      </w:r>
      <w:r>
        <w:t>retorna</w:t>
      </w:r>
      <w:r w:rsidRPr="00C34CD5">
        <w:t xml:space="preserve"> en forma de</w:t>
      </w:r>
      <w:r w:rsidR="00685267">
        <w:t xml:space="preserve"> único valor numérico</w:t>
      </w:r>
      <w:r w:rsidRPr="00C34CD5">
        <w:t xml:space="preserve">. </w:t>
      </w:r>
      <w:r>
        <w:t xml:space="preserve">Este valor está contenido en </w:t>
      </w:r>
      <w:r w:rsidRPr="00C34CD5">
        <w:t xml:space="preserve">el diccionario </w:t>
      </w:r>
      <w:r w:rsidR="00001980">
        <w:t xml:space="preserve">con la clave </w:t>
      </w:r>
      <w:r w:rsidRPr="00C34CD5">
        <w:t xml:space="preserve">de </w:t>
      </w:r>
      <w:proofErr w:type="spellStart"/>
      <w:r>
        <w:rPr>
          <w:i/>
          <w:iCs/>
        </w:rPr>
        <w:t>surface</w:t>
      </w:r>
      <w:r w:rsidRPr="00982597">
        <w:rPr>
          <w:i/>
          <w:iCs/>
        </w:rPr>
        <w:t>_iso_</w:t>
      </w:r>
      <w:r>
        <w:rPr>
          <w:i/>
          <w:iCs/>
        </w:rPr>
        <w:t>Sv</w:t>
      </w:r>
      <w:proofErr w:type="spellEnd"/>
      <w:r w:rsidRPr="00C34CD5">
        <w:t>.</w:t>
      </w:r>
    </w:p>
    <w:p w14:paraId="382C4BA4" w14:textId="1180E38D" w:rsidR="00265866" w:rsidRDefault="00265866" w:rsidP="00265866">
      <w:pPr>
        <w:pStyle w:val="ListParagraph"/>
        <w:numPr>
          <w:ilvl w:val="0"/>
          <w:numId w:val="19"/>
        </w:numPr>
      </w:pPr>
      <w:r w:rsidRPr="000A58A0">
        <w:rPr>
          <w:b/>
          <w:bCs/>
        </w:rPr>
        <w:t>Altura máxima de pico de área (</w:t>
      </w:r>
      <w:proofErr w:type="spellStart"/>
      <w:r w:rsidRPr="000A58A0">
        <w:rPr>
          <w:b/>
          <w:bCs/>
          <w:i/>
          <w:iCs/>
        </w:rPr>
        <w:t>Sp</w:t>
      </w:r>
      <w:proofErr w:type="spellEnd"/>
      <w:r>
        <w:t xml:space="preserve">): </w:t>
      </w:r>
      <w:proofErr w:type="spellStart"/>
      <w:r>
        <w:rPr>
          <w:i/>
          <w:iCs/>
        </w:rPr>
        <w:t>Sp</w:t>
      </w:r>
      <w:proofErr w:type="spellEnd"/>
      <w:r w:rsidRPr="00C34CD5">
        <w:t xml:space="preserve"> se </w:t>
      </w:r>
      <w:r>
        <w:t>retorna</w:t>
      </w:r>
      <w:r w:rsidRPr="00C34CD5">
        <w:t xml:space="preserve"> en forma de</w:t>
      </w:r>
      <w:r w:rsidR="00A63786">
        <w:t xml:space="preserve"> </w:t>
      </w:r>
      <w:r w:rsidR="00685267">
        <w:t xml:space="preserve">único valor </w:t>
      </w:r>
      <w:r w:rsidR="00A63786">
        <w:t>numérico</w:t>
      </w:r>
      <w:r w:rsidRPr="00C34CD5">
        <w:t xml:space="preserve">. </w:t>
      </w:r>
      <w:r>
        <w:t xml:space="preserve">Este valor está contenido en </w:t>
      </w:r>
      <w:r w:rsidRPr="00C34CD5">
        <w:t xml:space="preserve">el diccionario </w:t>
      </w:r>
      <w:r w:rsidR="00001980">
        <w:t xml:space="preserve">con la clave </w:t>
      </w:r>
      <w:r w:rsidRPr="00C34CD5">
        <w:t xml:space="preserve">de </w:t>
      </w:r>
      <w:proofErr w:type="spellStart"/>
      <w:r>
        <w:rPr>
          <w:i/>
          <w:iCs/>
        </w:rPr>
        <w:t>surface</w:t>
      </w:r>
      <w:r w:rsidRPr="00982597">
        <w:rPr>
          <w:i/>
          <w:iCs/>
        </w:rPr>
        <w:t>_iso_</w:t>
      </w:r>
      <w:r>
        <w:rPr>
          <w:i/>
          <w:iCs/>
        </w:rPr>
        <w:t>Sp</w:t>
      </w:r>
      <w:proofErr w:type="spellEnd"/>
      <w:r w:rsidRPr="00C34CD5">
        <w:t>.</w:t>
      </w:r>
    </w:p>
    <w:p w14:paraId="165E9F15" w14:textId="445EAC1C" w:rsidR="00265866" w:rsidRDefault="00265866" w:rsidP="00265866">
      <w:pPr>
        <w:pStyle w:val="ListParagraph"/>
        <w:numPr>
          <w:ilvl w:val="0"/>
          <w:numId w:val="19"/>
        </w:numPr>
      </w:pPr>
      <w:r w:rsidRPr="000A58A0">
        <w:rPr>
          <w:b/>
          <w:bCs/>
        </w:rPr>
        <w:t>Altura máxima de la superficie (</w:t>
      </w:r>
      <w:proofErr w:type="spellStart"/>
      <w:r w:rsidRPr="000A58A0">
        <w:rPr>
          <w:b/>
          <w:bCs/>
          <w:i/>
          <w:iCs/>
        </w:rPr>
        <w:t>Sz</w:t>
      </w:r>
      <w:proofErr w:type="spellEnd"/>
      <w:r w:rsidRPr="000A58A0">
        <w:rPr>
          <w:b/>
          <w:bCs/>
        </w:rPr>
        <w:t>):</w:t>
      </w:r>
      <w:r>
        <w:t xml:space="preserve"> </w:t>
      </w:r>
      <w:proofErr w:type="spellStart"/>
      <w:r>
        <w:rPr>
          <w:i/>
          <w:iCs/>
        </w:rPr>
        <w:t>Sz</w:t>
      </w:r>
      <w:proofErr w:type="spellEnd"/>
      <w:r w:rsidRPr="00C34CD5">
        <w:t xml:space="preserve"> se </w:t>
      </w:r>
      <w:r>
        <w:t>retorna</w:t>
      </w:r>
      <w:r w:rsidRPr="00C34CD5">
        <w:t xml:space="preserve"> en forma de </w:t>
      </w:r>
      <w:r w:rsidR="00A63786">
        <w:t>único valor numérico</w:t>
      </w:r>
      <w:r w:rsidRPr="00C34CD5">
        <w:t xml:space="preserve">. </w:t>
      </w:r>
      <w:r>
        <w:t xml:space="preserve">Este valor está contenido en </w:t>
      </w:r>
      <w:r w:rsidRPr="00C34CD5">
        <w:t xml:space="preserve">el diccionario </w:t>
      </w:r>
      <w:r w:rsidR="00001980">
        <w:t>con la clave</w:t>
      </w:r>
      <w:r w:rsidRPr="00C34CD5">
        <w:t xml:space="preserve"> de </w:t>
      </w:r>
      <w:proofErr w:type="spellStart"/>
      <w:r>
        <w:rPr>
          <w:i/>
          <w:iCs/>
        </w:rPr>
        <w:t>surface</w:t>
      </w:r>
      <w:r w:rsidRPr="00982597">
        <w:rPr>
          <w:i/>
          <w:iCs/>
        </w:rPr>
        <w:t>_iso_</w:t>
      </w:r>
      <w:r>
        <w:rPr>
          <w:i/>
          <w:iCs/>
        </w:rPr>
        <w:t>Sz</w:t>
      </w:r>
      <w:proofErr w:type="spellEnd"/>
      <w:r w:rsidRPr="00C34CD5">
        <w:t>.</w:t>
      </w:r>
    </w:p>
    <w:p w14:paraId="4709AD90" w14:textId="1C41B0C2" w:rsidR="00265866" w:rsidRDefault="00265866" w:rsidP="00265866">
      <w:pPr>
        <w:pStyle w:val="ListParagraph"/>
        <w:numPr>
          <w:ilvl w:val="0"/>
          <w:numId w:val="19"/>
        </w:numPr>
      </w:pPr>
      <w:r w:rsidRPr="000A58A0">
        <w:rPr>
          <w:b/>
          <w:bCs/>
        </w:rPr>
        <w:t>Asimetría (</w:t>
      </w:r>
      <w:proofErr w:type="spellStart"/>
      <w:r w:rsidRPr="000A58A0">
        <w:rPr>
          <w:b/>
          <w:bCs/>
          <w:i/>
          <w:iCs/>
        </w:rPr>
        <w:t>Ssk</w:t>
      </w:r>
      <w:proofErr w:type="spellEnd"/>
      <w:r w:rsidRPr="000A58A0">
        <w:rPr>
          <w:b/>
          <w:bCs/>
        </w:rPr>
        <w:t>):</w:t>
      </w:r>
      <w:r>
        <w:t xml:space="preserve"> </w:t>
      </w:r>
      <w:proofErr w:type="spellStart"/>
      <w:r>
        <w:rPr>
          <w:i/>
          <w:iCs/>
        </w:rPr>
        <w:t>Ssk</w:t>
      </w:r>
      <w:proofErr w:type="spellEnd"/>
      <w:r w:rsidRPr="00C34CD5">
        <w:t xml:space="preserve"> se </w:t>
      </w:r>
      <w:r>
        <w:t>retorna</w:t>
      </w:r>
      <w:r w:rsidRPr="00C34CD5">
        <w:t xml:space="preserve"> en forma de </w:t>
      </w:r>
      <w:r w:rsidR="00941DDB">
        <w:t>único valor numérico</w:t>
      </w:r>
      <w:r w:rsidRPr="00C34CD5">
        <w:t xml:space="preserve">. </w:t>
      </w:r>
      <w:r>
        <w:t xml:space="preserve">Este valor está contenido en </w:t>
      </w:r>
      <w:r w:rsidRPr="00C34CD5">
        <w:t xml:space="preserve">el diccionario </w:t>
      </w:r>
      <w:r w:rsidR="00001980">
        <w:t xml:space="preserve">con la clave </w:t>
      </w:r>
      <w:r w:rsidRPr="00C34CD5">
        <w:t xml:space="preserve">de </w:t>
      </w:r>
      <w:proofErr w:type="spellStart"/>
      <w:r>
        <w:rPr>
          <w:i/>
          <w:iCs/>
        </w:rPr>
        <w:t>surface</w:t>
      </w:r>
      <w:r w:rsidRPr="00982597">
        <w:rPr>
          <w:i/>
          <w:iCs/>
        </w:rPr>
        <w:t>_iso_</w:t>
      </w:r>
      <w:r>
        <w:rPr>
          <w:i/>
          <w:iCs/>
        </w:rPr>
        <w:t>Ssk</w:t>
      </w:r>
      <w:proofErr w:type="spellEnd"/>
      <w:r w:rsidRPr="00C34CD5">
        <w:t>.</w:t>
      </w:r>
    </w:p>
    <w:p w14:paraId="25C4F7C6" w14:textId="0833DE34" w:rsidR="00933BE7" w:rsidRDefault="00265866" w:rsidP="00265866">
      <w:pPr>
        <w:pStyle w:val="ListParagraph"/>
        <w:numPr>
          <w:ilvl w:val="0"/>
          <w:numId w:val="19"/>
        </w:numPr>
        <w:spacing w:before="0" w:after="200"/>
        <w:jc w:val="left"/>
      </w:pPr>
      <w:r w:rsidRPr="000A58A0">
        <w:rPr>
          <w:b/>
          <w:bCs/>
        </w:rPr>
        <w:t>Curtosis (</w:t>
      </w:r>
      <w:proofErr w:type="spellStart"/>
      <w:r w:rsidRPr="000A58A0">
        <w:rPr>
          <w:b/>
          <w:bCs/>
          <w:i/>
          <w:iCs/>
        </w:rPr>
        <w:t>Sku</w:t>
      </w:r>
      <w:proofErr w:type="spellEnd"/>
      <w:r w:rsidRPr="000A58A0">
        <w:rPr>
          <w:b/>
          <w:bCs/>
        </w:rPr>
        <w:t>):</w:t>
      </w:r>
      <w:r>
        <w:t xml:space="preserve"> </w:t>
      </w:r>
      <w:proofErr w:type="spellStart"/>
      <w:r w:rsidRPr="00265866">
        <w:rPr>
          <w:i/>
          <w:iCs/>
        </w:rPr>
        <w:t>Sku</w:t>
      </w:r>
      <w:proofErr w:type="spellEnd"/>
      <w:r w:rsidRPr="00C34CD5">
        <w:t xml:space="preserve"> se </w:t>
      </w:r>
      <w:r>
        <w:t>retorna</w:t>
      </w:r>
      <w:r w:rsidRPr="00C34CD5">
        <w:t xml:space="preserve"> en forma de </w:t>
      </w:r>
      <w:r w:rsidR="00941DDB">
        <w:t>único valor numérico</w:t>
      </w:r>
      <w:r w:rsidRPr="00C34CD5">
        <w:t xml:space="preserve">. </w:t>
      </w:r>
      <w:r>
        <w:t xml:space="preserve">Este valor está contenido en </w:t>
      </w:r>
      <w:r w:rsidRPr="00C34CD5">
        <w:t xml:space="preserve">el diccionario </w:t>
      </w:r>
      <w:r w:rsidR="00001980">
        <w:t xml:space="preserve">con la clave </w:t>
      </w:r>
      <w:r w:rsidRPr="00C34CD5">
        <w:t xml:space="preserve">de </w:t>
      </w:r>
      <w:proofErr w:type="spellStart"/>
      <w:r w:rsidRPr="00265866">
        <w:rPr>
          <w:i/>
          <w:iCs/>
        </w:rPr>
        <w:t>surface_iso_Sku</w:t>
      </w:r>
      <w:proofErr w:type="spellEnd"/>
      <w:r w:rsidRPr="00C34CD5">
        <w:t>.</w:t>
      </w:r>
    </w:p>
    <w:p w14:paraId="120BB0F7" w14:textId="77777777" w:rsidR="00933BE7" w:rsidRDefault="00933BE7">
      <w:pPr>
        <w:spacing w:before="0" w:after="200"/>
        <w:ind w:firstLine="0"/>
        <w:jc w:val="left"/>
      </w:pPr>
      <w:r>
        <w:br w:type="page"/>
      </w:r>
    </w:p>
    <w:p w14:paraId="128F36FC" w14:textId="0AC28E94" w:rsidR="00265866" w:rsidRDefault="00933BE7" w:rsidP="00B95E47">
      <w:pPr>
        <w:pStyle w:val="Heading2"/>
      </w:pPr>
      <w:bookmarkStart w:id="9" w:name="_Toc191465744"/>
      <w:r>
        <w:lastRenderedPageBreak/>
        <w:t>Parámetros de configuración (</w:t>
      </w:r>
      <w:proofErr w:type="spellStart"/>
      <w:r>
        <w:rPr>
          <w:i/>
          <w:iCs/>
        </w:rPr>
        <w:t>options</w:t>
      </w:r>
      <w:proofErr w:type="spellEnd"/>
      <w:r>
        <w:t>)</w:t>
      </w:r>
      <w:bookmarkEnd w:id="9"/>
    </w:p>
    <w:p w14:paraId="237744F7" w14:textId="330F4684" w:rsidR="00933BE7" w:rsidRDefault="00A80244" w:rsidP="00933BE7">
      <w:r>
        <w:t xml:space="preserve">La clase </w:t>
      </w:r>
      <w:proofErr w:type="spellStart"/>
      <w:r>
        <w:rPr>
          <w:i/>
          <w:iCs/>
        </w:rPr>
        <w:t>options</w:t>
      </w:r>
      <w:proofErr w:type="spellEnd"/>
      <w:r>
        <w:t xml:space="preserve"> permite personalizar el comportamiento del análisis</w:t>
      </w:r>
      <w:r w:rsidR="007C29C8">
        <w:t>. A continuación, se describen los principales parámetros y sus valores por defecto.</w:t>
      </w:r>
    </w:p>
    <w:p w14:paraId="100B8529" w14:textId="78428E5C" w:rsidR="00455AA0" w:rsidRDefault="008F30AB" w:rsidP="00933BE7">
      <w:r>
        <w:t>Los diferentes parámetros se dividen en tres tipos:</w:t>
      </w:r>
    </w:p>
    <w:p w14:paraId="33446A56" w14:textId="3877F522" w:rsidR="008F30AB" w:rsidRDefault="008F30AB" w:rsidP="008F30AB">
      <w:pPr>
        <w:pStyle w:val="Heading3"/>
      </w:pPr>
      <w:bookmarkStart w:id="10" w:name="_Toc191465745"/>
      <w:r>
        <w:t>Parámetros para el análisis</w:t>
      </w:r>
      <w:bookmarkEnd w:id="10"/>
    </w:p>
    <w:p w14:paraId="3C30226A" w14:textId="2C0CDAAA" w:rsidR="008F30AB" w:rsidRDefault="00FF38BD" w:rsidP="00FF38BD">
      <w:pPr>
        <w:ind w:firstLine="0"/>
      </w:pPr>
      <w:r>
        <w:t>Estos parámetros controlan el procesamiento y transformación de los datos de entrada.</w:t>
      </w:r>
    </w:p>
    <w:p w14:paraId="5E317696" w14:textId="3A8B5CAA" w:rsidR="00FF38BD" w:rsidRDefault="004343E1" w:rsidP="00FF38BD">
      <w:pPr>
        <w:pStyle w:val="ListParagraph"/>
        <w:numPr>
          <w:ilvl w:val="0"/>
          <w:numId w:val="21"/>
        </w:numPr>
      </w:pPr>
      <w:proofErr w:type="spellStart"/>
      <w:r>
        <w:rPr>
          <w:b/>
          <w:bCs/>
          <w:i/>
          <w:iCs/>
        </w:rPr>
        <w:t>d</w:t>
      </w:r>
      <w:r w:rsidR="004B7609">
        <w:rPr>
          <w:b/>
          <w:bCs/>
          <w:i/>
          <w:iCs/>
        </w:rPr>
        <w:t>evice</w:t>
      </w:r>
      <w:proofErr w:type="spellEnd"/>
      <w:r w:rsidR="004B7609">
        <w:rPr>
          <w:b/>
          <w:bCs/>
          <w:i/>
          <w:iCs/>
        </w:rPr>
        <w:t xml:space="preserve"> (“</w:t>
      </w:r>
      <w:proofErr w:type="spellStart"/>
      <w:r w:rsidR="004B7609">
        <w:rPr>
          <w:b/>
          <w:bCs/>
          <w:i/>
          <w:iCs/>
        </w:rPr>
        <w:t>cuda</w:t>
      </w:r>
      <w:proofErr w:type="spellEnd"/>
      <w:r w:rsidR="004B7609">
        <w:rPr>
          <w:b/>
          <w:bCs/>
          <w:i/>
          <w:iCs/>
        </w:rPr>
        <w:t>”):</w:t>
      </w:r>
      <w:r w:rsidR="004B7609">
        <w:t xml:space="preserve"> </w:t>
      </w:r>
      <w:r w:rsidR="00450879">
        <w:t xml:space="preserve">Indica el dispositivo de cómputo a utilizar, por </w:t>
      </w:r>
      <w:r w:rsidR="00D119F0">
        <w:t>ejemplo,</w:t>
      </w:r>
      <w:r w:rsidR="00450879">
        <w:t xml:space="preserve"> CPU</w:t>
      </w:r>
      <w:r w:rsidR="00292009">
        <w:t xml:space="preserve"> (</w:t>
      </w:r>
      <w:r w:rsidR="00292009" w:rsidRPr="00292009">
        <w:rPr>
          <w:i/>
          <w:iCs/>
        </w:rPr>
        <w:t>“</w:t>
      </w:r>
      <w:proofErr w:type="spellStart"/>
      <w:r w:rsidR="00292009" w:rsidRPr="00292009">
        <w:rPr>
          <w:i/>
          <w:iCs/>
        </w:rPr>
        <w:t>cpu</w:t>
      </w:r>
      <w:proofErr w:type="spellEnd"/>
      <w:r w:rsidR="00292009" w:rsidRPr="00292009">
        <w:rPr>
          <w:i/>
          <w:iCs/>
        </w:rPr>
        <w:t>”</w:t>
      </w:r>
      <w:r w:rsidR="00292009">
        <w:t>)</w:t>
      </w:r>
      <w:r w:rsidR="00450879">
        <w:t xml:space="preserve"> o GPU</w:t>
      </w:r>
      <w:r w:rsidR="00292009">
        <w:t xml:space="preserve"> (</w:t>
      </w:r>
      <w:r w:rsidR="00292009" w:rsidRPr="00292009">
        <w:rPr>
          <w:i/>
          <w:iCs/>
        </w:rPr>
        <w:t>“</w:t>
      </w:r>
      <w:proofErr w:type="spellStart"/>
      <w:r w:rsidR="00292009" w:rsidRPr="00292009">
        <w:rPr>
          <w:i/>
          <w:iCs/>
        </w:rPr>
        <w:t>cuda</w:t>
      </w:r>
      <w:proofErr w:type="spellEnd"/>
      <w:r w:rsidR="00292009" w:rsidRPr="00292009">
        <w:rPr>
          <w:i/>
          <w:iCs/>
        </w:rPr>
        <w:t>”</w:t>
      </w:r>
      <w:r w:rsidR="00292009">
        <w:t>)</w:t>
      </w:r>
      <w:r w:rsidR="00450879">
        <w:t>.</w:t>
      </w:r>
    </w:p>
    <w:p w14:paraId="57144016" w14:textId="55EF717D" w:rsidR="00450879" w:rsidRDefault="004343E1" w:rsidP="00FF38BD">
      <w:pPr>
        <w:pStyle w:val="ListParagraph"/>
        <w:numPr>
          <w:ilvl w:val="0"/>
          <w:numId w:val="21"/>
        </w:numPr>
      </w:pPr>
      <w:proofErr w:type="spellStart"/>
      <w:r>
        <w:rPr>
          <w:b/>
          <w:bCs/>
          <w:i/>
          <w:iCs/>
        </w:rPr>
        <w:t>i</w:t>
      </w:r>
      <w:r w:rsidR="00D119F0">
        <w:rPr>
          <w:b/>
          <w:bCs/>
          <w:i/>
          <w:iCs/>
        </w:rPr>
        <w:t>nvalid_value</w:t>
      </w:r>
      <w:proofErr w:type="spellEnd"/>
      <w:r w:rsidR="00D119F0">
        <w:rPr>
          <w:b/>
          <w:bCs/>
          <w:i/>
          <w:iCs/>
        </w:rPr>
        <w:t xml:space="preserve"> (0):</w:t>
      </w:r>
      <w:r w:rsidR="00D119F0">
        <w:t xml:space="preserve"> </w:t>
      </w:r>
      <w:r w:rsidR="00276CD2">
        <w:t>Valor qu</w:t>
      </w:r>
      <w:r w:rsidR="001A27ED">
        <w:t>é</w:t>
      </w:r>
      <w:r w:rsidR="00276CD2">
        <w:t xml:space="preserve"> se considera inválido</w:t>
      </w:r>
      <w:r w:rsidR="002D275E">
        <w:t xml:space="preserve">. Es equivalente a </w:t>
      </w:r>
      <w:proofErr w:type="spellStart"/>
      <w:r w:rsidR="002D275E">
        <w:t>NaN</w:t>
      </w:r>
      <w:proofErr w:type="spellEnd"/>
      <w:r w:rsidR="002D275E">
        <w:t xml:space="preserve"> o vacío.</w:t>
      </w:r>
    </w:p>
    <w:p w14:paraId="27A5210B" w14:textId="58D42234" w:rsidR="002D275E" w:rsidRDefault="004343E1" w:rsidP="00FF38BD">
      <w:pPr>
        <w:pStyle w:val="ListParagraph"/>
        <w:numPr>
          <w:ilvl w:val="0"/>
          <w:numId w:val="21"/>
        </w:numPr>
      </w:pPr>
      <w:proofErr w:type="spellStart"/>
      <w:r>
        <w:rPr>
          <w:b/>
          <w:bCs/>
          <w:i/>
          <w:iCs/>
        </w:rPr>
        <w:t>s</w:t>
      </w:r>
      <w:r w:rsidR="002D275E">
        <w:rPr>
          <w:b/>
          <w:bCs/>
          <w:i/>
          <w:iCs/>
        </w:rPr>
        <w:t>ub_sampling_step</w:t>
      </w:r>
      <w:proofErr w:type="spellEnd"/>
      <w:r w:rsidR="002D275E">
        <w:rPr>
          <w:b/>
          <w:bCs/>
          <w:i/>
          <w:iCs/>
        </w:rPr>
        <w:t xml:space="preserve"> (1):</w:t>
      </w:r>
      <w:r w:rsidR="002D275E">
        <w:t xml:space="preserve"> </w:t>
      </w:r>
      <w:r w:rsidR="001F3613">
        <w:t>Factor de submuestreo</w:t>
      </w:r>
      <w:r w:rsidR="004B4C61">
        <w:t xml:space="preserve"> para las matrices de entrada. Un valor de 1 desactiva el submuestreo.</w:t>
      </w:r>
    </w:p>
    <w:p w14:paraId="022D420F" w14:textId="5AD204D5" w:rsidR="004B4C61" w:rsidRDefault="00A11E5B" w:rsidP="00FF38BD">
      <w:pPr>
        <w:pStyle w:val="ListParagraph"/>
        <w:numPr>
          <w:ilvl w:val="0"/>
          <w:numId w:val="21"/>
        </w:numPr>
      </w:pPr>
      <w:proofErr w:type="spellStart"/>
      <w:r>
        <w:rPr>
          <w:b/>
          <w:bCs/>
          <w:i/>
          <w:iCs/>
        </w:rPr>
        <w:t>e</w:t>
      </w:r>
      <w:r w:rsidR="006F5A96">
        <w:rPr>
          <w:b/>
          <w:bCs/>
          <w:i/>
          <w:iCs/>
        </w:rPr>
        <w:t>dge_detection_threshold_mm</w:t>
      </w:r>
      <w:proofErr w:type="spellEnd"/>
      <w:r w:rsidR="006F5A96">
        <w:rPr>
          <w:b/>
          <w:bCs/>
          <w:i/>
          <w:iCs/>
        </w:rPr>
        <w:t xml:space="preserve"> (100)</w:t>
      </w:r>
      <w:r w:rsidR="00831CC7">
        <w:rPr>
          <w:b/>
          <w:bCs/>
          <w:i/>
          <w:iCs/>
        </w:rPr>
        <w:t>:</w:t>
      </w:r>
      <w:r w:rsidR="00831CC7">
        <w:t xml:space="preserve"> Umbral</w:t>
      </w:r>
      <w:r w:rsidR="00DC2395">
        <w:t xml:space="preserve"> en mm</w:t>
      </w:r>
      <w:r w:rsidR="00831CC7">
        <w:t xml:space="preserve"> para el algoritmo de detección de bordes</w:t>
      </w:r>
    </w:p>
    <w:p w14:paraId="0914EC0E" w14:textId="23892FEE" w:rsidR="00492A84" w:rsidRDefault="00A11E5B" w:rsidP="00FF38BD">
      <w:pPr>
        <w:pStyle w:val="ListParagraph"/>
        <w:numPr>
          <w:ilvl w:val="0"/>
          <w:numId w:val="21"/>
        </w:numPr>
      </w:pPr>
      <w:proofErr w:type="spellStart"/>
      <w:r>
        <w:rPr>
          <w:b/>
          <w:bCs/>
          <w:i/>
          <w:iCs/>
        </w:rPr>
        <w:t>l</w:t>
      </w:r>
      <w:r w:rsidR="00492A84">
        <w:rPr>
          <w:b/>
          <w:bCs/>
          <w:i/>
          <w:iCs/>
        </w:rPr>
        <w:t>ine_detection</w:t>
      </w:r>
      <w:r w:rsidR="00DC2395">
        <w:rPr>
          <w:b/>
          <w:bCs/>
          <w:i/>
          <w:iCs/>
        </w:rPr>
        <w:t>_residual_mm</w:t>
      </w:r>
      <w:proofErr w:type="spellEnd"/>
      <w:r w:rsidR="00DC2395">
        <w:rPr>
          <w:b/>
          <w:bCs/>
          <w:i/>
          <w:iCs/>
        </w:rPr>
        <w:t xml:space="preserve"> (5):</w:t>
      </w:r>
      <w:r w:rsidR="00DC2395">
        <w:t xml:space="preserve"> </w:t>
      </w:r>
      <w:r w:rsidR="00056078">
        <w:t xml:space="preserve">Distancia máxima permitida para que un punto sea considerado </w:t>
      </w:r>
      <w:proofErr w:type="spellStart"/>
      <w:r w:rsidR="00056078">
        <w:t>inlier</w:t>
      </w:r>
      <w:proofErr w:type="spellEnd"/>
      <w:r w:rsidR="00056078">
        <w:t xml:space="preserve"> durante la detección de la l</w:t>
      </w:r>
      <w:r w:rsidR="00051E6C">
        <w:t>ínea de contorno.</w:t>
      </w:r>
    </w:p>
    <w:p w14:paraId="3E6FF7A4" w14:textId="27174114" w:rsidR="00051E6C" w:rsidRDefault="00A11E5B" w:rsidP="00FF38BD">
      <w:pPr>
        <w:pStyle w:val="ListParagraph"/>
        <w:numPr>
          <w:ilvl w:val="0"/>
          <w:numId w:val="21"/>
        </w:numPr>
      </w:pPr>
      <w:proofErr w:type="spellStart"/>
      <w:r>
        <w:rPr>
          <w:b/>
          <w:bCs/>
          <w:i/>
          <w:iCs/>
        </w:rPr>
        <w:t>f</w:t>
      </w:r>
      <w:r w:rsidR="00051E6C">
        <w:rPr>
          <w:b/>
          <w:bCs/>
          <w:i/>
          <w:iCs/>
        </w:rPr>
        <w:t>ilter_low_pass_cutoff_x_mm</w:t>
      </w:r>
      <w:proofErr w:type="spellEnd"/>
      <w:r w:rsidR="00051E6C">
        <w:rPr>
          <w:b/>
          <w:bCs/>
          <w:i/>
          <w:iCs/>
        </w:rPr>
        <w:t xml:space="preserve"> </w:t>
      </w:r>
      <w:r w:rsidR="00051E6C" w:rsidRPr="00FC64FF">
        <w:rPr>
          <w:b/>
          <w:bCs/>
        </w:rPr>
        <w:t>y</w:t>
      </w:r>
      <w:r w:rsidR="00051E6C">
        <w:rPr>
          <w:b/>
          <w:bCs/>
          <w:i/>
          <w:iCs/>
        </w:rPr>
        <w:t xml:space="preserve"> </w:t>
      </w:r>
      <w:proofErr w:type="spellStart"/>
      <w:r w:rsidR="00051E6C">
        <w:rPr>
          <w:b/>
          <w:bCs/>
          <w:i/>
          <w:iCs/>
        </w:rPr>
        <w:t>filter_low_pass_cutoff_</w:t>
      </w:r>
      <w:r w:rsidR="00FE51EA">
        <w:rPr>
          <w:b/>
          <w:bCs/>
          <w:i/>
          <w:iCs/>
        </w:rPr>
        <w:t>y_</w:t>
      </w:r>
      <w:r w:rsidR="00051E6C">
        <w:rPr>
          <w:b/>
          <w:bCs/>
          <w:i/>
          <w:iCs/>
        </w:rPr>
        <w:t>mm</w:t>
      </w:r>
      <w:proofErr w:type="spellEnd"/>
      <w:r w:rsidR="00FC64FF">
        <w:rPr>
          <w:b/>
          <w:bCs/>
          <w:i/>
          <w:iCs/>
        </w:rPr>
        <w:t xml:space="preserve"> (100): </w:t>
      </w:r>
      <w:r w:rsidR="00133888">
        <w:t>Distancia de corte para el filtro pas</w:t>
      </w:r>
      <w:r w:rsidR="007810D9">
        <w:t>o</w:t>
      </w:r>
      <w:r w:rsidR="00133888">
        <w:t xml:space="preserve"> bajo en la dirección X e Y</w:t>
      </w:r>
      <w:r w:rsidR="00FE51EA">
        <w:t xml:space="preserve">. </w:t>
      </w:r>
      <w:r w:rsidR="00B2303F">
        <w:t>Elimina las frecuencias con longitudes de onda menores a este valor.</w:t>
      </w:r>
    </w:p>
    <w:p w14:paraId="5E09267F" w14:textId="79360856" w:rsidR="001C4058" w:rsidRDefault="00A11E5B" w:rsidP="00FF38BD">
      <w:pPr>
        <w:pStyle w:val="ListParagraph"/>
        <w:numPr>
          <w:ilvl w:val="0"/>
          <w:numId w:val="21"/>
        </w:numPr>
      </w:pPr>
      <w:proofErr w:type="spellStart"/>
      <w:r>
        <w:rPr>
          <w:b/>
          <w:bCs/>
          <w:i/>
          <w:iCs/>
        </w:rPr>
        <w:t>r</w:t>
      </w:r>
      <w:r w:rsidR="001C4058">
        <w:rPr>
          <w:b/>
          <w:bCs/>
          <w:i/>
          <w:iCs/>
        </w:rPr>
        <w:t>esampling_distance_mm</w:t>
      </w:r>
      <w:proofErr w:type="spellEnd"/>
      <w:r w:rsidR="001C4058">
        <w:rPr>
          <w:b/>
          <w:bCs/>
          <w:i/>
          <w:iCs/>
        </w:rPr>
        <w:t xml:space="preserve"> (1):</w:t>
      </w:r>
      <w:r w:rsidR="001C4058">
        <w:t xml:space="preserve"> </w:t>
      </w:r>
      <w:r w:rsidR="00762304">
        <w:t xml:space="preserve">Resolución en mm </w:t>
      </w:r>
      <w:r w:rsidR="0094682E">
        <w:t xml:space="preserve">para la superficie </w:t>
      </w:r>
      <w:proofErr w:type="spellStart"/>
      <w:r w:rsidR="0094682E">
        <w:t>remuestreada</w:t>
      </w:r>
      <w:proofErr w:type="spellEnd"/>
      <w:r w:rsidR="00A85159">
        <w:t xml:space="preserve"> en las direcciones X e Y.</w:t>
      </w:r>
    </w:p>
    <w:p w14:paraId="30849BCE" w14:textId="33E075BA" w:rsidR="00A85159" w:rsidRDefault="00A11E5B" w:rsidP="00FF38BD">
      <w:pPr>
        <w:pStyle w:val="ListParagraph"/>
        <w:numPr>
          <w:ilvl w:val="0"/>
          <w:numId w:val="21"/>
        </w:numPr>
      </w:pPr>
      <w:proofErr w:type="spellStart"/>
      <w:r>
        <w:rPr>
          <w:b/>
          <w:bCs/>
          <w:i/>
          <w:iCs/>
        </w:rPr>
        <w:t>o</w:t>
      </w:r>
      <w:r w:rsidR="00BD76AB">
        <w:rPr>
          <w:b/>
          <w:bCs/>
          <w:i/>
          <w:iCs/>
        </w:rPr>
        <w:t>utlier_detection_scale_factor</w:t>
      </w:r>
      <w:proofErr w:type="spellEnd"/>
      <w:r w:rsidR="00BD76AB">
        <w:rPr>
          <w:b/>
          <w:bCs/>
          <w:i/>
          <w:iCs/>
        </w:rPr>
        <w:t xml:space="preserve"> (3):</w:t>
      </w:r>
      <w:r w:rsidR="00BD76AB">
        <w:t xml:space="preserve"> </w:t>
      </w:r>
      <w:r w:rsidR="001955EE">
        <w:t xml:space="preserve">Factor de escala para el algoritmo de detección de </w:t>
      </w:r>
      <w:proofErr w:type="spellStart"/>
      <w:r w:rsidR="001955EE">
        <w:t>outliers</w:t>
      </w:r>
      <w:proofErr w:type="spellEnd"/>
      <w:r w:rsidR="001955EE">
        <w:t xml:space="preserve">. </w:t>
      </w:r>
      <w:r w:rsidR="009A36A9">
        <w:t xml:space="preserve">Los </w:t>
      </w:r>
      <w:proofErr w:type="spellStart"/>
      <w:r w:rsidR="009A36A9">
        <w:t>outliers</w:t>
      </w:r>
      <w:proofErr w:type="spellEnd"/>
      <w:r w:rsidR="009A36A9">
        <w:t xml:space="preserve"> se detectan en base al método Z-score. Un valor de 0 </w:t>
      </w:r>
      <w:r w:rsidR="00955209">
        <w:t>desactiva el filtro.</w:t>
      </w:r>
    </w:p>
    <w:p w14:paraId="6CA5C082" w14:textId="7CE327C5" w:rsidR="00955209" w:rsidRDefault="00A11E5B" w:rsidP="00FF38BD">
      <w:pPr>
        <w:pStyle w:val="ListParagraph"/>
        <w:numPr>
          <w:ilvl w:val="0"/>
          <w:numId w:val="21"/>
        </w:numPr>
      </w:pPr>
      <w:proofErr w:type="spellStart"/>
      <w:r>
        <w:rPr>
          <w:b/>
          <w:bCs/>
          <w:i/>
          <w:iCs/>
        </w:rPr>
        <w:t>f</w:t>
      </w:r>
      <w:r w:rsidR="00955209">
        <w:rPr>
          <w:b/>
          <w:bCs/>
          <w:i/>
          <w:iCs/>
        </w:rPr>
        <w:t>ill_burr_neighborhood</w:t>
      </w:r>
      <w:proofErr w:type="spellEnd"/>
      <w:r w:rsidR="000624DC">
        <w:rPr>
          <w:b/>
          <w:bCs/>
          <w:i/>
          <w:iCs/>
        </w:rPr>
        <w:t xml:space="preserve"> </w:t>
      </w:r>
      <w:r w:rsidR="00922439">
        <w:rPr>
          <w:b/>
          <w:bCs/>
          <w:i/>
          <w:iCs/>
        </w:rPr>
        <w:t>(0)</w:t>
      </w:r>
      <w:r w:rsidR="00BD3F11">
        <w:rPr>
          <w:b/>
          <w:bCs/>
          <w:i/>
          <w:iCs/>
        </w:rPr>
        <w:t>:</w:t>
      </w:r>
      <w:r w:rsidR="00BD3F11">
        <w:t xml:space="preserve"> Tamaño del vecindario para aplicar el filtrado Burr</w:t>
      </w:r>
      <w:r w:rsidR="000624DC">
        <w:t>. Un valor de 0 desactiva el filtro.</w:t>
      </w:r>
    </w:p>
    <w:p w14:paraId="287EC678" w14:textId="3F26727D" w:rsidR="000624DC" w:rsidRDefault="00A11E5B" w:rsidP="00FF38BD">
      <w:pPr>
        <w:pStyle w:val="ListParagraph"/>
        <w:numPr>
          <w:ilvl w:val="0"/>
          <w:numId w:val="21"/>
        </w:numPr>
      </w:pPr>
      <w:proofErr w:type="spellStart"/>
      <w:r>
        <w:rPr>
          <w:b/>
          <w:bCs/>
          <w:i/>
          <w:iCs/>
        </w:rPr>
        <w:t>p</w:t>
      </w:r>
      <w:r w:rsidR="000624DC">
        <w:rPr>
          <w:b/>
          <w:bCs/>
          <w:i/>
          <w:iCs/>
        </w:rPr>
        <w:t>olynomial</w:t>
      </w:r>
      <w:proofErr w:type="spellEnd"/>
      <w:r w:rsidR="000624DC">
        <w:rPr>
          <w:b/>
          <w:bCs/>
          <w:i/>
          <w:iCs/>
        </w:rPr>
        <w:t xml:space="preserve"> (“Legendre”)</w:t>
      </w:r>
      <w:r w:rsidR="00E83E00">
        <w:rPr>
          <w:b/>
          <w:bCs/>
          <w:i/>
          <w:iCs/>
        </w:rPr>
        <w:t>:</w:t>
      </w:r>
      <w:r w:rsidR="00E83E00">
        <w:t xml:space="preserve"> Tipo de polinomio para el ajuste polinomial de los perfiles</w:t>
      </w:r>
      <w:r w:rsidR="00C20B25">
        <w:t xml:space="preserve">. El ajuste se puede realizar con </w:t>
      </w:r>
      <w:r w:rsidR="00C20B25" w:rsidRPr="00C20B25">
        <w:rPr>
          <w:i/>
          <w:iCs/>
        </w:rPr>
        <w:t>“Legendre</w:t>
      </w:r>
      <w:r w:rsidR="00C20B25" w:rsidRPr="00D91CD0">
        <w:rPr>
          <w:i/>
          <w:iCs/>
        </w:rPr>
        <w:t>”</w:t>
      </w:r>
      <w:r w:rsidR="00C20B25">
        <w:t xml:space="preserve">, </w:t>
      </w:r>
      <w:r w:rsidR="00C20B25" w:rsidRPr="00D91CD0">
        <w:rPr>
          <w:i/>
          <w:iCs/>
        </w:rPr>
        <w:t>“</w:t>
      </w:r>
      <w:proofErr w:type="spellStart"/>
      <w:r w:rsidR="00D91CD0">
        <w:rPr>
          <w:i/>
          <w:iCs/>
        </w:rPr>
        <w:t>Chebyshev</w:t>
      </w:r>
      <w:proofErr w:type="spellEnd"/>
      <w:r w:rsidR="00C20B25" w:rsidRPr="00D91CD0">
        <w:rPr>
          <w:i/>
          <w:iCs/>
        </w:rPr>
        <w:t>”</w:t>
      </w:r>
      <w:r w:rsidR="00C20B25">
        <w:t xml:space="preserve">, </w:t>
      </w:r>
      <w:r w:rsidR="00C20B25" w:rsidRPr="00D91CD0">
        <w:rPr>
          <w:i/>
          <w:iCs/>
        </w:rPr>
        <w:t>“</w:t>
      </w:r>
      <w:r w:rsidR="00D91CD0">
        <w:rPr>
          <w:i/>
          <w:iCs/>
        </w:rPr>
        <w:t>Standard</w:t>
      </w:r>
      <w:r w:rsidR="00C20B25" w:rsidRPr="00D91CD0">
        <w:rPr>
          <w:i/>
          <w:iCs/>
        </w:rPr>
        <w:t>”</w:t>
      </w:r>
      <w:r w:rsidR="00C20B25">
        <w:t xml:space="preserve">, </w:t>
      </w:r>
      <w:r w:rsidR="00C20B25" w:rsidRPr="00D91CD0">
        <w:rPr>
          <w:i/>
          <w:iCs/>
        </w:rPr>
        <w:t>“</w:t>
      </w:r>
      <w:proofErr w:type="spellStart"/>
      <w:r w:rsidR="00D91CD0">
        <w:rPr>
          <w:i/>
          <w:iCs/>
        </w:rPr>
        <w:t>Hermite</w:t>
      </w:r>
      <w:proofErr w:type="spellEnd"/>
      <w:r w:rsidR="00C20B25" w:rsidRPr="00D91CD0">
        <w:rPr>
          <w:i/>
          <w:iCs/>
        </w:rPr>
        <w:t>”</w:t>
      </w:r>
      <w:r w:rsidR="00337D98">
        <w:t>.</w:t>
      </w:r>
    </w:p>
    <w:p w14:paraId="05A45CAE" w14:textId="0832C374" w:rsidR="00337D98" w:rsidRDefault="00A11E5B" w:rsidP="00FF38BD">
      <w:pPr>
        <w:pStyle w:val="ListParagraph"/>
        <w:numPr>
          <w:ilvl w:val="0"/>
          <w:numId w:val="21"/>
        </w:numPr>
      </w:pPr>
      <w:proofErr w:type="spellStart"/>
      <w:r>
        <w:rPr>
          <w:b/>
          <w:bCs/>
          <w:i/>
          <w:iCs/>
        </w:rPr>
        <w:t>p</w:t>
      </w:r>
      <w:r w:rsidR="00337D98">
        <w:rPr>
          <w:b/>
          <w:bCs/>
          <w:i/>
          <w:iCs/>
        </w:rPr>
        <w:t>olynomial_degree</w:t>
      </w:r>
      <w:proofErr w:type="spellEnd"/>
      <w:r w:rsidR="005E7899">
        <w:rPr>
          <w:b/>
          <w:bCs/>
          <w:i/>
          <w:iCs/>
        </w:rPr>
        <w:t xml:space="preserve"> (5):</w:t>
      </w:r>
      <w:r w:rsidR="005E7899">
        <w:t xml:space="preserve"> Grado del polinomio para el ajuste polinomial</w:t>
      </w:r>
      <w:r w:rsidR="001B42BE">
        <w:t>. El número de coeficientes será el grado + 1.</w:t>
      </w:r>
    </w:p>
    <w:p w14:paraId="5295DFF1" w14:textId="659338EC" w:rsidR="0049456F" w:rsidRDefault="00A11E5B" w:rsidP="00FF38BD">
      <w:pPr>
        <w:pStyle w:val="ListParagraph"/>
        <w:numPr>
          <w:ilvl w:val="0"/>
          <w:numId w:val="21"/>
        </w:numPr>
      </w:pPr>
      <w:proofErr w:type="spellStart"/>
      <w:r>
        <w:rPr>
          <w:b/>
          <w:bCs/>
          <w:i/>
          <w:iCs/>
        </w:rPr>
        <w:t>p</w:t>
      </w:r>
      <w:r w:rsidR="0049456F">
        <w:rPr>
          <w:b/>
          <w:bCs/>
          <w:i/>
          <w:iCs/>
        </w:rPr>
        <w:t>olynomial_device</w:t>
      </w:r>
      <w:proofErr w:type="spellEnd"/>
      <w:r w:rsidR="0049456F">
        <w:rPr>
          <w:b/>
          <w:bCs/>
          <w:i/>
          <w:iCs/>
        </w:rPr>
        <w:t xml:space="preserve"> (“</w:t>
      </w:r>
      <w:proofErr w:type="spellStart"/>
      <w:r w:rsidR="0049456F">
        <w:rPr>
          <w:b/>
          <w:bCs/>
          <w:i/>
          <w:iCs/>
        </w:rPr>
        <w:t>cuda</w:t>
      </w:r>
      <w:proofErr w:type="spellEnd"/>
      <w:r w:rsidR="0049456F">
        <w:rPr>
          <w:b/>
          <w:bCs/>
          <w:i/>
          <w:iCs/>
        </w:rPr>
        <w:t>”)</w:t>
      </w:r>
      <w:r w:rsidR="00292009">
        <w:rPr>
          <w:b/>
          <w:bCs/>
          <w:i/>
          <w:iCs/>
        </w:rPr>
        <w:t xml:space="preserve">: </w:t>
      </w:r>
      <w:r w:rsidR="001540E5">
        <w:t>Dispositivo en el que se realiza el ajuste polinomial</w:t>
      </w:r>
      <w:r w:rsidR="004C3DA7">
        <w:t>. Modificar este parámetro puede optimizar el tiempo de cómputo.</w:t>
      </w:r>
    </w:p>
    <w:p w14:paraId="5EC7321A" w14:textId="4ADCE248" w:rsidR="004C3DA7" w:rsidRDefault="00A11E5B" w:rsidP="00FF38BD">
      <w:pPr>
        <w:pStyle w:val="ListParagraph"/>
        <w:numPr>
          <w:ilvl w:val="0"/>
          <w:numId w:val="21"/>
        </w:numPr>
      </w:pPr>
      <w:proofErr w:type="spellStart"/>
      <w:r>
        <w:rPr>
          <w:b/>
          <w:bCs/>
          <w:i/>
          <w:iCs/>
        </w:rPr>
        <w:t>p</w:t>
      </w:r>
      <w:r w:rsidR="004C3DA7">
        <w:rPr>
          <w:b/>
          <w:bCs/>
          <w:i/>
          <w:iCs/>
        </w:rPr>
        <w:t>olynomial_sub_sampling_step</w:t>
      </w:r>
      <w:proofErr w:type="spellEnd"/>
      <w:r w:rsidR="004C3DA7">
        <w:rPr>
          <w:b/>
          <w:bCs/>
          <w:i/>
          <w:iCs/>
        </w:rPr>
        <w:t xml:space="preserve"> (</w:t>
      </w:r>
      <w:r w:rsidR="003A3367">
        <w:rPr>
          <w:b/>
          <w:bCs/>
          <w:i/>
          <w:iCs/>
        </w:rPr>
        <w:t>4</w:t>
      </w:r>
      <w:r w:rsidR="004C3DA7">
        <w:rPr>
          <w:b/>
          <w:bCs/>
          <w:i/>
          <w:iCs/>
        </w:rPr>
        <w:t>):</w:t>
      </w:r>
      <w:r w:rsidR="004C3DA7">
        <w:t xml:space="preserve"> </w:t>
      </w:r>
      <w:r w:rsidR="003A3367">
        <w:t>Factor de submuestreo</w:t>
      </w:r>
      <w:r w:rsidR="004B73FB">
        <w:t xml:space="preserve"> de los perfiles antes de realizar el ajuste polinomial.</w:t>
      </w:r>
    </w:p>
    <w:p w14:paraId="725FF372" w14:textId="58DB700C" w:rsidR="00D35983" w:rsidRPr="0015659C" w:rsidRDefault="00D35983" w:rsidP="00636042">
      <w:pPr>
        <w:pStyle w:val="ListParagraph"/>
        <w:numPr>
          <w:ilvl w:val="0"/>
          <w:numId w:val="21"/>
        </w:numPr>
        <w:jc w:val="left"/>
        <w:rPr>
          <w:b/>
          <w:bCs/>
          <w:i/>
          <w:iCs/>
        </w:rPr>
      </w:pPr>
      <w:proofErr w:type="spellStart"/>
      <w:r w:rsidRPr="00D35983">
        <w:rPr>
          <w:b/>
          <w:bCs/>
          <w:i/>
          <w:iCs/>
        </w:rPr>
        <w:t>bbox_inner_margin_left_mm</w:t>
      </w:r>
      <w:proofErr w:type="spellEnd"/>
      <w:r w:rsidRPr="00D35983">
        <w:rPr>
          <w:b/>
          <w:bCs/>
          <w:i/>
          <w:iCs/>
        </w:rPr>
        <w:t xml:space="preserve">, </w:t>
      </w:r>
      <w:proofErr w:type="spellStart"/>
      <w:r w:rsidRPr="00D35983">
        <w:rPr>
          <w:b/>
          <w:bCs/>
          <w:i/>
          <w:iCs/>
        </w:rPr>
        <w:t>bbox_inner_margin_right_mm</w:t>
      </w:r>
      <w:proofErr w:type="spellEnd"/>
      <w:r w:rsidRPr="00D35983">
        <w:rPr>
          <w:b/>
          <w:bCs/>
          <w:i/>
          <w:iCs/>
        </w:rPr>
        <w:t xml:space="preserve">, </w:t>
      </w:r>
      <w:proofErr w:type="spellStart"/>
      <w:r w:rsidRPr="00D35983">
        <w:rPr>
          <w:b/>
          <w:bCs/>
          <w:i/>
          <w:iCs/>
        </w:rPr>
        <w:t>bbox_inner_margin_top_mm</w:t>
      </w:r>
      <w:proofErr w:type="spellEnd"/>
      <w:r w:rsidRPr="00D35983">
        <w:rPr>
          <w:b/>
          <w:bCs/>
          <w:i/>
          <w:iCs/>
        </w:rPr>
        <w:t xml:space="preserve"> y </w:t>
      </w:r>
      <w:proofErr w:type="spellStart"/>
      <w:r w:rsidRPr="00D35983">
        <w:rPr>
          <w:b/>
          <w:bCs/>
          <w:i/>
          <w:iCs/>
        </w:rPr>
        <w:t>bbox_inner_margin_bottom_mm</w:t>
      </w:r>
      <w:proofErr w:type="spellEnd"/>
      <w:r w:rsidRPr="00D35983">
        <w:rPr>
          <w:b/>
          <w:bCs/>
          <w:i/>
          <w:iCs/>
        </w:rPr>
        <w:t xml:space="preserve"> (0):</w:t>
      </w:r>
      <w:r w:rsidR="00FF5F69">
        <w:rPr>
          <w:b/>
          <w:bCs/>
          <w:i/>
          <w:iCs/>
        </w:rPr>
        <w:t xml:space="preserve"> </w:t>
      </w:r>
      <w:r w:rsidR="00FF5F69">
        <w:t>Márgenes internos para reducir el área de análisis</w:t>
      </w:r>
      <w:r w:rsidR="0015659C">
        <w:t xml:space="preserve"> evitando la extrapolación en regiones cercanas a los bordes detectados.</w:t>
      </w:r>
    </w:p>
    <w:p w14:paraId="3CE80C23" w14:textId="1EE1BD61" w:rsidR="0015659C" w:rsidRPr="00F14735" w:rsidRDefault="00A11E5B" w:rsidP="00FF38BD">
      <w:pPr>
        <w:pStyle w:val="ListParagraph"/>
        <w:numPr>
          <w:ilvl w:val="0"/>
          <w:numId w:val="21"/>
        </w:numPr>
        <w:rPr>
          <w:b/>
          <w:bCs/>
          <w:i/>
          <w:iCs/>
        </w:rPr>
      </w:pPr>
      <w:proofErr w:type="spellStart"/>
      <w:r>
        <w:rPr>
          <w:b/>
          <w:bCs/>
          <w:i/>
          <w:iCs/>
        </w:rPr>
        <w:lastRenderedPageBreak/>
        <w:t>t</w:t>
      </w:r>
      <w:r w:rsidR="007C68E4">
        <w:rPr>
          <w:b/>
          <w:bCs/>
          <w:i/>
          <w:iCs/>
        </w:rPr>
        <w:t>op_botton_margin_removal_mm</w:t>
      </w:r>
      <w:proofErr w:type="spellEnd"/>
      <w:r w:rsidR="007C68E4">
        <w:rPr>
          <w:b/>
          <w:bCs/>
          <w:i/>
          <w:iCs/>
        </w:rPr>
        <w:t xml:space="preserve"> (10): </w:t>
      </w:r>
      <w:r w:rsidR="009E0EC4">
        <w:t xml:space="preserve">Recorte en mm en el margen superior e inferior para eliminar posibles </w:t>
      </w:r>
      <w:proofErr w:type="spellStart"/>
      <w:r w:rsidR="009E0EC4">
        <w:t>outliers</w:t>
      </w:r>
      <w:proofErr w:type="spellEnd"/>
      <w:r w:rsidR="009E0EC4">
        <w:t xml:space="preserve"> </w:t>
      </w:r>
      <w:r w:rsidR="004E16FB">
        <w:t xml:space="preserve">en </w:t>
      </w:r>
      <w:r w:rsidR="00D03AB2">
        <w:t>las zonas cercanas a los bordes</w:t>
      </w:r>
      <w:r w:rsidR="00F14735">
        <w:t xml:space="preserve">, garantizando un análisis </w:t>
      </w:r>
      <w:r w:rsidR="00CB41B7">
        <w:t>más</w:t>
      </w:r>
      <w:r w:rsidR="00F14735">
        <w:t xml:space="preserve"> fiable.</w:t>
      </w:r>
    </w:p>
    <w:p w14:paraId="1D0EF200" w14:textId="35C67B81" w:rsidR="00F14735" w:rsidRPr="004C0A55" w:rsidRDefault="00A11E5B" w:rsidP="00FF38BD">
      <w:pPr>
        <w:pStyle w:val="ListParagraph"/>
        <w:numPr>
          <w:ilvl w:val="0"/>
          <w:numId w:val="21"/>
        </w:numPr>
        <w:rPr>
          <w:b/>
          <w:bCs/>
          <w:i/>
          <w:iCs/>
        </w:rPr>
      </w:pPr>
      <w:proofErr w:type="spellStart"/>
      <w:r>
        <w:rPr>
          <w:b/>
          <w:bCs/>
          <w:i/>
          <w:iCs/>
        </w:rPr>
        <w:t>d</w:t>
      </w:r>
      <w:r w:rsidR="00F14735">
        <w:rPr>
          <w:b/>
          <w:bCs/>
          <w:i/>
          <w:iCs/>
        </w:rPr>
        <w:t>etrend</w:t>
      </w:r>
      <w:proofErr w:type="spellEnd"/>
      <w:r w:rsidR="00F14735">
        <w:rPr>
          <w:b/>
          <w:bCs/>
          <w:i/>
          <w:iCs/>
        </w:rPr>
        <w:t xml:space="preserve"> (</w:t>
      </w:r>
      <w:r w:rsidR="0023274D">
        <w:rPr>
          <w:b/>
          <w:bCs/>
          <w:i/>
          <w:iCs/>
        </w:rPr>
        <w:t>“</w:t>
      </w:r>
      <w:proofErr w:type="spellStart"/>
      <w:r w:rsidR="0023274D">
        <w:rPr>
          <w:b/>
          <w:bCs/>
          <w:i/>
          <w:iCs/>
        </w:rPr>
        <w:t>Fiber_linear_regression</w:t>
      </w:r>
      <w:proofErr w:type="spellEnd"/>
      <w:r w:rsidR="0023274D">
        <w:rPr>
          <w:b/>
          <w:bCs/>
          <w:i/>
          <w:iCs/>
        </w:rPr>
        <w:t>”</w:t>
      </w:r>
      <w:r w:rsidR="00F14735">
        <w:rPr>
          <w:b/>
          <w:bCs/>
          <w:i/>
          <w:iCs/>
        </w:rPr>
        <w:t>)</w:t>
      </w:r>
      <w:r w:rsidR="0023274D">
        <w:rPr>
          <w:b/>
          <w:bCs/>
          <w:i/>
          <w:iCs/>
        </w:rPr>
        <w:t xml:space="preserve">: </w:t>
      </w:r>
      <w:r w:rsidR="0023274D">
        <w:t>Método</w:t>
      </w:r>
      <w:r w:rsidR="005D681E">
        <w:t xml:space="preserve"> usado</w:t>
      </w:r>
      <w:r w:rsidR="0023274D">
        <w:t xml:space="preserve"> para eliminar la tendencia de la superficie</w:t>
      </w:r>
      <w:r w:rsidR="005D681E">
        <w:t>. Puede ser</w:t>
      </w:r>
      <w:r w:rsidR="00040613">
        <w:t xml:space="preserve"> “</w:t>
      </w:r>
      <w:proofErr w:type="spellStart"/>
      <w:r w:rsidR="00040613" w:rsidRPr="00040613">
        <w:rPr>
          <w:i/>
          <w:iCs/>
        </w:rPr>
        <w:t>Fiber_linear_regression</w:t>
      </w:r>
      <w:proofErr w:type="spellEnd"/>
      <w:r w:rsidR="00040613">
        <w:rPr>
          <w:i/>
          <w:iCs/>
        </w:rPr>
        <w:t>”</w:t>
      </w:r>
      <w:r w:rsidR="00040613">
        <w:t xml:space="preserve">, que elimina </w:t>
      </w:r>
      <w:r w:rsidR="0071575F">
        <w:t>la regresión lineal de cada fibra independientemente o “</w:t>
      </w:r>
      <w:proofErr w:type="spellStart"/>
      <w:r w:rsidR="0071575F">
        <w:rPr>
          <w:i/>
          <w:iCs/>
        </w:rPr>
        <w:t>Surface_plane</w:t>
      </w:r>
      <w:proofErr w:type="spellEnd"/>
      <w:r w:rsidR="0071575F">
        <w:t xml:space="preserve">”, que </w:t>
      </w:r>
      <w:r w:rsidR="004C0A55">
        <w:t>elimina el plano de los datos.</w:t>
      </w:r>
    </w:p>
    <w:p w14:paraId="5EA42EA7" w14:textId="63EF2D38" w:rsidR="004C0A55" w:rsidRPr="00701662" w:rsidRDefault="00A11E5B" w:rsidP="00FF38BD">
      <w:pPr>
        <w:pStyle w:val="ListParagraph"/>
        <w:numPr>
          <w:ilvl w:val="0"/>
          <w:numId w:val="21"/>
        </w:numPr>
        <w:rPr>
          <w:b/>
          <w:bCs/>
          <w:i/>
          <w:iCs/>
        </w:rPr>
      </w:pPr>
      <w:proofErr w:type="spellStart"/>
      <w:r>
        <w:rPr>
          <w:b/>
          <w:bCs/>
          <w:i/>
          <w:iCs/>
        </w:rPr>
        <w:t>p</w:t>
      </w:r>
      <w:r w:rsidR="004C0A55">
        <w:rPr>
          <w:b/>
          <w:bCs/>
          <w:i/>
          <w:iCs/>
        </w:rPr>
        <w:t>rofile_offset_</w:t>
      </w:r>
      <w:r w:rsidR="00701662">
        <w:rPr>
          <w:b/>
          <w:bCs/>
          <w:i/>
          <w:iCs/>
        </w:rPr>
        <w:t>zr</w:t>
      </w:r>
      <w:proofErr w:type="spellEnd"/>
      <w:r w:rsidR="00701662">
        <w:rPr>
          <w:b/>
          <w:bCs/>
          <w:i/>
          <w:iCs/>
        </w:rPr>
        <w:t xml:space="preserve"> (1642.1): </w:t>
      </w:r>
      <w:r w:rsidR="005E4D6A">
        <w:t xml:space="preserve"> Altura de referencia </w:t>
      </w:r>
      <w:r w:rsidR="005E4D6A">
        <w:rPr>
          <w:i/>
          <w:iCs/>
        </w:rPr>
        <w:t>Zr</w:t>
      </w:r>
      <w:r w:rsidR="005E4D6A">
        <w:t xml:space="preserve"> para calcular el </w:t>
      </w:r>
      <w:r w:rsidR="005E4D6A">
        <w:rPr>
          <w:i/>
          <w:iCs/>
        </w:rPr>
        <w:t>offset</w:t>
      </w:r>
      <w:r w:rsidR="005E4D6A">
        <w:t xml:space="preserve"> de los perfiles.</w:t>
      </w:r>
    </w:p>
    <w:p w14:paraId="0126EBF0" w14:textId="4A2E502C" w:rsidR="00701662" w:rsidRPr="0043320D" w:rsidRDefault="00A11E5B" w:rsidP="0043320D">
      <w:pPr>
        <w:pStyle w:val="ListParagraph"/>
        <w:numPr>
          <w:ilvl w:val="0"/>
          <w:numId w:val="21"/>
        </w:numPr>
        <w:rPr>
          <w:b/>
          <w:bCs/>
          <w:i/>
          <w:iCs/>
        </w:rPr>
      </w:pPr>
      <w:proofErr w:type="spellStart"/>
      <w:r>
        <w:rPr>
          <w:b/>
          <w:bCs/>
          <w:i/>
          <w:iCs/>
        </w:rPr>
        <w:t>p</w:t>
      </w:r>
      <w:r w:rsidR="0043320D">
        <w:rPr>
          <w:b/>
          <w:bCs/>
          <w:i/>
          <w:iCs/>
        </w:rPr>
        <w:t>rominence_threshold</w:t>
      </w:r>
      <w:proofErr w:type="spellEnd"/>
      <w:r w:rsidR="0043320D">
        <w:rPr>
          <w:b/>
          <w:bCs/>
          <w:i/>
          <w:iCs/>
        </w:rPr>
        <w:t xml:space="preserve"> (0.5</w:t>
      </w:r>
      <w:r w:rsidR="0043320D" w:rsidRPr="0043320D">
        <w:rPr>
          <w:b/>
          <w:bCs/>
          <w:i/>
          <w:iCs/>
        </w:rPr>
        <w:t>)</w:t>
      </w:r>
      <w:r w:rsidR="0043320D">
        <w:rPr>
          <w:b/>
          <w:bCs/>
          <w:i/>
          <w:iCs/>
        </w:rPr>
        <w:t xml:space="preserve">: </w:t>
      </w:r>
      <w:r w:rsidR="0043320D">
        <w:t xml:space="preserve">Umbral mínimo de </w:t>
      </w:r>
      <w:commentRangeStart w:id="11"/>
      <w:r w:rsidR="0043320D">
        <w:t xml:space="preserve">prominencia </w:t>
      </w:r>
      <w:commentRangeEnd w:id="11"/>
      <w:r w:rsidR="00A36ED8">
        <w:rPr>
          <w:rStyle w:val="CommentReference"/>
        </w:rPr>
        <w:commentReference w:id="11"/>
      </w:r>
      <w:r w:rsidR="0043320D">
        <w:t xml:space="preserve">para </w:t>
      </w:r>
      <w:r w:rsidR="00AA6A96">
        <w:t>el análisis de</w:t>
      </w:r>
      <w:r w:rsidR="0043320D">
        <w:t xml:space="preserve"> detección de longitudes de onda y profundidades</w:t>
      </w:r>
      <w:r w:rsidR="004A6340">
        <w:t>.</w:t>
      </w:r>
      <w:r w:rsidR="00F22B02">
        <w:t xml:space="preserve"> La prominencia se define como la diferencia de altitud entre un pico y los valles vecinos.</w:t>
      </w:r>
    </w:p>
    <w:p w14:paraId="106743C9" w14:textId="514691FC" w:rsidR="00635802" w:rsidRDefault="00635802" w:rsidP="00311CF4">
      <w:pPr>
        <w:pStyle w:val="Heading3"/>
      </w:pPr>
      <w:bookmarkStart w:id="12" w:name="_Toc191465746"/>
      <w:r>
        <w:t>Parámetros para la validación de los resultados intermedios</w:t>
      </w:r>
      <w:bookmarkEnd w:id="12"/>
    </w:p>
    <w:p w14:paraId="4700CC7F" w14:textId="6C0F07B9" w:rsidR="00C81BAA" w:rsidRPr="00C81BAA" w:rsidRDefault="00C81BAA" w:rsidP="00C81BAA">
      <w:r>
        <w:t>Estos parámetros aseguran que los resultados obtenidos en cada etapa cumplan con criterios mínimos de calidad.</w:t>
      </w:r>
      <w:r w:rsidR="00FB172F">
        <w:t xml:space="preserve"> Si </w:t>
      </w:r>
      <w:r w:rsidR="00CA418A">
        <w:t>alguno de estos parámetros no se cumple, el programa lanzará una excepción.</w:t>
      </w:r>
    </w:p>
    <w:p w14:paraId="4C62FD7C" w14:textId="0368CF97" w:rsidR="00311CF4" w:rsidRPr="005A6E0B" w:rsidRDefault="00A11E5B" w:rsidP="00311CF4">
      <w:pPr>
        <w:pStyle w:val="ListParagraph"/>
        <w:numPr>
          <w:ilvl w:val="0"/>
          <w:numId w:val="21"/>
        </w:numPr>
        <w:rPr>
          <w:b/>
          <w:bCs/>
          <w:i/>
          <w:iCs/>
        </w:rPr>
      </w:pPr>
      <w:proofErr w:type="spellStart"/>
      <w:r>
        <w:rPr>
          <w:b/>
          <w:bCs/>
          <w:i/>
          <w:iCs/>
        </w:rPr>
        <w:t>m</w:t>
      </w:r>
      <w:commentRangeStart w:id="13"/>
      <w:r w:rsidR="00D71FB3">
        <w:rPr>
          <w:b/>
          <w:bCs/>
          <w:i/>
          <w:iCs/>
        </w:rPr>
        <w:t>in</w:t>
      </w:r>
      <w:commentRangeEnd w:id="13"/>
      <w:r w:rsidR="00257A56">
        <w:rPr>
          <w:rStyle w:val="CommentReference"/>
        </w:rPr>
        <w:commentReference w:id="13"/>
      </w:r>
      <w:r w:rsidR="00D71FB3">
        <w:rPr>
          <w:b/>
          <w:bCs/>
          <w:i/>
          <w:iCs/>
        </w:rPr>
        <w:t>_valid_parallelism</w:t>
      </w:r>
      <w:proofErr w:type="spellEnd"/>
      <w:r w:rsidR="00311CF4" w:rsidRPr="00311CF4">
        <w:rPr>
          <w:b/>
          <w:bCs/>
          <w:i/>
          <w:iCs/>
        </w:rPr>
        <w:t xml:space="preserve"> (0.</w:t>
      </w:r>
      <w:r w:rsidR="00D71FB3">
        <w:rPr>
          <w:b/>
          <w:bCs/>
          <w:i/>
          <w:iCs/>
        </w:rPr>
        <w:t>9</w:t>
      </w:r>
      <w:r w:rsidR="00311CF4" w:rsidRPr="00311CF4">
        <w:rPr>
          <w:b/>
          <w:bCs/>
          <w:i/>
          <w:iCs/>
        </w:rPr>
        <w:t>5):</w:t>
      </w:r>
      <w:r w:rsidR="004F515F">
        <w:rPr>
          <w:b/>
          <w:bCs/>
          <w:i/>
          <w:iCs/>
        </w:rPr>
        <w:t xml:space="preserve"> </w:t>
      </w:r>
      <w:r w:rsidR="004F515F">
        <w:t>Valor mínimo aceptable para el paralelismo entre las líneas laterales de</w:t>
      </w:r>
      <w:r w:rsidR="00A818CB">
        <w:t xml:space="preserve">tectadas. Un paralelismo menor </w:t>
      </w:r>
      <w:r w:rsidR="005A6E0B">
        <w:t>indicaría una detección inadecuada.</w:t>
      </w:r>
    </w:p>
    <w:p w14:paraId="234CBD8E" w14:textId="3F44B2B6" w:rsidR="005A6E0B" w:rsidRPr="00CA418A" w:rsidRDefault="00A11E5B" w:rsidP="00311CF4">
      <w:pPr>
        <w:pStyle w:val="ListParagraph"/>
        <w:numPr>
          <w:ilvl w:val="0"/>
          <w:numId w:val="21"/>
        </w:numPr>
        <w:rPr>
          <w:b/>
          <w:bCs/>
          <w:i/>
          <w:iCs/>
        </w:rPr>
      </w:pPr>
      <w:proofErr w:type="spellStart"/>
      <w:r>
        <w:rPr>
          <w:b/>
          <w:bCs/>
          <w:i/>
          <w:iCs/>
        </w:rPr>
        <w:t>m</w:t>
      </w:r>
      <w:r w:rsidR="005A6E0B">
        <w:rPr>
          <w:b/>
          <w:bCs/>
          <w:i/>
          <w:iCs/>
        </w:rPr>
        <w:t>in_valid_theta_deg</w:t>
      </w:r>
      <w:proofErr w:type="spellEnd"/>
      <w:r w:rsidR="005A6E0B">
        <w:rPr>
          <w:b/>
          <w:bCs/>
          <w:i/>
          <w:iCs/>
        </w:rPr>
        <w:t xml:space="preserve"> (</w:t>
      </w:r>
      <w:r w:rsidR="00955DD3">
        <w:rPr>
          <w:b/>
          <w:bCs/>
          <w:i/>
          <w:iCs/>
        </w:rPr>
        <w:t>5</w:t>
      </w:r>
      <w:r w:rsidR="005A6E0B">
        <w:rPr>
          <w:b/>
          <w:bCs/>
          <w:i/>
          <w:iCs/>
        </w:rPr>
        <w:t xml:space="preserve">): </w:t>
      </w:r>
      <w:r w:rsidR="00955DD3">
        <w:t>Desviación angular máxima permitida respecto al e</w:t>
      </w:r>
      <w:r w:rsidR="00DD7272">
        <w:t xml:space="preserve">je vertical. Líneas con </w:t>
      </w:r>
      <w:r w:rsidR="00FB172F">
        <w:t>un ángulo superior a este son consideradas inválidas.</w:t>
      </w:r>
    </w:p>
    <w:p w14:paraId="2FE798B5" w14:textId="1305552B" w:rsidR="00CA418A" w:rsidRPr="00A70993" w:rsidRDefault="00A11E5B" w:rsidP="00311CF4">
      <w:pPr>
        <w:pStyle w:val="ListParagraph"/>
        <w:numPr>
          <w:ilvl w:val="0"/>
          <w:numId w:val="21"/>
        </w:numPr>
        <w:rPr>
          <w:b/>
          <w:bCs/>
          <w:i/>
          <w:iCs/>
        </w:rPr>
      </w:pPr>
      <w:proofErr w:type="spellStart"/>
      <w:r>
        <w:rPr>
          <w:b/>
          <w:bCs/>
          <w:i/>
          <w:iCs/>
        </w:rPr>
        <w:t>m</w:t>
      </w:r>
      <w:r w:rsidR="00CA418A">
        <w:rPr>
          <w:b/>
          <w:bCs/>
          <w:i/>
          <w:iCs/>
        </w:rPr>
        <w:t>in_width_mm</w:t>
      </w:r>
      <w:proofErr w:type="spellEnd"/>
      <w:r w:rsidR="00A70993">
        <w:rPr>
          <w:b/>
          <w:bCs/>
          <w:i/>
          <w:iCs/>
        </w:rPr>
        <w:t xml:space="preserve"> </w:t>
      </w:r>
      <w:r w:rsidR="00A70993">
        <w:rPr>
          <w:b/>
          <w:bCs/>
        </w:rPr>
        <w:t xml:space="preserve">y </w:t>
      </w:r>
      <w:proofErr w:type="spellStart"/>
      <w:r w:rsidR="00F81EA9">
        <w:rPr>
          <w:b/>
          <w:bCs/>
          <w:i/>
        </w:rPr>
        <w:t>min_height_mm</w:t>
      </w:r>
      <w:proofErr w:type="spellEnd"/>
      <w:r w:rsidR="00CA418A">
        <w:rPr>
          <w:b/>
          <w:bCs/>
          <w:i/>
          <w:iCs/>
        </w:rPr>
        <w:t xml:space="preserve"> (400): </w:t>
      </w:r>
      <w:r w:rsidR="002721E6">
        <w:t>Ancho</w:t>
      </w:r>
      <w:r w:rsidR="00F81EA9">
        <w:t xml:space="preserve"> y alto</w:t>
      </w:r>
      <w:r w:rsidR="002721E6">
        <w:t xml:space="preserve"> mínimo del cuadro delimitador de la superficie de análisis.</w:t>
      </w:r>
      <w:r w:rsidR="00A70993">
        <w:t xml:space="preserve"> Garantiza que el área de análisis sea lo suficientemente grande.</w:t>
      </w:r>
    </w:p>
    <w:p w14:paraId="4B0FF2D0" w14:textId="07007C8C" w:rsidR="00A70993" w:rsidRPr="00311CF4" w:rsidRDefault="00A11E5B" w:rsidP="00311CF4">
      <w:pPr>
        <w:pStyle w:val="ListParagraph"/>
        <w:numPr>
          <w:ilvl w:val="0"/>
          <w:numId w:val="21"/>
        </w:numPr>
        <w:rPr>
          <w:b/>
          <w:bCs/>
          <w:i/>
          <w:iCs/>
        </w:rPr>
      </w:pPr>
      <w:proofErr w:type="spellStart"/>
      <w:r>
        <w:rPr>
          <w:b/>
          <w:bCs/>
          <w:i/>
          <w:iCs/>
        </w:rPr>
        <w:t>m</w:t>
      </w:r>
      <w:r w:rsidR="00F81EA9">
        <w:rPr>
          <w:b/>
          <w:bCs/>
          <w:i/>
          <w:iCs/>
        </w:rPr>
        <w:t>in_valid_rows</w:t>
      </w:r>
      <w:proofErr w:type="spellEnd"/>
      <w:r w:rsidR="00F81EA9">
        <w:rPr>
          <w:b/>
          <w:bCs/>
          <w:i/>
          <w:iCs/>
        </w:rPr>
        <w:t xml:space="preserve"> </w:t>
      </w:r>
      <w:r w:rsidR="00C43654">
        <w:rPr>
          <w:b/>
          <w:bCs/>
        </w:rPr>
        <w:t xml:space="preserve">y </w:t>
      </w:r>
      <w:proofErr w:type="spellStart"/>
      <w:r w:rsidR="00C43654">
        <w:rPr>
          <w:b/>
          <w:bCs/>
          <w:i/>
          <w:iCs/>
        </w:rPr>
        <w:t>min_valid_cols</w:t>
      </w:r>
      <w:proofErr w:type="spellEnd"/>
      <w:r w:rsidR="004C3536">
        <w:rPr>
          <w:b/>
          <w:bCs/>
          <w:i/>
          <w:iCs/>
        </w:rPr>
        <w:t xml:space="preserve"> </w:t>
      </w:r>
      <w:r w:rsidR="00F81EA9">
        <w:rPr>
          <w:b/>
          <w:bCs/>
          <w:i/>
          <w:iCs/>
        </w:rPr>
        <w:t xml:space="preserve">(100): </w:t>
      </w:r>
      <w:r w:rsidR="00012968">
        <w:t xml:space="preserve">Número mínimo de filas </w:t>
      </w:r>
      <w:r w:rsidR="00C43654">
        <w:t xml:space="preserve">y columnas </w:t>
      </w:r>
      <w:r w:rsidR="00012968">
        <w:t xml:space="preserve">válidas que debe tener la superficie recortada de análisis para proceder al </w:t>
      </w:r>
      <w:proofErr w:type="spellStart"/>
      <w:r w:rsidR="00012968">
        <w:t>remuestreo</w:t>
      </w:r>
      <w:proofErr w:type="spellEnd"/>
      <w:r w:rsidR="00325E4A">
        <w:t>.</w:t>
      </w:r>
    </w:p>
    <w:p w14:paraId="13C62D32" w14:textId="2E964999" w:rsidR="00635802" w:rsidRDefault="00635802" w:rsidP="00635802">
      <w:pPr>
        <w:pStyle w:val="Heading3"/>
      </w:pPr>
      <w:bookmarkStart w:id="14" w:name="_Toc191465747"/>
      <w:r>
        <w:t>Parámetros para los resultados</w:t>
      </w:r>
      <w:bookmarkEnd w:id="14"/>
    </w:p>
    <w:p w14:paraId="3D25054B" w14:textId="2DD9DAEC" w:rsidR="00325E4A" w:rsidRDefault="00325E4A" w:rsidP="00325E4A">
      <w:r>
        <w:t>Estos parámetros determinan el formato y la extensión de los datos que se devuelven tras el análisis</w:t>
      </w:r>
      <w:r w:rsidR="004C3536">
        <w:t>.</w:t>
      </w:r>
    </w:p>
    <w:p w14:paraId="06C18518" w14:textId="2D4410CB" w:rsidR="004C3536" w:rsidRPr="00497083" w:rsidRDefault="00A11E5B" w:rsidP="004C3536">
      <w:pPr>
        <w:pStyle w:val="ListParagraph"/>
        <w:numPr>
          <w:ilvl w:val="0"/>
          <w:numId w:val="21"/>
        </w:numPr>
        <w:rPr>
          <w:b/>
          <w:bCs/>
          <w:i/>
          <w:iCs/>
        </w:rPr>
      </w:pPr>
      <w:proofErr w:type="spellStart"/>
      <w:r>
        <w:rPr>
          <w:b/>
          <w:bCs/>
          <w:i/>
          <w:iCs/>
        </w:rPr>
        <w:t>r</w:t>
      </w:r>
      <w:r w:rsidR="004C3536">
        <w:rPr>
          <w:b/>
          <w:bCs/>
          <w:i/>
          <w:iCs/>
        </w:rPr>
        <w:t>eturn_as_numpy</w:t>
      </w:r>
      <w:proofErr w:type="spellEnd"/>
      <w:r w:rsidR="004C3536" w:rsidRPr="004C3536">
        <w:rPr>
          <w:b/>
          <w:bCs/>
          <w:i/>
          <w:iCs/>
        </w:rPr>
        <w:t xml:space="preserve"> (</w:t>
      </w:r>
      <w:r w:rsidR="005D4018">
        <w:rPr>
          <w:b/>
          <w:bCs/>
          <w:i/>
          <w:iCs/>
        </w:rPr>
        <w:t>False</w:t>
      </w:r>
      <w:r w:rsidR="004C3536" w:rsidRPr="004C3536">
        <w:rPr>
          <w:b/>
          <w:bCs/>
          <w:i/>
          <w:iCs/>
        </w:rPr>
        <w:t>):</w:t>
      </w:r>
      <w:r w:rsidR="005D4018">
        <w:rPr>
          <w:b/>
          <w:bCs/>
          <w:i/>
          <w:iCs/>
        </w:rPr>
        <w:t xml:space="preserve"> </w:t>
      </w:r>
      <w:r w:rsidR="005D4018">
        <w:t xml:space="preserve">Indica si los resultados se convierten a </w:t>
      </w:r>
      <w:proofErr w:type="spellStart"/>
      <w:r w:rsidR="005D4018">
        <w:t>arrays</w:t>
      </w:r>
      <w:proofErr w:type="spellEnd"/>
      <w:r w:rsidR="005D4018">
        <w:t xml:space="preserve"> de </w:t>
      </w:r>
      <w:proofErr w:type="spellStart"/>
      <w:r w:rsidR="005D4018">
        <w:t>NumPy</w:t>
      </w:r>
      <w:proofErr w:type="spellEnd"/>
      <w:r w:rsidR="005D4018">
        <w:t xml:space="preserve">. Si es </w:t>
      </w:r>
      <w:r w:rsidR="005D4018" w:rsidRPr="005D4018">
        <w:rPr>
          <w:i/>
          <w:iCs/>
        </w:rPr>
        <w:t>False</w:t>
      </w:r>
      <w:r w:rsidR="005D4018">
        <w:rPr>
          <w:i/>
          <w:iCs/>
        </w:rPr>
        <w:t xml:space="preserve"> </w:t>
      </w:r>
      <w:r w:rsidR="005D4018">
        <w:t xml:space="preserve">se mantienen como tensores de </w:t>
      </w:r>
      <w:proofErr w:type="spellStart"/>
      <w:r w:rsidR="00497083">
        <w:t>PyTorch</w:t>
      </w:r>
      <w:proofErr w:type="spellEnd"/>
      <w:r w:rsidR="00497083">
        <w:t>.</w:t>
      </w:r>
    </w:p>
    <w:p w14:paraId="5184532B" w14:textId="4F9993B9" w:rsidR="00497083" w:rsidRPr="00665642" w:rsidRDefault="00A11E5B" w:rsidP="004C3536">
      <w:pPr>
        <w:pStyle w:val="ListParagraph"/>
        <w:numPr>
          <w:ilvl w:val="0"/>
          <w:numId w:val="21"/>
        </w:numPr>
        <w:rPr>
          <w:b/>
          <w:bCs/>
          <w:i/>
          <w:iCs/>
        </w:rPr>
      </w:pPr>
      <w:proofErr w:type="spellStart"/>
      <w:r>
        <w:rPr>
          <w:b/>
          <w:bCs/>
          <w:i/>
          <w:iCs/>
        </w:rPr>
        <w:t>r</w:t>
      </w:r>
      <w:r w:rsidR="00497083">
        <w:rPr>
          <w:b/>
          <w:bCs/>
          <w:i/>
          <w:iCs/>
        </w:rPr>
        <w:t>eturn_xyz</w:t>
      </w:r>
      <w:proofErr w:type="spellEnd"/>
      <w:r w:rsidR="00497083">
        <w:rPr>
          <w:b/>
          <w:bCs/>
          <w:i/>
          <w:iCs/>
        </w:rPr>
        <w:t xml:space="preserve"> (True): </w:t>
      </w:r>
      <w:r w:rsidR="00F0760D">
        <w:t xml:space="preserve">Si es </w:t>
      </w:r>
      <w:r w:rsidR="00F0760D">
        <w:rPr>
          <w:i/>
          <w:iCs/>
        </w:rPr>
        <w:t>True</w:t>
      </w:r>
      <w:r w:rsidR="00F0760D">
        <w:t xml:space="preserve">, se incluyen en el resultado las coordenadas </w:t>
      </w:r>
      <w:proofErr w:type="spellStart"/>
      <w:r w:rsidR="00F0760D">
        <w:t>re</w:t>
      </w:r>
      <w:r w:rsidR="00490EC6">
        <w:t>muestreadas</w:t>
      </w:r>
      <w:proofErr w:type="spellEnd"/>
      <w:r w:rsidR="00490EC6">
        <w:t xml:space="preserve"> X</w:t>
      </w:r>
      <w:r w:rsidR="009143E2">
        <w:t>,</w:t>
      </w:r>
      <w:r w:rsidR="00490EC6">
        <w:t xml:space="preserve"> </w:t>
      </w:r>
      <w:r w:rsidR="009143E2">
        <w:t xml:space="preserve">Y </w:t>
      </w:r>
      <w:proofErr w:type="spellStart"/>
      <w:r w:rsidR="009143E2">
        <w:t>y</w:t>
      </w:r>
      <w:proofErr w:type="spellEnd"/>
      <w:r w:rsidR="009143E2">
        <w:t xml:space="preserve"> Z.</w:t>
      </w:r>
    </w:p>
    <w:p w14:paraId="64BDDEC3" w14:textId="09282CCD" w:rsidR="00665642" w:rsidRDefault="00A11E5B" w:rsidP="004C3536">
      <w:pPr>
        <w:pStyle w:val="ListParagraph"/>
        <w:numPr>
          <w:ilvl w:val="0"/>
          <w:numId w:val="21"/>
        </w:numPr>
        <w:rPr>
          <w:b/>
          <w:bCs/>
          <w:i/>
          <w:iCs/>
        </w:rPr>
      </w:pPr>
      <w:proofErr w:type="spellStart"/>
      <w:r>
        <w:rPr>
          <w:b/>
          <w:bCs/>
          <w:i/>
          <w:iCs/>
        </w:rPr>
        <w:t>r</w:t>
      </w:r>
      <w:r w:rsidR="00665642">
        <w:rPr>
          <w:b/>
          <w:bCs/>
          <w:i/>
          <w:iCs/>
        </w:rPr>
        <w:t>eturn_time_measurement</w:t>
      </w:r>
      <w:proofErr w:type="spellEnd"/>
      <w:r w:rsidR="00050428">
        <w:rPr>
          <w:b/>
          <w:bCs/>
          <w:i/>
          <w:iCs/>
        </w:rPr>
        <w:t xml:space="preserve"> (</w:t>
      </w:r>
      <w:r w:rsidR="0056598D">
        <w:rPr>
          <w:b/>
          <w:bCs/>
          <w:i/>
          <w:iCs/>
        </w:rPr>
        <w:t>True</w:t>
      </w:r>
      <w:r w:rsidR="00050428">
        <w:rPr>
          <w:b/>
          <w:bCs/>
          <w:i/>
          <w:iCs/>
        </w:rPr>
        <w:t>)</w:t>
      </w:r>
      <w:r w:rsidR="00665642">
        <w:rPr>
          <w:b/>
          <w:bCs/>
          <w:i/>
          <w:iCs/>
        </w:rPr>
        <w:t xml:space="preserve">: </w:t>
      </w:r>
      <w:r w:rsidR="00A26ECC">
        <w:t xml:space="preserve">Si es </w:t>
      </w:r>
      <w:r w:rsidR="00A26ECC">
        <w:rPr>
          <w:i/>
          <w:iCs/>
        </w:rPr>
        <w:t>True</w:t>
      </w:r>
      <w:r w:rsidR="00A26ECC">
        <w:t>, agrega al diccionario de resultados</w:t>
      </w:r>
      <w:r w:rsidR="00941012">
        <w:t xml:space="preserve"> </w:t>
      </w:r>
      <w:r w:rsidR="00A26ECC">
        <w:t xml:space="preserve">los tiempos de ejecución en milisegundos </w:t>
      </w:r>
      <w:r w:rsidR="006C3E97">
        <w:t>de cada etapa del análisis.</w:t>
      </w:r>
    </w:p>
    <w:p w14:paraId="73ED6888" w14:textId="77888788" w:rsidR="0056598D" w:rsidRPr="004C3536" w:rsidRDefault="00A11E5B" w:rsidP="0056598D">
      <w:pPr>
        <w:pStyle w:val="ListParagraph"/>
        <w:numPr>
          <w:ilvl w:val="0"/>
          <w:numId w:val="21"/>
        </w:numPr>
        <w:rPr>
          <w:b/>
          <w:bCs/>
          <w:i/>
          <w:iCs/>
        </w:rPr>
      </w:pPr>
      <w:proofErr w:type="spellStart"/>
      <w:r>
        <w:rPr>
          <w:b/>
          <w:bCs/>
          <w:i/>
          <w:iCs/>
        </w:rPr>
        <w:lastRenderedPageBreak/>
        <w:t>r</w:t>
      </w:r>
      <w:r w:rsidR="0056598D">
        <w:rPr>
          <w:b/>
          <w:bCs/>
          <w:i/>
          <w:iCs/>
        </w:rPr>
        <w:t>eturn_fiber_iso_amplitudes</w:t>
      </w:r>
      <w:proofErr w:type="spellEnd"/>
      <w:r w:rsidR="00A26ECC">
        <w:rPr>
          <w:b/>
          <w:bCs/>
          <w:i/>
          <w:iCs/>
        </w:rPr>
        <w:t xml:space="preserve"> </w:t>
      </w:r>
      <w:r w:rsidR="0056598D">
        <w:rPr>
          <w:b/>
          <w:bCs/>
          <w:i/>
          <w:iCs/>
        </w:rPr>
        <w:t xml:space="preserve">(False): </w:t>
      </w:r>
      <w:r w:rsidR="006C3E97">
        <w:t xml:space="preserve">Si es </w:t>
      </w:r>
      <w:r w:rsidR="006C3E97">
        <w:rPr>
          <w:i/>
          <w:iCs/>
        </w:rPr>
        <w:t>True</w:t>
      </w:r>
      <w:r w:rsidR="006C3E97">
        <w:t xml:space="preserve">, </w:t>
      </w:r>
      <w:r w:rsidR="00115DFE">
        <w:t>agrega al diccionario de resultados</w:t>
      </w:r>
      <w:r w:rsidR="00941012">
        <w:t xml:space="preserve"> </w:t>
      </w:r>
      <w:r w:rsidR="00115DFE">
        <w:t xml:space="preserve">coeficientes de amplitud ISO </w:t>
      </w:r>
      <w:r w:rsidR="00231370">
        <w:t>para las fibras.</w:t>
      </w:r>
    </w:p>
    <w:p w14:paraId="241EB4E7" w14:textId="547AB223" w:rsidR="0056598D" w:rsidRPr="00B12428" w:rsidRDefault="00A11E5B" w:rsidP="00B12428">
      <w:pPr>
        <w:pStyle w:val="ListParagraph"/>
        <w:numPr>
          <w:ilvl w:val="0"/>
          <w:numId w:val="21"/>
        </w:numPr>
        <w:rPr>
          <w:b/>
          <w:bCs/>
          <w:i/>
          <w:iCs/>
        </w:rPr>
      </w:pPr>
      <w:proofErr w:type="spellStart"/>
      <w:r>
        <w:rPr>
          <w:b/>
          <w:bCs/>
          <w:i/>
          <w:iCs/>
        </w:rPr>
        <w:t>r</w:t>
      </w:r>
      <w:r w:rsidR="0056598D">
        <w:rPr>
          <w:b/>
          <w:bCs/>
          <w:i/>
          <w:iCs/>
        </w:rPr>
        <w:t>eturn_surface_iso_amplitudes</w:t>
      </w:r>
      <w:proofErr w:type="spellEnd"/>
      <w:r w:rsidR="0056598D">
        <w:rPr>
          <w:b/>
          <w:bCs/>
          <w:i/>
          <w:iCs/>
        </w:rPr>
        <w:t xml:space="preserve"> (False): </w:t>
      </w:r>
      <w:r w:rsidR="00231370">
        <w:t xml:space="preserve">Si es </w:t>
      </w:r>
      <w:r w:rsidR="00231370">
        <w:rPr>
          <w:i/>
          <w:iCs/>
        </w:rPr>
        <w:t>True</w:t>
      </w:r>
      <w:r w:rsidR="00231370">
        <w:t xml:space="preserve">, agrega al diccionario de resultados parámetros de amplitud ISO </w:t>
      </w:r>
      <w:r w:rsidR="00941012">
        <w:t>para la superficie.</w:t>
      </w:r>
    </w:p>
    <w:p w14:paraId="23838A65" w14:textId="77777777" w:rsidR="004C3536" w:rsidRPr="00325E4A" w:rsidRDefault="004C3536" w:rsidP="00325E4A"/>
    <w:p w14:paraId="27E84733" w14:textId="77777777" w:rsidR="007C29C8" w:rsidRPr="00A80244" w:rsidRDefault="007C29C8" w:rsidP="00933BE7"/>
    <w:p w14:paraId="0B5ECC88" w14:textId="77777777" w:rsidR="00265866" w:rsidRPr="00591303" w:rsidRDefault="00265866" w:rsidP="00265866">
      <w:pPr>
        <w:spacing w:before="0" w:after="200"/>
        <w:ind w:firstLine="0"/>
        <w:jc w:val="left"/>
      </w:pPr>
    </w:p>
    <w:sectPr w:rsidR="00265866" w:rsidRPr="00591303" w:rsidSect="00DA1172">
      <w:headerReference w:type="default" r:id="rId16"/>
      <w:footerReference w:type="default" r:id="rId17"/>
      <w:pgSz w:w="11906" w:h="16838"/>
      <w:pgMar w:top="1701" w:right="1418" w:bottom="1418" w:left="1701" w:header="425" w:footer="6"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RUBEN USAMENTIAGA FERNANDEZ" w:date="2025-02-26T18:58:00Z" w:initials="RU">
    <w:p w14:paraId="0E08536E" w14:textId="77777777" w:rsidR="00006F3F" w:rsidRDefault="00006F3F" w:rsidP="00006F3F">
      <w:pPr>
        <w:pStyle w:val="CommentText"/>
        <w:ind w:firstLine="0"/>
        <w:jc w:val="left"/>
      </w:pPr>
      <w:r>
        <w:rPr>
          <w:rStyle w:val="CommentReference"/>
        </w:rPr>
        <w:annotationRef/>
      </w:r>
      <w:r>
        <w:t>Revisar como anteriores, no hablar de objeto result</w:t>
      </w:r>
    </w:p>
  </w:comment>
  <w:comment w:id="6" w:author="RUBEN USAMENTIAGA FERNANDEZ" w:date="2025-02-26T18:58:00Z" w:initials="RU">
    <w:p w14:paraId="37DA4C3F" w14:textId="77777777" w:rsidR="00736B11" w:rsidRDefault="00736B11" w:rsidP="00736B11">
      <w:pPr>
        <w:pStyle w:val="CommentText"/>
        <w:ind w:firstLine="0"/>
        <w:jc w:val="left"/>
      </w:pPr>
      <w:r>
        <w:rPr>
          <w:rStyle w:val="CommentReference"/>
        </w:rPr>
        <w:annotationRef/>
      </w:r>
      <w:r>
        <w:t>Ejemplos</w:t>
      </w:r>
    </w:p>
  </w:comment>
  <w:comment w:id="7" w:author="RUBEN USAMENTIAGA FERNANDEZ" w:date="2025-02-26T19:00:00Z" w:initials="RU">
    <w:p w14:paraId="51806729" w14:textId="77777777" w:rsidR="004A3BAE" w:rsidRDefault="004A3BAE" w:rsidP="004A3BAE">
      <w:pPr>
        <w:pStyle w:val="CommentText"/>
        <w:ind w:firstLine="0"/>
        <w:jc w:val="left"/>
      </w:pPr>
      <w:r>
        <w:rPr>
          <w:rStyle w:val="CommentReference"/>
        </w:rPr>
        <w:annotationRef/>
      </w:r>
      <w:r>
        <w:t>Siempre hablar de clave, no hablar de result nunca</w:t>
      </w:r>
    </w:p>
  </w:comment>
  <w:comment w:id="8" w:author="RUBEN USAMENTIAGA FERNANDEZ" w:date="2025-02-26T19:01:00Z" w:initials="RU">
    <w:p w14:paraId="386DDB58" w14:textId="77777777" w:rsidR="001D53A8" w:rsidRDefault="001D53A8" w:rsidP="001D53A8">
      <w:pPr>
        <w:pStyle w:val="CommentText"/>
        <w:ind w:firstLine="0"/>
        <w:jc w:val="left"/>
      </w:pPr>
      <w:r>
        <w:rPr>
          <w:rStyle w:val="CommentReference"/>
        </w:rPr>
        <w:annotationRef/>
      </w:r>
      <w:r>
        <w:t>SI</w:t>
      </w:r>
    </w:p>
  </w:comment>
  <w:comment w:id="11" w:author="RUBEN USAMENTIAGA FERNANDEZ" w:date="2025-02-26T19:06:00Z" w:initials="RU">
    <w:p w14:paraId="20DCCA78" w14:textId="77777777" w:rsidR="00A36ED8" w:rsidRDefault="00A36ED8" w:rsidP="00A36ED8">
      <w:pPr>
        <w:pStyle w:val="CommentText"/>
        <w:ind w:firstLine="0"/>
        <w:jc w:val="left"/>
      </w:pPr>
      <w:r>
        <w:rPr>
          <w:rStyle w:val="CommentReference"/>
        </w:rPr>
        <w:annotationRef/>
      </w:r>
      <w:r>
        <w:t>La prominencia es la diferencia entre un pico y los valles vecinos</w:t>
      </w:r>
    </w:p>
  </w:comment>
  <w:comment w:id="13" w:author="RUBEN USAMENTIAGA FERNANDEZ" w:date="2025-02-26T19:07:00Z" w:initials="RU">
    <w:p w14:paraId="1C5724B5" w14:textId="77777777" w:rsidR="00257A56" w:rsidRDefault="00257A56" w:rsidP="00257A56">
      <w:pPr>
        <w:pStyle w:val="CommentText"/>
        <w:ind w:firstLine="0"/>
        <w:jc w:val="left"/>
      </w:pPr>
      <w:r>
        <w:rPr>
          <w:rStyle w:val="CommentReference"/>
        </w:rPr>
        <w:annotationRef/>
      </w:r>
      <w:r>
        <w:t>Revisar mayúsculas y minus acorde al nombre real del parámetro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E08536E" w15:done="1"/>
  <w15:commentEx w15:paraId="37DA4C3F" w15:done="1"/>
  <w15:commentEx w15:paraId="51806729" w15:done="1"/>
  <w15:commentEx w15:paraId="386DDB58" w15:done="1"/>
  <w15:commentEx w15:paraId="20DCCA78" w15:done="1"/>
  <w15:commentEx w15:paraId="1C5724B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CB678C" w16cex:dateUtc="2025-02-26T17:58:00Z"/>
  <w16cex:commentExtensible w16cex:durableId="6CDE370F" w16cex:dateUtc="2025-02-26T17:58:00Z"/>
  <w16cex:commentExtensible w16cex:durableId="683BE810" w16cex:dateUtc="2025-02-26T18:00:00Z"/>
  <w16cex:commentExtensible w16cex:durableId="48645C4B" w16cex:dateUtc="2025-02-26T18:01:00Z"/>
  <w16cex:commentExtensible w16cex:durableId="0E35F08D" w16cex:dateUtc="2025-02-26T18:06:00Z"/>
  <w16cex:commentExtensible w16cex:durableId="33731200" w16cex:dateUtc="2025-02-26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E08536E" w16cid:durableId="40CB678C"/>
  <w16cid:commentId w16cid:paraId="37DA4C3F" w16cid:durableId="6CDE370F"/>
  <w16cid:commentId w16cid:paraId="51806729" w16cid:durableId="683BE810"/>
  <w16cid:commentId w16cid:paraId="386DDB58" w16cid:durableId="48645C4B"/>
  <w16cid:commentId w16cid:paraId="20DCCA78" w16cid:durableId="0E35F08D"/>
  <w16cid:commentId w16cid:paraId="1C5724B5" w16cid:durableId="337312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A1174" w14:textId="77777777" w:rsidR="0016532A" w:rsidRDefault="0016532A" w:rsidP="00047B42">
      <w:pPr>
        <w:spacing w:after="0" w:line="240" w:lineRule="auto"/>
      </w:pPr>
      <w:r>
        <w:separator/>
      </w:r>
    </w:p>
  </w:endnote>
  <w:endnote w:type="continuationSeparator" w:id="0">
    <w:p w14:paraId="2B4131A1" w14:textId="77777777" w:rsidR="0016532A" w:rsidRDefault="0016532A" w:rsidP="00047B42">
      <w:pPr>
        <w:spacing w:after="0" w:line="240" w:lineRule="auto"/>
      </w:pPr>
      <w:r>
        <w:continuationSeparator/>
      </w:r>
    </w:p>
  </w:endnote>
  <w:endnote w:type="continuationNotice" w:id="1">
    <w:p w14:paraId="168B8688" w14:textId="77777777" w:rsidR="0016532A" w:rsidRDefault="0016532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w:altName w:val="Cambria"/>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sz w:val="20"/>
        <w:szCs w:val="20"/>
      </w:rPr>
      <w:id w:val="-741251407"/>
      <w:docPartObj>
        <w:docPartGallery w:val="Page Numbers (Bottom of Page)"/>
        <w:docPartUnique/>
      </w:docPartObj>
    </w:sdtPr>
    <w:sdtEndPr>
      <w:rPr>
        <w:b w:val="0"/>
        <w:sz w:val="24"/>
        <w:szCs w:val="22"/>
      </w:rPr>
    </w:sdtEndPr>
    <w:sdtContent>
      <w:sdt>
        <w:sdtPr>
          <w:rPr>
            <w:b/>
            <w:sz w:val="20"/>
            <w:szCs w:val="20"/>
          </w:rPr>
          <w:id w:val="-371764825"/>
          <w:docPartObj>
            <w:docPartGallery w:val="Page Numbers (Top of Page)"/>
            <w:docPartUnique/>
          </w:docPartObj>
        </w:sdtPr>
        <w:sdtEndPr>
          <w:rPr>
            <w:b w:val="0"/>
            <w:sz w:val="24"/>
            <w:szCs w:val="22"/>
          </w:rPr>
        </w:sdtEndPr>
        <w:sdtContent>
          <w:tbl>
            <w:tblPr>
              <w:tblStyle w:val="TableGrid"/>
              <w:tblW w:w="5771" w:type="pct"/>
              <w:tblInd w:w="-724" w:type="dxa"/>
              <w:tblBorders>
                <w:top w:val="single" w:sz="12"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1631"/>
            </w:tblGrid>
            <w:tr w:rsidR="00B70C35" w:rsidRPr="007F7BDC" w14:paraId="26157F75" w14:textId="77777777" w:rsidTr="00881C07">
              <w:trPr>
                <w:trHeight w:val="316"/>
              </w:trPr>
              <w:tc>
                <w:tcPr>
                  <w:tcW w:w="4196" w:type="pct"/>
                  <w:vAlign w:val="center"/>
                </w:tcPr>
                <w:p w14:paraId="5C845C7D" w14:textId="1C1F8476" w:rsidR="00B70C35" w:rsidRPr="007F7BDC" w:rsidRDefault="00E71CEE" w:rsidP="007F7BDC">
                  <w:pPr>
                    <w:pStyle w:val="Footer"/>
                    <w:ind w:firstLine="0"/>
                    <w:jc w:val="left"/>
                    <w:rPr>
                      <w:b/>
                      <w:sz w:val="20"/>
                      <w:szCs w:val="20"/>
                    </w:rPr>
                  </w:pPr>
                  <w:r>
                    <w:rPr>
                      <w:b/>
                      <w:sz w:val="20"/>
                      <w:szCs w:val="20"/>
                    </w:rPr>
                    <w:t>Manual de usuario</w:t>
                  </w:r>
                </w:p>
              </w:tc>
              <w:tc>
                <w:tcPr>
                  <w:tcW w:w="804" w:type="pct"/>
                  <w:vMerge w:val="restart"/>
                  <w:vAlign w:val="center"/>
                </w:tcPr>
                <w:p w14:paraId="5CDD04FF" w14:textId="24542966" w:rsidR="00B70C35" w:rsidRPr="007F7BDC" w:rsidRDefault="00B70C35" w:rsidP="00881C07">
                  <w:pPr>
                    <w:pStyle w:val="Footer"/>
                    <w:ind w:firstLine="0"/>
                    <w:jc w:val="center"/>
                    <w:rPr>
                      <w:b/>
                      <w:sz w:val="20"/>
                      <w:szCs w:val="20"/>
                    </w:rPr>
                  </w:pPr>
                  <w:r w:rsidRPr="007F7BDC">
                    <w:rPr>
                      <w:b/>
                      <w:sz w:val="20"/>
                      <w:szCs w:val="20"/>
                    </w:rPr>
                    <w:t xml:space="preserve">Página </w:t>
                  </w:r>
                  <w:r w:rsidR="00EF1545" w:rsidRPr="007F7BDC">
                    <w:rPr>
                      <w:b/>
                      <w:sz w:val="20"/>
                      <w:szCs w:val="20"/>
                    </w:rPr>
                    <w:fldChar w:fldCharType="begin"/>
                  </w:r>
                  <w:r w:rsidRPr="007F7BDC">
                    <w:rPr>
                      <w:b/>
                      <w:sz w:val="20"/>
                      <w:szCs w:val="20"/>
                    </w:rPr>
                    <w:instrText>PAGE</w:instrText>
                  </w:r>
                  <w:r w:rsidR="00EF1545" w:rsidRPr="007F7BDC">
                    <w:rPr>
                      <w:b/>
                      <w:sz w:val="20"/>
                      <w:szCs w:val="20"/>
                    </w:rPr>
                    <w:fldChar w:fldCharType="separate"/>
                  </w:r>
                  <w:r w:rsidR="007A4863">
                    <w:rPr>
                      <w:b/>
                      <w:noProof/>
                      <w:sz w:val="20"/>
                      <w:szCs w:val="20"/>
                    </w:rPr>
                    <w:t>1</w:t>
                  </w:r>
                  <w:r w:rsidR="00EF1545" w:rsidRPr="007F7BDC">
                    <w:rPr>
                      <w:b/>
                      <w:sz w:val="20"/>
                      <w:szCs w:val="20"/>
                    </w:rPr>
                    <w:fldChar w:fldCharType="end"/>
                  </w:r>
                  <w:r w:rsidRPr="007F7BDC">
                    <w:rPr>
                      <w:b/>
                      <w:sz w:val="20"/>
                      <w:szCs w:val="20"/>
                    </w:rPr>
                    <w:t xml:space="preserve"> de </w:t>
                  </w:r>
                  <w:r w:rsidR="00EF1545" w:rsidRPr="007F7BDC">
                    <w:rPr>
                      <w:b/>
                      <w:sz w:val="20"/>
                      <w:szCs w:val="20"/>
                    </w:rPr>
                    <w:fldChar w:fldCharType="begin"/>
                  </w:r>
                  <w:r w:rsidRPr="007F7BDC">
                    <w:rPr>
                      <w:b/>
                      <w:sz w:val="20"/>
                      <w:szCs w:val="20"/>
                    </w:rPr>
                    <w:instrText xml:space="preserve"> =  </w:instrText>
                  </w:r>
                  <w:r w:rsidR="00EF1545" w:rsidRPr="007F7BDC">
                    <w:rPr>
                      <w:b/>
                      <w:sz w:val="20"/>
                      <w:szCs w:val="20"/>
                    </w:rPr>
                    <w:fldChar w:fldCharType="begin"/>
                  </w:r>
                  <w:r w:rsidRPr="007F7BDC">
                    <w:rPr>
                      <w:b/>
                      <w:sz w:val="20"/>
                      <w:szCs w:val="20"/>
                    </w:rPr>
                    <w:instrText xml:space="preserve"> NUMPAGES </w:instrText>
                  </w:r>
                  <w:r w:rsidR="00EF1545" w:rsidRPr="007F7BDC">
                    <w:rPr>
                      <w:b/>
                      <w:sz w:val="20"/>
                      <w:szCs w:val="20"/>
                    </w:rPr>
                    <w:fldChar w:fldCharType="separate"/>
                  </w:r>
                  <w:r w:rsidR="00130EBE">
                    <w:rPr>
                      <w:b/>
                      <w:noProof/>
                      <w:sz w:val="20"/>
                      <w:szCs w:val="20"/>
                    </w:rPr>
                    <w:instrText>9</w:instrText>
                  </w:r>
                  <w:r w:rsidR="00EF1545" w:rsidRPr="007F7BDC">
                    <w:rPr>
                      <w:b/>
                      <w:sz w:val="20"/>
                      <w:szCs w:val="20"/>
                    </w:rPr>
                    <w:fldChar w:fldCharType="end"/>
                  </w:r>
                  <w:r w:rsidRPr="007F7BDC">
                    <w:rPr>
                      <w:b/>
                      <w:sz w:val="20"/>
                      <w:szCs w:val="20"/>
                    </w:rPr>
                    <w:instrText xml:space="preserve">  </w:instrText>
                  </w:r>
                  <w:r w:rsidR="00EF1545" w:rsidRPr="007F7BDC">
                    <w:rPr>
                      <w:b/>
                      <w:sz w:val="20"/>
                      <w:szCs w:val="20"/>
                    </w:rPr>
                    <w:fldChar w:fldCharType="separate"/>
                  </w:r>
                  <w:r w:rsidR="00130EBE">
                    <w:rPr>
                      <w:b/>
                      <w:noProof/>
                      <w:sz w:val="20"/>
                      <w:szCs w:val="20"/>
                    </w:rPr>
                    <w:t>9</w:t>
                  </w:r>
                  <w:r w:rsidR="00EF1545" w:rsidRPr="007F7BDC">
                    <w:rPr>
                      <w:b/>
                      <w:sz w:val="20"/>
                      <w:szCs w:val="20"/>
                    </w:rPr>
                    <w:fldChar w:fldCharType="end"/>
                  </w:r>
                </w:p>
              </w:tc>
            </w:tr>
            <w:tr w:rsidR="00B70C35" w:rsidRPr="007F7BDC" w14:paraId="6FAD2465" w14:textId="77777777" w:rsidTr="00881C07">
              <w:trPr>
                <w:trHeight w:val="316"/>
              </w:trPr>
              <w:tc>
                <w:tcPr>
                  <w:tcW w:w="4196" w:type="pct"/>
                  <w:vAlign w:val="center"/>
                </w:tcPr>
                <w:p w14:paraId="21C776A9" w14:textId="4C5FECCB" w:rsidR="00B70C35" w:rsidRPr="007F7BDC" w:rsidRDefault="00B70C35" w:rsidP="00881C07">
                  <w:pPr>
                    <w:pStyle w:val="Footer"/>
                    <w:ind w:firstLine="0"/>
                    <w:jc w:val="left"/>
                    <w:rPr>
                      <w:b/>
                      <w:sz w:val="20"/>
                      <w:szCs w:val="20"/>
                    </w:rPr>
                  </w:pPr>
                </w:p>
              </w:tc>
              <w:tc>
                <w:tcPr>
                  <w:tcW w:w="804" w:type="pct"/>
                  <w:vMerge/>
                  <w:vAlign w:val="center"/>
                </w:tcPr>
                <w:p w14:paraId="7C1FEBFC" w14:textId="77777777" w:rsidR="00B70C35" w:rsidRPr="007F7BDC" w:rsidRDefault="00B70C35" w:rsidP="00881C07">
                  <w:pPr>
                    <w:pStyle w:val="Footer"/>
                    <w:ind w:firstLine="0"/>
                    <w:jc w:val="center"/>
                    <w:rPr>
                      <w:b/>
                      <w:i/>
                      <w:sz w:val="20"/>
                      <w:szCs w:val="20"/>
                    </w:rPr>
                  </w:pPr>
                </w:p>
              </w:tc>
            </w:tr>
          </w:tbl>
          <w:p w14:paraId="605A2EA6" w14:textId="77777777" w:rsidR="00B70C35" w:rsidRDefault="00130EBE" w:rsidP="00941B66">
            <w:pPr>
              <w:pStyle w:val="Footer"/>
              <w:ind w:firstLine="0"/>
              <w:jc w:val="left"/>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66C042" w14:textId="77777777" w:rsidR="0016532A" w:rsidRDefault="0016532A" w:rsidP="00047B42">
      <w:pPr>
        <w:spacing w:after="0" w:line="240" w:lineRule="auto"/>
      </w:pPr>
      <w:r>
        <w:separator/>
      </w:r>
    </w:p>
  </w:footnote>
  <w:footnote w:type="continuationSeparator" w:id="0">
    <w:p w14:paraId="58513373" w14:textId="77777777" w:rsidR="0016532A" w:rsidRDefault="0016532A" w:rsidP="00047B42">
      <w:pPr>
        <w:spacing w:after="0" w:line="240" w:lineRule="auto"/>
      </w:pPr>
      <w:r>
        <w:continuationSeparator/>
      </w:r>
    </w:p>
  </w:footnote>
  <w:footnote w:type="continuationNotice" w:id="1">
    <w:p w14:paraId="47835DEF" w14:textId="77777777" w:rsidR="0016532A" w:rsidRDefault="0016532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781" w:type="dxa"/>
      <w:tblInd w:w="-714" w:type="dxa"/>
      <w:tblBorders>
        <w:top w:val="none" w:sz="0" w:space="0" w:color="auto"/>
        <w:left w:val="none" w:sz="0" w:space="0" w:color="auto"/>
        <w:bottom w:val="single" w:sz="12" w:space="0" w:color="1F497D" w:themeColor="text2"/>
        <w:right w:val="none" w:sz="0" w:space="0" w:color="auto"/>
        <w:insideH w:val="none" w:sz="0" w:space="0" w:color="auto"/>
        <w:insideV w:val="none" w:sz="0" w:space="0" w:color="auto"/>
      </w:tblBorders>
      <w:tblLook w:val="04A0" w:firstRow="1" w:lastRow="0" w:firstColumn="1" w:lastColumn="0" w:noHBand="0" w:noVBand="1"/>
    </w:tblPr>
    <w:tblGrid>
      <w:gridCol w:w="8335"/>
      <w:gridCol w:w="1446"/>
    </w:tblGrid>
    <w:tr w:rsidR="00B70C35" w:rsidRPr="0038762B" w14:paraId="49F8B442" w14:textId="77777777" w:rsidTr="007F7BDC">
      <w:tc>
        <w:tcPr>
          <w:tcW w:w="8603" w:type="dxa"/>
          <w:tcBorders>
            <w:bottom w:val="single" w:sz="12" w:space="0" w:color="000000" w:themeColor="text1"/>
          </w:tcBorders>
          <w:vAlign w:val="center"/>
        </w:tcPr>
        <w:p w14:paraId="2AFBA90E" w14:textId="77777777" w:rsidR="00881C07" w:rsidRPr="007F7BDC" w:rsidRDefault="00881C07" w:rsidP="007F7BDC">
          <w:pPr>
            <w:tabs>
              <w:tab w:val="right" w:pos="7297"/>
            </w:tabs>
            <w:ind w:firstLine="0"/>
            <w:jc w:val="left"/>
            <w:rPr>
              <w:b/>
              <w:smallCaps/>
              <w:sz w:val="20"/>
              <w:szCs w:val="20"/>
            </w:rPr>
          </w:pPr>
          <w:r w:rsidRPr="007F7BDC">
            <w:rPr>
              <w:b/>
              <w:smallCaps/>
              <w:sz w:val="20"/>
              <w:szCs w:val="20"/>
            </w:rPr>
            <w:t>Universidad de Oviedo</w:t>
          </w:r>
        </w:p>
        <w:p w14:paraId="139143D9" w14:textId="77777777" w:rsidR="00B70C35" w:rsidRPr="0038762B" w:rsidRDefault="00881C07" w:rsidP="007F7BDC">
          <w:pPr>
            <w:tabs>
              <w:tab w:val="right" w:pos="7297"/>
            </w:tabs>
            <w:ind w:firstLine="0"/>
            <w:jc w:val="left"/>
            <w:rPr>
              <w:b/>
            </w:rPr>
          </w:pPr>
          <w:r w:rsidRPr="007F7BDC">
            <w:rPr>
              <w:b/>
              <w:sz w:val="20"/>
              <w:szCs w:val="20"/>
            </w:rPr>
            <w:t>Escuela Politécnica de Ingeniería de Gijón</w:t>
          </w:r>
        </w:p>
      </w:tc>
      <w:tc>
        <w:tcPr>
          <w:tcW w:w="1178" w:type="dxa"/>
          <w:tcBorders>
            <w:bottom w:val="single" w:sz="12" w:space="0" w:color="000000" w:themeColor="text1"/>
          </w:tcBorders>
          <w:vAlign w:val="center"/>
        </w:tcPr>
        <w:p w14:paraId="46E4936E" w14:textId="77777777" w:rsidR="00B70C35" w:rsidRPr="0038762B" w:rsidRDefault="00B70C35" w:rsidP="007F7BDC">
          <w:pPr>
            <w:ind w:firstLine="0"/>
            <w:jc w:val="center"/>
          </w:pPr>
          <w:r>
            <w:rPr>
              <w:noProof/>
              <w:lang w:eastAsia="es-ES"/>
            </w:rPr>
            <w:drawing>
              <wp:inline distT="0" distB="0" distL="0" distR="0" wp14:anchorId="310E29A9" wp14:editId="07610846">
                <wp:extent cx="757328" cy="496869"/>
                <wp:effectExtent l="19050" t="0" r="4672"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gallery.jpg"/>
                        <pic:cNvPicPr/>
                      </pic:nvPicPr>
                      <pic:blipFill rotWithShape="1">
                        <a:blip r:embed="rId1" cstate="print">
                          <a:extLst>
                            <a:ext uri="{28A0092B-C50C-407E-A947-70E740481C1C}">
                              <a14:useLocalDpi xmlns:a14="http://schemas.microsoft.com/office/drawing/2010/main" val="0"/>
                            </a:ext>
                          </a:extLst>
                        </a:blip>
                        <a:srcRect l="18059" t="4677" r="17247" b="32919"/>
                        <a:stretch/>
                      </pic:blipFill>
                      <pic:spPr bwMode="auto">
                        <a:xfrm>
                          <a:off x="0" y="0"/>
                          <a:ext cx="795943" cy="522203"/>
                        </a:xfrm>
                        <a:prstGeom prst="rect">
                          <a:avLst/>
                        </a:prstGeom>
                        <a:ln>
                          <a:noFill/>
                        </a:ln>
                        <a:extLst>
                          <a:ext uri="{53640926-AAD7-44D8-BBD7-CCE9431645EC}">
                            <a14:shadowObscured xmlns:a14="http://schemas.microsoft.com/office/drawing/2010/main"/>
                          </a:ext>
                        </a:extLst>
                      </pic:spPr>
                    </pic:pic>
                  </a:graphicData>
                </a:graphic>
              </wp:inline>
            </w:drawing>
          </w:r>
        </w:p>
      </w:tc>
    </w:tr>
  </w:tbl>
  <w:p w14:paraId="652824E3" w14:textId="77777777" w:rsidR="00B70C35" w:rsidRDefault="00B70C35" w:rsidP="00881C07">
    <w:pPr>
      <w:pStyle w:val="Header"/>
      <w:tabs>
        <w:tab w:val="clear" w:pos="4252"/>
        <w:tab w:val="clear" w:pos="8504"/>
        <w:tab w:val="left" w:pos="419"/>
        <w:tab w:val="left" w:pos="154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82F1A"/>
    <w:multiLevelType w:val="hybridMultilevel"/>
    <w:tmpl w:val="4C4A227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0D3C64AB"/>
    <w:multiLevelType w:val="hybridMultilevel"/>
    <w:tmpl w:val="3E7EBE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F344F2"/>
    <w:multiLevelType w:val="hybridMultilevel"/>
    <w:tmpl w:val="60FAD5A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0944415"/>
    <w:multiLevelType w:val="hybridMultilevel"/>
    <w:tmpl w:val="51C8E998"/>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4" w15:restartNumberingAfterBreak="0">
    <w:nsid w:val="10D61148"/>
    <w:multiLevelType w:val="hybridMultilevel"/>
    <w:tmpl w:val="790C1CF0"/>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5" w15:restartNumberingAfterBreak="0">
    <w:nsid w:val="205E78B6"/>
    <w:multiLevelType w:val="hybridMultilevel"/>
    <w:tmpl w:val="7E26FC8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25E61501"/>
    <w:multiLevelType w:val="hybridMultilevel"/>
    <w:tmpl w:val="EC3EC44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2FDB0F63"/>
    <w:multiLevelType w:val="hybridMultilevel"/>
    <w:tmpl w:val="0CDA81E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15:restartNumberingAfterBreak="0">
    <w:nsid w:val="31136BB3"/>
    <w:multiLevelType w:val="hybridMultilevel"/>
    <w:tmpl w:val="0CAA1CC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386E0FB2"/>
    <w:multiLevelType w:val="hybridMultilevel"/>
    <w:tmpl w:val="AC74686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15:restartNumberingAfterBreak="0">
    <w:nsid w:val="44634F27"/>
    <w:multiLevelType w:val="hybridMultilevel"/>
    <w:tmpl w:val="9F503E0C"/>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1" w15:restartNumberingAfterBreak="0">
    <w:nsid w:val="45A045FE"/>
    <w:multiLevelType w:val="hybridMultilevel"/>
    <w:tmpl w:val="C43A6C2A"/>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2" w15:restartNumberingAfterBreak="0">
    <w:nsid w:val="486E6715"/>
    <w:multiLevelType w:val="hybridMultilevel"/>
    <w:tmpl w:val="8DC6711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4BF65134"/>
    <w:multiLevelType w:val="hybridMultilevel"/>
    <w:tmpl w:val="F8EABB2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4" w15:restartNumberingAfterBreak="0">
    <w:nsid w:val="522A5572"/>
    <w:multiLevelType w:val="hybridMultilevel"/>
    <w:tmpl w:val="80083DD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15:restartNumberingAfterBreak="0">
    <w:nsid w:val="54FF730B"/>
    <w:multiLevelType w:val="multilevel"/>
    <w:tmpl w:val="88F46A9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284" w:firstLine="0"/>
      </w:pPr>
      <w:rPr>
        <w:rFonts w:hint="default"/>
      </w:rPr>
    </w:lvl>
    <w:lvl w:ilvl="2">
      <w:start w:val="1"/>
      <w:numFmt w:val="decimal"/>
      <w:pStyle w:val="Heading3"/>
      <w:suff w:val="space"/>
      <w:lvlText w:val="%1.%2.%3.-"/>
      <w:lvlJc w:val="left"/>
      <w:pPr>
        <w:ind w:left="567" w:firstLine="0"/>
      </w:pPr>
      <w:rPr>
        <w:rFonts w:hint="default"/>
      </w:rPr>
    </w:lvl>
    <w:lvl w:ilvl="3">
      <w:start w:val="1"/>
      <w:numFmt w:val="decimal"/>
      <w:pStyle w:val="Heading4"/>
      <w:suff w:val="space"/>
      <w:lvlText w:val="%1.%2.%3.%4.-"/>
      <w:lvlJc w:val="left"/>
      <w:pPr>
        <w:ind w:left="851" w:firstLine="0"/>
      </w:pPr>
      <w:rPr>
        <w:rFonts w:hint="default"/>
      </w:rPr>
    </w:lvl>
    <w:lvl w:ilvl="4">
      <w:start w:val="1"/>
      <w:numFmt w:val="decimal"/>
      <w:pStyle w:val="Heading5"/>
      <w:suff w:val="space"/>
      <w:lvlText w:val="%1.%2.%3.%4.%5.-"/>
      <w:lvlJc w:val="left"/>
      <w:pPr>
        <w:ind w:left="1134"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64D6712"/>
    <w:multiLevelType w:val="hybridMultilevel"/>
    <w:tmpl w:val="CA966DE2"/>
    <w:lvl w:ilvl="0" w:tplc="0C0A000F">
      <w:start w:val="1"/>
      <w:numFmt w:val="decimal"/>
      <w:lvlText w:val="%1."/>
      <w:lvlJc w:val="left"/>
      <w:pPr>
        <w:ind w:left="1287" w:hanging="360"/>
      </w:pPr>
    </w:lvl>
    <w:lvl w:ilvl="1" w:tplc="0C0A0019">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7" w15:restartNumberingAfterBreak="0">
    <w:nsid w:val="71AE71A7"/>
    <w:multiLevelType w:val="hybridMultilevel"/>
    <w:tmpl w:val="B2A04CAC"/>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8" w15:restartNumberingAfterBreak="0">
    <w:nsid w:val="753E2A73"/>
    <w:multiLevelType w:val="hybridMultilevel"/>
    <w:tmpl w:val="62B40060"/>
    <w:lvl w:ilvl="0" w:tplc="D78E25B0">
      <w:start w:val="1"/>
      <w:numFmt w:val="decimal"/>
      <w:lvlText w:val="%1."/>
      <w:lvlJc w:val="left"/>
      <w:pPr>
        <w:ind w:left="954" w:hanging="360"/>
      </w:pPr>
      <w:rPr>
        <w:rFonts w:ascii="Times New Roman" w:eastAsiaTheme="minorHAnsi" w:hAnsi="Times New Roman" w:cstheme="minorBidi"/>
      </w:rPr>
    </w:lvl>
    <w:lvl w:ilvl="1" w:tplc="0C0A0019" w:tentative="1">
      <w:start w:val="1"/>
      <w:numFmt w:val="lowerLetter"/>
      <w:lvlText w:val="%2."/>
      <w:lvlJc w:val="left"/>
      <w:pPr>
        <w:ind w:left="1674" w:hanging="360"/>
      </w:pPr>
    </w:lvl>
    <w:lvl w:ilvl="2" w:tplc="0C0A001B" w:tentative="1">
      <w:start w:val="1"/>
      <w:numFmt w:val="lowerRoman"/>
      <w:lvlText w:val="%3."/>
      <w:lvlJc w:val="right"/>
      <w:pPr>
        <w:ind w:left="2394" w:hanging="180"/>
      </w:pPr>
    </w:lvl>
    <w:lvl w:ilvl="3" w:tplc="0C0A000F" w:tentative="1">
      <w:start w:val="1"/>
      <w:numFmt w:val="decimal"/>
      <w:lvlText w:val="%4."/>
      <w:lvlJc w:val="left"/>
      <w:pPr>
        <w:ind w:left="3114" w:hanging="360"/>
      </w:pPr>
    </w:lvl>
    <w:lvl w:ilvl="4" w:tplc="0C0A0019" w:tentative="1">
      <w:start w:val="1"/>
      <w:numFmt w:val="lowerLetter"/>
      <w:lvlText w:val="%5."/>
      <w:lvlJc w:val="left"/>
      <w:pPr>
        <w:ind w:left="3834" w:hanging="360"/>
      </w:pPr>
    </w:lvl>
    <w:lvl w:ilvl="5" w:tplc="0C0A001B" w:tentative="1">
      <w:start w:val="1"/>
      <w:numFmt w:val="lowerRoman"/>
      <w:lvlText w:val="%6."/>
      <w:lvlJc w:val="right"/>
      <w:pPr>
        <w:ind w:left="4554" w:hanging="180"/>
      </w:pPr>
    </w:lvl>
    <w:lvl w:ilvl="6" w:tplc="0C0A000F" w:tentative="1">
      <w:start w:val="1"/>
      <w:numFmt w:val="decimal"/>
      <w:lvlText w:val="%7."/>
      <w:lvlJc w:val="left"/>
      <w:pPr>
        <w:ind w:left="5274" w:hanging="360"/>
      </w:pPr>
    </w:lvl>
    <w:lvl w:ilvl="7" w:tplc="0C0A0019" w:tentative="1">
      <w:start w:val="1"/>
      <w:numFmt w:val="lowerLetter"/>
      <w:lvlText w:val="%8."/>
      <w:lvlJc w:val="left"/>
      <w:pPr>
        <w:ind w:left="5994" w:hanging="360"/>
      </w:pPr>
    </w:lvl>
    <w:lvl w:ilvl="8" w:tplc="0C0A001B" w:tentative="1">
      <w:start w:val="1"/>
      <w:numFmt w:val="lowerRoman"/>
      <w:lvlText w:val="%9."/>
      <w:lvlJc w:val="right"/>
      <w:pPr>
        <w:ind w:left="6714" w:hanging="180"/>
      </w:pPr>
    </w:lvl>
  </w:abstractNum>
  <w:abstractNum w:abstractNumId="19" w15:restartNumberingAfterBreak="0">
    <w:nsid w:val="7913283F"/>
    <w:multiLevelType w:val="hybridMultilevel"/>
    <w:tmpl w:val="584A991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0" w15:restartNumberingAfterBreak="0">
    <w:nsid w:val="796601DF"/>
    <w:multiLevelType w:val="hybridMultilevel"/>
    <w:tmpl w:val="03EE399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1" w15:restartNumberingAfterBreak="0">
    <w:nsid w:val="7A427721"/>
    <w:multiLevelType w:val="hybridMultilevel"/>
    <w:tmpl w:val="F9BAE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50444965">
    <w:abstractNumId w:val="15"/>
  </w:num>
  <w:num w:numId="2" w16cid:durableId="908803692">
    <w:abstractNumId w:val="0"/>
  </w:num>
  <w:num w:numId="3" w16cid:durableId="2006471322">
    <w:abstractNumId w:val="6"/>
  </w:num>
  <w:num w:numId="4" w16cid:durableId="716129861">
    <w:abstractNumId w:val="19"/>
  </w:num>
  <w:num w:numId="5" w16cid:durableId="2122606270">
    <w:abstractNumId w:val="14"/>
  </w:num>
  <w:num w:numId="6" w16cid:durableId="365255580">
    <w:abstractNumId w:val="8"/>
  </w:num>
  <w:num w:numId="7" w16cid:durableId="1667126543">
    <w:abstractNumId w:val="16"/>
  </w:num>
  <w:num w:numId="8" w16cid:durableId="1901670044">
    <w:abstractNumId w:val="11"/>
  </w:num>
  <w:num w:numId="9" w16cid:durableId="576550991">
    <w:abstractNumId w:val="13"/>
  </w:num>
  <w:num w:numId="10" w16cid:durableId="1241982618">
    <w:abstractNumId w:val="5"/>
  </w:num>
  <w:num w:numId="11" w16cid:durableId="328560537">
    <w:abstractNumId w:val="2"/>
  </w:num>
  <w:num w:numId="12" w16cid:durableId="1679186266">
    <w:abstractNumId w:val="3"/>
  </w:num>
  <w:num w:numId="13" w16cid:durableId="1275750573">
    <w:abstractNumId w:val="18"/>
  </w:num>
  <w:num w:numId="14" w16cid:durableId="2006585031">
    <w:abstractNumId w:val="4"/>
  </w:num>
  <w:num w:numId="15" w16cid:durableId="770930339">
    <w:abstractNumId w:val="1"/>
  </w:num>
  <w:num w:numId="16" w16cid:durableId="2041470738">
    <w:abstractNumId w:val="20"/>
  </w:num>
  <w:num w:numId="17" w16cid:durableId="1407193650">
    <w:abstractNumId w:val="12"/>
  </w:num>
  <w:num w:numId="18" w16cid:durableId="913245907">
    <w:abstractNumId w:val="17"/>
  </w:num>
  <w:num w:numId="19" w16cid:durableId="1285307670">
    <w:abstractNumId w:val="7"/>
  </w:num>
  <w:num w:numId="20" w16cid:durableId="1934703724">
    <w:abstractNumId w:val="9"/>
  </w:num>
  <w:num w:numId="21" w16cid:durableId="1623805089">
    <w:abstractNumId w:val="21"/>
  </w:num>
  <w:num w:numId="22" w16cid:durableId="1304505691">
    <w:abstractNumId w:val="1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UBEN USAMENTIAGA FERNANDEZ">
    <w15:presenceInfo w15:providerId="AD" w15:userId="S::rusamentiaga@uniovi.es::ab8686e9-84dc-456b-abd8-99834863b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DC"/>
    <w:rsid w:val="00000FBD"/>
    <w:rsid w:val="00001404"/>
    <w:rsid w:val="000015DC"/>
    <w:rsid w:val="00001980"/>
    <w:rsid w:val="00001F59"/>
    <w:rsid w:val="0000211D"/>
    <w:rsid w:val="00003EBF"/>
    <w:rsid w:val="00005836"/>
    <w:rsid w:val="00006F3F"/>
    <w:rsid w:val="00011384"/>
    <w:rsid w:val="00011F1E"/>
    <w:rsid w:val="0001219D"/>
    <w:rsid w:val="00012968"/>
    <w:rsid w:val="000135AC"/>
    <w:rsid w:val="0001499E"/>
    <w:rsid w:val="00014BB2"/>
    <w:rsid w:val="00014EFE"/>
    <w:rsid w:val="00015372"/>
    <w:rsid w:val="00015499"/>
    <w:rsid w:val="00016B99"/>
    <w:rsid w:val="00020095"/>
    <w:rsid w:val="00020C39"/>
    <w:rsid w:val="00020E89"/>
    <w:rsid w:val="000214F1"/>
    <w:rsid w:val="00023A95"/>
    <w:rsid w:val="00023C2B"/>
    <w:rsid w:val="000241D2"/>
    <w:rsid w:val="00027E4D"/>
    <w:rsid w:val="00030577"/>
    <w:rsid w:val="000306A9"/>
    <w:rsid w:val="00030D29"/>
    <w:rsid w:val="00031433"/>
    <w:rsid w:val="00031A50"/>
    <w:rsid w:val="00031B4B"/>
    <w:rsid w:val="0003357C"/>
    <w:rsid w:val="00033748"/>
    <w:rsid w:val="00033857"/>
    <w:rsid w:val="0003509B"/>
    <w:rsid w:val="00040613"/>
    <w:rsid w:val="000426C7"/>
    <w:rsid w:val="00042BAF"/>
    <w:rsid w:val="000437D0"/>
    <w:rsid w:val="0004537B"/>
    <w:rsid w:val="00045FDA"/>
    <w:rsid w:val="00046F92"/>
    <w:rsid w:val="00047B42"/>
    <w:rsid w:val="00050428"/>
    <w:rsid w:val="00050C3C"/>
    <w:rsid w:val="00051E6C"/>
    <w:rsid w:val="00051FE5"/>
    <w:rsid w:val="0005298B"/>
    <w:rsid w:val="00052E49"/>
    <w:rsid w:val="00053CA0"/>
    <w:rsid w:val="00054008"/>
    <w:rsid w:val="000547CE"/>
    <w:rsid w:val="000548A8"/>
    <w:rsid w:val="00054ADD"/>
    <w:rsid w:val="00054CAE"/>
    <w:rsid w:val="00056078"/>
    <w:rsid w:val="0005751C"/>
    <w:rsid w:val="000612E9"/>
    <w:rsid w:val="000623B2"/>
    <w:rsid w:val="000624DC"/>
    <w:rsid w:val="000638FB"/>
    <w:rsid w:val="000671BE"/>
    <w:rsid w:val="000674A7"/>
    <w:rsid w:val="00070C24"/>
    <w:rsid w:val="000733DB"/>
    <w:rsid w:val="00075981"/>
    <w:rsid w:val="00075A08"/>
    <w:rsid w:val="000765C1"/>
    <w:rsid w:val="00076AE3"/>
    <w:rsid w:val="00077210"/>
    <w:rsid w:val="000808F5"/>
    <w:rsid w:val="00083C14"/>
    <w:rsid w:val="00084207"/>
    <w:rsid w:val="00085953"/>
    <w:rsid w:val="00085BDB"/>
    <w:rsid w:val="000862CD"/>
    <w:rsid w:val="00087826"/>
    <w:rsid w:val="0009125A"/>
    <w:rsid w:val="00092A2D"/>
    <w:rsid w:val="00092C3E"/>
    <w:rsid w:val="000932CB"/>
    <w:rsid w:val="00093DA7"/>
    <w:rsid w:val="00094E6D"/>
    <w:rsid w:val="00095495"/>
    <w:rsid w:val="00095AE1"/>
    <w:rsid w:val="00096FFF"/>
    <w:rsid w:val="000A0A84"/>
    <w:rsid w:val="000A1299"/>
    <w:rsid w:val="000A5003"/>
    <w:rsid w:val="000A58A0"/>
    <w:rsid w:val="000A5904"/>
    <w:rsid w:val="000A5E8C"/>
    <w:rsid w:val="000A6471"/>
    <w:rsid w:val="000A65BE"/>
    <w:rsid w:val="000B1764"/>
    <w:rsid w:val="000B1DBD"/>
    <w:rsid w:val="000B3CCA"/>
    <w:rsid w:val="000B4722"/>
    <w:rsid w:val="000B4BA1"/>
    <w:rsid w:val="000B4CB7"/>
    <w:rsid w:val="000B6FF3"/>
    <w:rsid w:val="000B7AE4"/>
    <w:rsid w:val="000C063D"/>
    <w:rsid w:val="000C0BF9"/>
    <w:rsid w:val="000C1692"/>
    <w:rsid w:val="000C1D88"/>
    <w:rsid w:val="000C232F"/>
    <w:rsid w:val="000C31EC"/>
    <w:rsid w:val="000C328C"/>
    <w:rsid w:val="000C34A3"/>
    <w:rsid w:val="000C6224"/>
    <w:rsid w:val="000C6F4E"/>
    <w:rsid w:val="000D4933"/>
    <w:rsid w:val="000D4A65"/>
    <w:rsid w:val="000D5618"/>
    <w:rsid w:val="000D6BC4"/>
    <w:rsid w:val="000D6F3D"/>
    <w:rsid w:val="000D7260"/>
    <w:rsid w:val="000D7904"/>
    <w:rsid w:val="000D7EAB"/>
    <w:rsid w:val="000E08F0"/>
    <w:rsid w:val="000E0919"/>
    <w:rsid w:val="000E0FFB"/>
    <w:rsid w:val="000E1186"/>
    <w:rsid w:val="000E2980"/>
    <w:rsid w:val="000E2BCB"/>
    <w:rsid w:val="000E360A"/>
    <w:rsid w:val="000E3626"/>
    <w:rsid w:val="000E4C2F"/>
    <w:rsid w:val="000E72A6"/>
    <w:rsid w:val="000F115F"/>
    <w:rsid w:val="000F3ED9"/>
    <w:rsid w:val="000F438C"/>
    <w:rsid w:val="000F4CEF"/>
    <w:rsid w:val="00100714"/>
    <w:rsid w:val="00102935"/>
    <w:rsid w:val="00106230"/>
    <w:rsid w:val="00106877"/>
    <w:rsid w:val="00106F33"/>
    <w:rsid w:val="00107FCF"/>
    <w:rsid w:val="00110233"/>
    <w:rsid w:val="00110348"/>
    <w:rsid w:val="001103DC"/>
    <w:rsid w:val="00112A65"/>
    <w:rsid w:val="00113B65"/>
    <w:rsid w:val="0011452F"/>
    <w:rsid w:val="00115AE2"/>
    <w:rsid w:val="00115DFE"/>
    <w:rsid w:val="001166BF"/>
    <w:rsid w:val="0011741C"/>
    <w:rsid w:val="00117D17"/>
    <w:rsid w:val="00121ADD"/>
    <w:rsid w:val="00125165"/>
    <w:rsid w:val="0012730E"/>
    <w:rsid w:val="00130EBE"/>
    <w:rsid w:val="00133888"/>
    <w:rsid w:val="00136487"/>
    <w:rsid w:val="00137FAA"/>
    <w:rsid w:val="0014144A"/>
    <w:rsid w:val="001431D3"/>
    <w:rsid w:val="001452D8"/>
    <w:rsid w:val="00145554"/>
    <w:rsid w:val="001469A6"/>
    <w:rsid w:val="00146A7B"/>
    <w:rsid w:val="001511BE"/>
    <w:rsid w:val="0015165E"/>
    <w:rsid w:val="001517F1"/>
    <w:rsid w:val="001529ED"/>
    <w:rsid w:val="0015356E"/>
    <w:rsid w:val="00153C72"/>
    <w:rsid w:val="001540E5"/>
    <w:rsid w:val="00154AC8"/>
    <w:rsid w:val="001562CF"/>
    <w:rsid w:val="00156591"/>
    <w:rsid w:val="0015659C"/>
    <w:rsid w:val="0015750A"/>
    <w:rsid w:val="001617DD"/>
    <w:rsid w:val="00161B72"/>
    <w:rsid w:val="00163BCF"/>
    <w:rsid w:val="0016532A"/>
    <w:rsid w:val="00170D33"/>
    <w:rsid w:val="00171CAE"/>
    <w:rsid w:val="00171E38"/>
    <w:rsid w:val="001736F9"/>
    <w:rsid w:val="00175FC3"/>
    <w:rsid w:val="001769B8"/>
    <w:rsid w:val="001800E6"/>
    <w:rsid w:val="00181F92"/>
    <w:rsid w:val="001847B8"/>
    <w:rsid w:val="00184837"/>
    <w:rsid w:val="00190136"/>
    <w:rsid w:val="00190548"/>
    <w:rsid w:val="00190583"/>
    <w:rsid w:val="0019077F"/>
    <w:rsid w:val="00191808"/>
    <w:rsid w:val="001920C9"/>
    <w:rsid w:val="001944D5"/>
    <w:rsid w:val="001955EE"/>
    <w:rsid w:val="00195A37"/>
    <w:rsid w:val="001A0297"/>
    <w:rsid w:val="001A1408"/>
    <w:rsid w:val="001A157B"/>
    <w:rsid w:val="001A27ED"/>
    <w:rsid w:val="001A2911"/>
    <w:rsid w:val="001A2BAC"/>
    <w:rsid w:val="001A552A"/>
    <w:rsid w:val="001A6C65"/>
    <w:rsid w:val="001B0340"/>
    <w:rsid w:val="001B117C"/>
    <w:rsid w:val="001B1808"/>
    <w:rsid w:val="001B2B4B"/>
    <w:rsid w:val="001B380D"/>
    <w:rsid w:val="001B42BE"/>
    <w:rsid w:val="001B44B6"/>
    <w:rsid w:val="001B530C"/>
    <w:rsid w:val="001B5361"/>
    <w:rsid w:val="001B546D"/>
    <w:rsid w:val="001B63A7"/>
    <w:rsid w:val="001B7559"/>
    <w:rsid w:val="001C02BA"/>
    <w:rsid w:val="001C047D"/>
    <w:rsid w:val="001C0D4A"/>
    <w:rsid w:val="001C0F8E"/>
    <w:rsid w:val="001C1F8B"/>
    <w:rsid w:val="001C2CA9"/>
    <w:rsid w:val="001C3254"/>
    <w:rsid w:val="001C4058"/>
    <w:rsid w:val="001C459C"/>
    <w:rsid w:val="001C7320"/>
    <w:rsid w:val="001D04CB"/>
    <w:rsid w:val="001D53A8"/>
    <w:rsid w:val="001D7DD9"/>
    <w:rsid w:val="001D7F62"/>
    <w:rsid w:val="001E06BA"/>
    <w:rsid w:val="001E1571"/>
    <w:rsid w:val="001E1BF8"/>
    <w:rsid w:val="001E1C0A"/>
    <w:rsid w:val="001E60C4"/>
    <w:rsid w:val="001E75E8"/>
    <w:rsid w:val="001F0338"/>
    <w:rsid w:val="001F0BB3"/>
    <w:rsid w:val="001F0EBE"/>
    <w:rsid w:val="001F192F"/>
    <w:rsid w:val="001F1DFF"/>
    <w:rsid w:val="001F3104"/>
    <w:rsid w:val="001F3613"/>
    <w:rsid w:val="001F49E0"/>
    <w:rsid w:val="001F5A76"/>
    <w:rsid w:val="0020079E"/>
    <w:rsid w:val="00201A47"/>
    <w:rsid w:val="002035ED"/>
    <w:rsid w:val="0020628B"/>
    <w:rsid w:val="0021059C"/>
    <w:rsid w:val="00212080"/>
    <w:rsid w:val="00212C0B"/>
    <w:rsid w:val="002157BE"/>
    <w:rsid w:val="00217DB2"/>
    <w:rsid w:val="002202AE"/>
    <w:rsid w:val="00223855"/>
    <w:rsid w:val="00223A0E"/>
    <w:rsid w:val="00223C67"/>
    <w:rsid w:val="0022420D"/>
    <w:rsid w:val="002250FB"/>
    <w:rsid w:val="00225C62"/>
    <w:rsid w:val="00230234"/>
    <w:rsid w:val="00231370"/>
    <w:rsid w:val="00231BD4"/>
    <w:rsid w:val="0023274D"/>
    <w:rsid w:val="0023287F"/>
    <w:rsid w:val="00232C99"/>
    <w:rsid w:val="00237145"/>
    <w:rsid w:val="00240D21"/>
    <w:rsid w:val="00240DC8"/>
    <w:rsid w:val="00242A60"/>
    <w:rsid w:val="00245D44"/>
    <w:rsid w:val="002468D4"/>
    <w:rsid w:val="002472CA"/>
    <w:rsid w:val="00250579"/>
    <w:rsid w:val="00251B3F"/>
    <w:rsid w:val="00251FBA"/>
    <w:rsid w:val="002525CC"/>
    <w:rsid w:val="00252938"/>
    <w:rsid w:val="00252F4F"/>
    <w:rsid w:val="00253022"/>
    <w:rsid w:val="00254627"/>
    <w:rsid w:val="00254731"/>
    <w:rsid w:val="00254803"/>
    <w:rsid w:val="0025679B"/>
    <w:rsid w:val="00257A56"/>
    <w:rsid w:val="00264EED"/>
    <w:rsid w:val="00265846"/>
    <w:rsid w:val="00265866"/>
    <w:rsid w:val="002662A6"/>
    <w:rsid w:val="00266F7C"/>
    <w:rsid w:val="00271CEF"/>
    <w:rsid w:val="002721E6"/>
    <w:rsid w:val="00272E2E"/>
    <w:rsid w:val="00274441"/>
    <w:rsid w:val="00276CD2"/>
    <w:rsid w:val="0027788F"/>
    <w:rsid w:val="00280C51"/>
    <w:rsid w:val="002819A6"/>
    <w:rsid w:val="00281CFD"/>
    <w:rsid w:val="00282EA8"/>
    <w:rsid w:val="002851C7"/>
    <w:rsid w:val="002857B6"/>
    <w:rsid w:val="0028689B"/>
    <w:rsid w:val="00290AB7"/>
    <w:rsid w:val="00290AC6"/>
    <w:rsid w:val="0029152A"/>
    <w:rsid w:val="00292009"/>
    <w:rsid w:val="00292047"/>
    <w:rsid w:val="002924E0"/>
    <w:rsid w:val="002930E1"/>
    <w:rsid w:val="00293A41"/>
    <w:rsid w:val="002963BF"/>
    <w:rsid w:val="0029749B"/>
    <w:rsid w:val="002976EA"/>
    <w:rsid w:val="002A4070"/>
    <w:rsid w:val="002A43CC"/>
    <w:rsid w:val="002A45B9"/>
    <w:rsid w:val="002A5A73"/>
    <w:rsid w:val="002A78E1"/>
    <w:rsid w:val="002B054F"/>
    <w:rsid w:val="002B08A3"/>
    <w:rsid w:val="002B1D03"/>
    <w:rsid w:val="002B21FD"/>
    <w:rsid w:val="002B2DA2"/>
    <w:rsid w:val="002B5B63"/>
    <w:rsid w:val="002B67DB"/>
    <w:rsid w:val="002B6A26"/>
    <w:rsid w:val="002B7C25"/>
    <w:rsid w:val="002C073F"/>
    <w:rsid w:val="002C2C91"/>
    <w:rsid w:val="002C3006"/>
    <w:rsid w:val="002C748D"/>
    <w:rsid w:val="002D0B44"/>
    <w:rsid w:val="002D171E"/>
    <w:rsid w:val="002D17AA"/>
    <w:rsid w:val="002D26D1"/>
    <w:rsid w:val="002D275E"/>
    <w:rsid w:val="002D2D6E"/>
    <w:rsid w:val="002D354D"/>
    <w:rsid w:val="002D3830"/>
    <w:rsid w:val="002D5D67"/>
    <w:rsid w:val="002E2FE7"/>
    <w:rsid w:val="002E4CD0"/>
    <w:rsid w:val="002E7660"/>
    <w:rsid w:val="002F0F09"/>
    <w:rsid w:val="002F213E"/>
    <w:rsid w:val="002F362D"/>
    <w:rsid w:val="002F36E0"/>
    <w:rsid w:val="002F4757"/>
    <w:rsid w:val="002F5104"/>
    <w:rsid w:val="002F54BF"/>
    <w:rsid w:val="002F5D84"/>
    <w:rsid w:val="002F783A"/>
    <w:rsid w:val="00300814"/>
    <w:rsid w:val="00304D5D"/>
    <w:rsid w:val="003069B8"/>
    <w:rsid w:val="00310573"/>
    <w:rsid w:val="003117D1"/>
    <w:rsid w:val="00311CF4"/>
    <w:rsid w:val="0031385D"/>
    <w:rsid w:val="00313BA7"/>
    <w:rsid w:val="00314698"/>
    <w:rsid w:val="003158C4"/>
    <w:rsid w:val="00315B64"/>
    <w:rsid w:val="003174C3"/>
    <w:rsid w:val="0032155F"/>
    <w:rsid w:val="003232C7"/>
    <w:rsid w:val="00325855"/>
    <w:rsid w:val="00325E4A"/>
    <w:rsid w:val="00327240"/>
    <w:rsid w:val="00327932"/>
    <w:rsid w:val="003310FA"/>
    <w:rsid w:val="0033362D"/>
    <w:rsid w:val="00333E28"/>
    <w:rsid w:val="00336D67"/>
    <w:rsid w:val="00337D98"/>
    <w:rsid w:val="00341264"/>
    <w:rsid w:val="003456F3"/>
    <w:rsid w:val="00346AD3"/>
    <w:rsid w:val="00346ADC"/>
    <w:rsid w:val="003508BE"/>
    <w:rsid w:val="00351F22"/>
    <w:rsid w:val="00352BAB"/>
    <w:rsid w:val="00354615"/>
    <w:rsid w:val="003574E4"/>
    <w:rsid w:val="00360D01"/>
    <w:rsid w:val="00363CB1"/>
    <w:rsid w:val="00363E3C"/>
    <w:rsid w:val="00364794"/>
    <w:rsid w:val="00364891"/>
    <w:rsid w:val="0036626E"/>
    <w:rsid w:val="003672BB"/>
    <w:rsid w:val="00367785"/>
    <w:rsid w:val="0037245B"/>
    <w:rsid w:val="00372936"/>
    <w:rsid w:val="003743D1"/>
    <w:rsid w:val="00375593"/>
    <w:rsid w:val="00380179"/>
    <w:rsid w:val="00380AFB"/>
    <w:rsid w:val="00382A2A"/>
    <w:rsid w:val="00382F55"/>
    <w:rsid w:val="00383390"/>
    <w:rsid w:val="00384A70"/>
    <w:rsid w:val="00385CAF"/>
    <w:rsid w:val="0038762B"/>
    <w:rsid w:val="00387BD4"/>
    <w:rsid w:val="00390818"/>
    <w:rsid w:val="003912BA"/>
    <w:rsid w:val="0039174F"/>
    <w:rsid w:val="00391CCF"/>
    <w:rsid w:val="00391CE1"/>
    <w:rsid w:val="003A0F0F"/>
    <w:rsid w:val="003A107D"/>
    <w:rsid w:val="003A11A5"/>
    <w:rsid w:val="003A1DCC"/>
    <w:rsid w:val="003A215F"/>
    <w:rsid w:val="003A3367"/>
    <w:rsid w:val="003A37F6"/>
    <w:rsid w:val="003A4CD7"/>
    <w:rsid w:val="003B118A"/>
    <w:rsid w:val="003B1CCC"/>
    <w:rsid w:val="003B4350"/>
    <w:rsid w:val="003B4F4A"/>
    <w:rsid w:val="003B6600"/>
    <w:rsid w:val="003B790D"/>
    <w:rsid w:val="003B7C00"/>
    <w:rsid w:val="003B7E8E"/>
    <w:rsid w:val="003C0EF5"/>
    <w:rsid w:val="003C2526"/>
    <w:rsid w:val="003C2A4E"/>
    <w:rsid w:val="003C3472"/>
    <w:rsid w:val="003C3F39"/>
    <w:rsid w:val="003C4997"/>
    <w:rsid w:val="003C54CD"/>
    <w:rsid w:val="003C5A2F"/>
    <w:rsid w:val="003C63C0"/>
    <w:rsid w:val="003D09FB"/>
    <w:rsid w:val="003D1A1E"/>
    <w:rsid w:val="003D1B61"/>
    <w:rsid w:val="003D4946"/>
    <w:rsid w:val="003D5118"/>
    <w:rsid w:val="003D5709"/>
    <w:rsid w:val="003D6A58"/>
    <w:rsid w:val="003D7563"/>
    <w:rsid w:val="003E04B8"/>
    <w:rsid w:val="003E2C66"/>
    <w:rsid w:val="003E755C"/>
    <w:rsid w:val="003F29CE"/>
    <w:rsid w:val="003F4F6B"/>
    <w:rsid w:val="003F5AA5"/>
    <w:rsid w:val="004001F0"/>
    <w:rsid w:val="00400AAD"/>
    <w:rsid w:val="00400D73"/>
    <w:rsid w:val="004014DF"/>
    <w:rsid w:val="004017E6"/>
    <w:rsid w:val="00404D49"/>
    <w:rsid w:val="00405930"/>
    <w:rsid w:val="00406671"/>
    <w:rsid w:val="0040754C"/>
    <w:rsid w:val="00407F8A"/>
    <w:rsid w:val="004106EE"/>
    <w:rsid w:val="00410C72"/>
    <w:rsid w:val="00411845"/>
    <w:rsid w:val="00420705"/>
    <w:rsid w:val="00420C17"/>
    <w:rsid w:val="004216E9"/>
    <w:rsid w:val="00422CD1"/>
    <w:rsid w:val="0042346B"/>
    <w:rsid w:val="004249E3"/>
    <w:rsid w:val="004270BB"/>
    <w:rsid w:val="0042794F"/>
    <w:rsid w:val="004308F6"/>
    <w:rsid w:val="0043320D"/>
    <w:rsid w:val="004343E1"/>
    <w:rsid w:val="00435636"/>
    <w:rsid w:val="004369DC"/>
    <w:rsid w:val="00440D43"/>
    <w:rsid w:val="00441C22"/>
    <w:rsid w:val="00441CEF"/>
    <w:rsid w:val="00442274"/>
    <w:rsid w:val="0044285D"/>
    <w:rsid w:val="004431F4"/>
    <w:rsid w:val="00443852"/>
    <w:rsid w:val="00445334"/>
    <w:rsid w:val="004464D7"/>
    <w:rsid w:val="00450879"/>
    <w:rsid w:val="00450BE3"/>
    <w:rsid w:val="00451CBB"/>
    <w:rsid w:val="00452993"/>
    <w:rsid w:val="004537F8"/>
    <w:rsid w:val="00453B17"/>
    <w:rsid w:val="00455AA0"/>
    <w:rsid w:val="00455E46"/>
    <w:rsid w:val="004568A3"/>
    <w:rsid w:val="00456A04"/>
    <w:rsid w:val="00456FC4"/>
    <w:rsid w:val="00457794"/>
    <w:rsid w:val="00461B88"/>
    <w:rsid w:val="004640D5"/>
    <w:rsid w:val="00465448"/>
    <w:rsid w:val="00465A17"/>
    <w:rsid w:val="00465A8A"/>
    <w:rsid w:val="00466CB7"/>
    <w:rsid w:val="00467A59"/>
    <w:rsid w:val="004704EC"/>
    <w:rsid w:val="00471B74"/>
    <w:rsid w:val="0047204D"/>
    <w:rsid w:val="00472A43"/>
    <w:rsid w:val="00473290"/>
    <w:rsid w:val="0047354D"/>
    <w:rsid w:val="00474743"/>
    <w:rsid w:val="00475587"/>
    <w:rsid w:val="0047630C"/>
    <w:rsid w:val="00476C8A"/>
    <w:rsid w:val="00477400"/>
    <w:rsid w:val="004776AE"/>
    <w:rsid w:val="004825C5"/>
    <w:rsid w:val="00483E7B"/>
    <w:rsid w:val="00485B92"/>
    <w:rsid w:val="004868A9"/>
    <w:rsid w:val="00487314"/>
    <w:rsid w:val="00490459"/>
    <w:rsid w:val="00490EC6"/>
    <w:rsid w:val="004917C2"/>
    <w:rsid w:val="00492A84"/>
    <w:rsid w:val="00492CCF"/>
    <w:rsid w:val="0049456F"/>
    <w:rsid w:val="00495386"/>
    <w:rsid w:val="00495D9B"/>
    <w:rsid w:val="00497083"/>
    <w:rsid w:val="004A05F9"/>
    <w:rsid w:val="004A2023"/>
    <w:rsid w:val="004A2820"/>
    <w:rsid w:val="004A3032"/>
    <w:rsid w:val="004A3339"/>
    <w:rsid w:val="004A3BAE"/>
    <w:rsid w:val="004A551F"/>
    <w:rsid w:val="004A5B9E"/>
    <w:rsid w:val="004A6340"/>
    <w:rsid w:val="004B20B2"/>
    <w:rsid w:val="004B333D"/>
    <w:rsid w:val="004B3CED"/>
    <w:rsid w:val="004B46A2"/>
    <w:rsid w:val="004B4C61"/>
    <w:rsid w:val="004B52D3"/>
    <w:rsid w:val="004B73FB"/>
    <w:rsid w:val="004B7609"/>
    <w:rsid w:val="004C0A55"/>
    <w:rsid w:val="004C1333"/>
    <w:rsid w:val="004C16DA"/>
    <w:rsid w:val="004C20C0"/>
    <w:rsid w:val="004C2E1C"/>
    <w:rsid w:val="004C3536"/>
    <w:rsid w:val="004C3DA7"/>
    <w:rsid w:val="004C4AC7"/>
    <w:rsid w:val="004C5765"/>
    <w:rsid w:val="004C5A1B"/>
    <w:rsid w:val="004D09DB"/>
    <w:rsid w:val="004D4A25"/>
    <w:rsid w:val="004D4A6F"/>
    <w:rsid w:val="004D4BEE"/>
    <w:rsid w:val="004D6732"/>
    <w:rsid w:val="004D779D"/>
    <w:rsid w:val="004D7844"/>
    <w:rsid w:val="004E0BC0"/>
    <w:rsid w:val="004E16FB"/>
    <w:rsid w:val="004E2805"/>
    <w:rsid w:val="004E427C"/>
    <w:rsid w:val="004E6C0B"/>
    <w:rsid w:val="004E7744"/>
    <w:rsid w:val="004F2130"/>
    <w:rsid w:val="004F248A"/>
    <w:rsid w:val="004F3AE2"/>
    <w:rsid w:val="004F3AE9"/>
    <w:rsid w:val="004F4431"/>
    <w:rsid w:val="004F4565"/>
    <w:rsid w:val="004F515F"/>
    <w:rsid w:val="004F5FD1"/>
    <w:rsid w:val="004F6B7A"/>
    <w:rsid w:val="00500939"/>
    <w:rsid w:val="0050501B"/>
    <w:rsid w:val="00505D68"/>
    <w:rsid w:val="00510137"/>
    <w:rsid w:val="0051034D"/>
    <w:rsid w:val="00512A9B"/>
    <w:rsid w:val="00515C47"/>
    <w:rsid w:val="00517362"/>
    <w:rsid w:val="00520B15"/>
    <w:rsid w:val="00521731"/>
    <w:rsid w:val="0052235A"/>
    <w:rsid w:val="00522A94"/>
    <w:rsid w:val="0052457F"/>
    <w:rsid w:val="0052485E"/>
    <w:rsid w:val="00526EAC"/>
    <w:rsid w:val="00527335"/>
    <w:rsid w:val="00531685"/>
    <w:rsid w:val="00533B73"/>
    <w:rsid w:val="00534232"/>
    <w:rsid w:val="00534D11"/>
    <w:rsid w:val="00535498"/>
    <w:rsid w:val="00535C36"/>
    <w:rsid w:val="00535DDB"/>
    <w:rsid w:val="0053636F"/>
    <w:rsid w:val="00536F92"/>
    <w:rsid w:val="005407B2"/>
    <w:rsid w:val="00541C64"/>
    <w:rsid w:val="005443F6"/>
    <w:rsid w:val="00546EC1"/>
    <w:rsid w:val="00546FFE"/>
    <w:rsid w:val="0054705D"/>
    <w:rsid w:val="00550D8C"/>
    <w:rsid w:val="005514E5"/>
    <w:rsid w:val="005539D5"/>
    <w:rsid w:val="005540D5"/>
    <w:rsid w:val="0056127E"/>
    <w:rsid w:val="00562140"/>
    <w:rsid w:val="0056598D"/>
    <w:rsid w:val="005661DE"/>
    <w:rsid w:val="005700CC"/>
    <w:rsid w:val="005704AF"/>
    <w:rsid w:val="00574524"/>
    <w:rsid w:val="00576497"/>
    <w:rsid w:val="00581921"/>
    <w:rsid w:val="00582413"/>
    <w:rsid w:val="005840E7"/>
    <w:rsid w:val="005841A7"/>
    <w:rsid w:val="00584560"/>
    <w:rsid w:val="005849B7"/>
    <w:rsid w:val="00585035"/>
    <w:rsid w:val="00585260"/>
    <w:rsid w:val="005852F4"/>
    <w:rsid w:val="00585E7F"/>
    <w:rsid w:val="0058778D"/>
    <w:rsid w:val="00590E28"/>
    <w:rsid w:val="00591303"/>
    <w:rsid w:val="00596975"/>
    <w:rsid w:val="00597D4D"/>
    <w:rsid w:val="005A051B"/>
    <w:rsid w:val="005A26D1"/>
    <w:rsid w:val="005A27E5"/>
    <w:rsid w:val="005A4646"/>
    <w:rsid w:val="005A4648"/>
    <w:rsid w:val="005A46D4"/>
    <w:rsid w:val="005A5051"/>
    <w:rsid w:val="005A5ABA"/>
    <w:rsid w:val="005A6E0B"/>
    <w:rsid w:val="005A6EF1"/>
    <w:rsid w:val="005A76FA"/>
    <w:rsid w:val="005B0D01"/>
    <w:rsid w:val="005B3D0D"/>
    <w:rsid w:val="005B4421"/>
    <w:rsid w:val="005B57C5"/>
    <w:rsid w:val="005B60C9"/>
    <w:rsid w:val="005C01AD"/>
    <w:rsid w:val="005C2072"/>
    <w:rsid w:val="005C2604"/>
    <w:rsid w:val="005C7137"/>
    <w:rsid w:val="005C7FD9"/>
    <w:rsid w:val="005D0DBC"/>
    <w:rsid w:val="005D161B"/>
    <w:rsid w:val="005D17BD"/>
    <w:rsid w:val="005D283B"/>
    <w:rsid w:val="005D37A3"/>
    <w:rsid w:val="005D4018"/>
    <w:rsid w:val="005D451B"/>
    <w:rsid w:val="005D469F"/>
    <w:rsid w:val="005D4FFC"/>
    <w:rsid w:val="005D5260"/>
    <w:rsid w:val="005D59F7"/>
    <w:rsid w:val="005D681E"/>
    <w:rsid w:val="005D750F"/>
    <w:rsid w:val="005D76F4"/>
    <w:rsid w:val="005D7DF5"/>
    <w:rsid w:val="005D7E67"/>
    <w:rsid w:val="005E2739"/>
    <w:rsid w:val="005E4C1A"/>
    <w:rsid w:val="005E4D6A"/>
    <w:rsid w:val="005E6B24"/>
    <w:rsid w:val="005E72D4"/>
    <w:rsid w:val="005E7899"/>
    <w:rsid w:val="005E78CD"/>
    <w:rsid w:val="005E7B6C"/>
    <w:rsid w:val="005F0BA7"/>
    <w:rsid w:val="005F2E82"/>
    <w:rsid w:val="005F54A5"/>
    <w:rsid w:val="00600543"/>
    <w:rsid w:val="0060068E"/>
    <w:rsid w:val="00600DF8"/>
    <w:rsid w:val="00604784"/>
    <w:rsid w:val="006048D4"/>
    <w:rsid w:val="006052FE"/>
    <w:rsid w:val="006069D9"/>
    <w:rsid w:val="00607459"/>
    <w:rsid w:val="0061012E"/>
    <w:rsid w:val="00610DD1"/>
    <w:rsid w:val="006110EF"/>
    <w:rsid w:val="006124FD"/>
    <w:rsid w:val="00612C46"/>
    <w:rsid w:val="006151F2"/>
    <w:rsid w:val="006153A8"/>
    <w:rsid w:val="006156B6"/>
    <w:rsid w:val="00615803"/>
    <w:rsid w:val="006167F2"/>
    <w:rsid w:val="00616B59"/>
    <w:rsid w:val="006170DB"/>
    <w:rsid w:val="0062099F"/>
    <w:rsid w:val="00620ABF"/>
    <w:rsid w:val="00621962"/>
    <w:rsid w:val="006227B9"/>
    <w:rsid w:val="006243B5"/>
    <w:rsid w:val="006268FA"/>
    <w:rsid w:val="00627D52"/>
    <w:rsid w:val="006302C4"/>
    <w:rsid w:val="0063486D"/>
    <w:rsid w:val="00635551"/>
    <w:rsid w:val="00635802"/>
    <w:rsid w:val="0063586C"/>
    <w:rsid w:val="00636042"/>
    <w:rsid w:val="00636828"/>
    <w:rsid w:val="00646FA1"/>
    <w:rsid w:val="006474BB"/>
    <w:rsid w:val="00650B9D"/>
    <w:rsid w:val="006515B1"/>
    <w:rsid w:val="00652D2F"/>
    <w:rsid w:val="00654E1E"/>
    <w:rsid w:val="0066386D"/>
    <w:rsid w:val="00663F33"/>
    <w:rsid w:val="00665642"/>
    <w:rsid w:val="006658E9"/>
    <w:rsid w:val="00667691"/>
    <w:rsid w:val="00672809"/>
    <w:rsid w:val="006732CA"/>
    <w:rsid w:val="00674062"/>
    <w:rsid w:val="006752BD"/>
    <w:rsid w:val="00675D93"/>
    <w:rsid w:val="006812EB"/>
    <w:rsid w:val="0068200E"/>
    <w:rsid w:val="00682EEA"/>
    <w:rsid w:val="00684248"/>
    <w:rsid w:val="00685267"/>
    <w:rsid w:val="0068759B"/>
    <w:rsid w:val="00690868"/>
    <w:rsid w:val="006914C8"/>
    <w:rsid w:val="006916A9"/>
    <w:rsid w:val="00691857"/>
    <w:rsid w:val="006926E2"/>
    <w:rsid w:val="00692BA7"/>
    <w:rsid w:val="00692C40"/>
    <w:rsid w:val="006935DD"/>
    <w:rsid w:val="00694350"/>
    <w:rsid w:val="00694B6F"/>
    <w:rsid w:val="00694C84"/>
    <w:rsid w:val="00695328"/>
    <w:rsid w:val="00697CCF"/>
    <w:rsid w:val="006A086F"/>
    <w:rsid w:val="006A19E4"/>
    <w:rsid w:val="006A2316"/>
    <w:rsid w:val="006A2499"/>
    <w:rsid w:val="006A25D2"/>
    <w:rsid w:val="006A537A"/>
    <w:rsid w:val="006A5AB5"/>
    <w:rsid w:val="006A6A8C"/>
    <w:rsid w:val="006A7BDC"/>
    <w:rsid w:val="006B2354"/>
    <w:rsid w:val="006B3031"/>
    <w:rsid w:val="006B39AE"/>
    <w:rsid w:val="006B3D2E"/>
    <w:rsid w:val="006B4895"/>
    <w:rsid w:val="006B61BB"/>
    <w:rsid w:val="006B6CE6"/>
    <w:rsid w:val="006B7F10"/>
    <w:rsid w:val="006C0196"/>
    <w:rsid w:val="006C1ED3"/>
    <w:rsid w:val="006C1EE5"/>
    <w:rsid w:val="006C27F2"/>
    <w:rsid w:val="006C30B1"/>
    <w:rsid w:val="006C3E97"/>
    <w:rsid w:val="006C3FC5"/>
    <w:rsid w:val="006C51BE"/>
    <w:rsid w:val="006C5FFD"/>
    <w:rsid w:val="006D121E"/>
    <w:rsid w:val="006D22A8"/>
    <w:rsid w:val="006D255D"/>
    <w:rsid w:val="006D326D"/>
    <w:rsid w:val="006D342B"/>
    <w:rsid w:val="006D4208"/>
    <w:rsid w:val="006D49B3"/>
    <w:rsid w:val="006D56B0"/>
    <w:rsid w:val="006D6AC6"/>
    <w:rsid w:val="006D731F"/>
    <w:rsid w:val="006E3667"/>
    <w:rsid w:val="006E4F10"/>
    <w:rsid w:val="006E5F18"/>
    <w:rsid w:val="006E64F0"/>
    <w:rsid w:val="006F0EFB"/>
    <w:rsid w:val="006F0FB5"/>
    <w:rsid w:val="006F15E2"/>
    <w:rsid w:val="006F2C29"/>
    <w:rsid w:val="006F2DCF"/>
    <w:rsid w:val="006F38D2"/>
    <w:rsid w:val="006F446F"/>
    <w:rsid w:val="006F5A96"/>
    <w:rsid w:val="006F60BE"/>
    <w:rsid w:val="0070048A"/>
    <w:rsid w:val="00701662"/>
    <w:rsid w:val="0070221E"/>
    <w:rsid w:val="00702AA8"/>
    <w:rsid w:val="007037D4"/>
    <w:rsid w:val="0070391D"/>
    <w:rsid w:val="00704E6A"/>
    <w:rsid w:val="00706127"/>
    <w:rsid w:val="00707A4D"/>
    <w:rsid w:val="0071005E"/>
    <w:rsid w:val="00710387"/>
    <w:rsid w:val="00710CC1"/>
    <w:rsid w:val="00711F6E"/>
    <w:rsid w:val="007129E2"/>
    <w:rsid w:val="00712EC5"/>
    <w:rsid w:val="007147FC"/>
    <w:rsid w:val="0071575F"/>
    <w:rsid w:val="007166CD"/>
    <w:rsid w:val="007200BA"/>
    <w:rsid w:val="00721EA3"/>
    <w:rsid w:val="00725169"/>
    <w:rsid w:val="007260BF"/>
    <w:rsid w:val="0072659B"/>
    <w:rsid w:val="00726901"/>
    <w:rsid w:val="00730BDC"/>
    <w:rsid w:val="00733598"/>
    <w:rsid w:val="00733945"/>
    <w:rsid w:val="00736B11"/>
    <w:rsid w:val="00736D51"/>
    <w:rsid w:val="0074582E"/>
    <w:rsid w:val="0074784E"/>
    <w:rsid w:val="00747CD4"/>
    <w:rsid w:val="00751456"/>
    <w:rsid w:val="00753600"/>
    <w:rsid w:val="00754F30"/>
    <w:rsid w:val="00755C46"/>
    <w:rsid w:val="0075696F"/>
    <w:rsid w:val="00756D68"/>
    <w:rsid w:val="00760490"/>
    <w:rsid w:val="00761592"/>
    <w:rsid w:val="00762304"/>
    <w:rsid w:val="007626E7"/>
    <w:rsid w:val="00764104"/>
    <w:rsid w:val="00764463"/>
    <w:rsid w:val="00765033"/>
    <w:rsid w:val="007650CC"/>
    <w:rsid w:val="00765449"/>
    <w:rsid w:val="0076587E"/>
    <w:rsid w:val="007660D8"/>
    <w:rsid w:val="00767080"/>
    <w:rsid w:val="00771DE8"/>
    <w:rsid w:val="00774C22"/>
    <w:rsid w:val="00775D58"/>
    <w:rsid w:val="007763E9"/>
    <w:rsid w:val="007810D9"/>
    <w:rsid w:val="00782B87"/>
    <w:rsid w:val="00785423"/>
    <w:rsid w:val="00786441"/>
    <w:rsid w:val="00791EE3"/>
    <w:rsid w:val="00794342"/>
    <w:rsid w:val="007951FA"/>
    <w:rsid w:val="00795DC3"/>
    <w:rsid w:val="00795F15"/>
    <w:rsid w:val="007A04CB"/>
    <w:rsid w:val="007A09CB"/>
    <w:rsid w:val="007A11C3"/>
    <w:rsid w:val="007A39DF"/>
    <w:rsid w:val="007A3DD6"/>
    <w:rsid w:val="007A4863"/>
    <w:rsid w:val="007A4B46"/>
    <w:rsid w:val="007A5A70"/>
    <w:rsid w:val="007B15B5"/>
    <w:rsid w:val="007B26D7"/>
    <w:rsid w:val="007B2AB4"/>
    <w:rsid w:val="007B2C6A"/>
    <w:rsid w:val="007B7E0A"/>
    <w:rsid w:val="007C175D"/>
    <w:rsid w:val="007C24B8"/>
    <w:rsid w:val="007C29C8"/>
    <w:rsid w:val="007C47E1"/>
    <w:rsid w:val="007C5291"/>
    <w:rsid w:val="007C60AD"/>
    <w:rsid w:val="007C68E4"/>
    <w:rsid w:val="007D1D49"/>
    <w:rsid w:val="007D2FE4"/>
    <w:rsid w:val="007D3674"/>
    <w:rsid w:val="007D3E32"/>
    <w:rsid w:val="007D5E8D"/>
    <w:rsid w:val="007D6A2C"/>
    <w:rsid w:val="007D7EC3"/>
    <w:rsid w:val="007E0EBE"/>
    <w:rsid w:val="007E271E"/>
    <w:rsid w:val="007E3106"/>
    <w:rsid w:val="007E3ECB"/>
    <w:rsid w:val="007E4193"/>
    <w:rsid w:val="007F0788"/>
    <w:rsid w:val="007F07C2"/>
    <w:rsid w:val="007F16B6"/>
    <w:rsid w:val="007F1AE0"/>
    <w:rsid w:val="007F2377"/>
    <w:rsid w:val="007F7BDC"/>
    <w:rsid w:val="00802A94"/>
    <w:rsid w:val="00802AC1"/>
    <w:rsid w:val="008033C1"/>
    <w:rsid w:val="00803530"/>
    <w:rsid w:val="008055D0"/>
    <w:rsid w:val="008072E6"/>
    <w:rsid w:val="00807A03"/>
    <w:rsid w:val="00810B05"/>
    <w:rsid w:val="0081247D"/>
    <w:rsid w:val="00814A4C"/>
    <w:rsid w:val="00814B9F"/>
    <w:rsid w:val="00815298"/>
    <w:rsid w:val="008164A2"/>
    <w:rsid w:val="0081661F"/>
    <w:rsid w:val="00816985"/>
    <w:rsid w:val="00825F67"/>
    <w:rsid w:val="0082613F"/>
    <w:rsid w:val="00826425"/>
    <w:rsid w:val="00827C27"/>
    <w:rsid w:val="00831982"/>
    <w:rsid w:val="00831CC7"/>
    <w:rsid w:val="008325DA"/>
    <w:rsid w:val="00832C11"/>
    <w:rsid w:val="00832E55"/>
    <w:rsid w:val="0083342F"/>
    <w:rsid w:val="00833A93"/>
    <w:rsid w:val="00835016"/>
    <w:rsid w:val="00836A4B"/>
    <w:rsid w:val="0083761D"/>
    <w:rsid w:val="008414D5"/>
    <w:rsid w:val="00844054"/>
    <w:rsid w:val="008443C8"/>
    <w:rsid w:val="00846A03"/>
    <w:rsid w:val="00846AA1"/>
    <w:rsid w:val="00846BF1"/>
    <w:rsid w:val="008474DA"/>
    <w:rsid w:val="00847C2D"/>
    <w:rsid w:val="0085332C"/>
    <w:rsid w:val="00853405"/>
    <w:rsid w:val="00853AF8"/>
    <w:rsid w:val="00855EED"/>
    <w:rsid w:val="00856207"/>
    <w:rsid w:val="00856529"/>
    <w:rsid w:val="008568A7"/>
    <w:rsid w:val="00856E74"/>
    <w:rsid w:val="00857FDC"/>
    <w:rsid w:val="00860D96"/>
    <w:rsid w:val="008612C9"/>
    <w:rsid w:val="00863489"/>
    <w:rsid w:val="00863BE7"/>
    <w:rsid w:val="00864178"/>
    <w:rsid w:val="008657F3"/>
    <w:rsid w:val="00866E2E"/>
    <w:rsid w:val="00872D15"/>
    <w:rsid w:val="00875DF2"/>
    <w:rsid w:val="00881C07"/>
    <w:rsid w:val="00882D01"/>
    <w:rsid w:val="00884677"/>
    <w:rsid w:val="00886378"/>
    <w:rsid w:val="00887CDC"/>
    <w:rsid w:val="0089065E"/>
    <w:rsid w:val="00891335"/>
    <w:rsid w:val="00891B06"/>
    <w:rsid w:val="00891C6A"/>
    <w:rsid w:val="00892636"/>
    <w:rsid w:val="008928CB"/>
    <w:rsid w:val="00892C2C"/>
    <w:rsid w:val="00893B78"/>
    <w:rsid w:val="00896CA2"/>
    <w:rsid w:val="008976C6"/>
    <w:rsid w:val="008A007A"/>
    <w:rsid w:val="008A0353"/>
    <w:rsid w:val="008A164B"/>
    <w:rsid w:val="008A1B2C"/>
    <w:rsid w:val="008A1DC7"/>
    <w:rsid w:val="008A2C06"/>
    <w:rsid w:val="008A4DB2"/>
    <w:rsid w:val="008A55FA"/>
    <w:rsid w:val="008A7EDB"/>
    <w:rsid w:val="008B01E0"/>
    <w:rsid w:val="008B1476"/>
    <w:rsid w:val="008B1713"/>
    <w:rsid w:val="008B3741"/>
    <w:rsid w:val="008B4144"/>
    <w:rsid w:val="008B5EE5"/>
    <w:rsid w:val="008B6DE3"/>
    <w:rsid w:val="008C0506"/>
    <w:rsid w:val="008C1DDB"/>
    <w:rsid w:val="008C21C6"/>
    <w:rsid w:val="008C25A5"/>
    <w:rsid w:val="008C70AD"/>
    <w:rsid w:val="008C74FA"/>
    <w:rsid w:val="008D2059"/>
    <w:rsid w:val="008D42D8"/>
    <w:rsid w:val="008D448C"/>
    <w:rsid w:val="008E04DA"/>
    <w:rsid w:val="008E0C32"/>
    <w:rsid w:val="008E128B"/>
    <w:rsid w:val="008E1DE4"/>
    <w:rsid w:val="008E3546"/>
    <w:rsid w:val="008E4AD1"/>
    <w:rsid w:val="008E633F"/>
    <w:rsid w:val="008E7522"/>
    <w:rsid w:val="008F1B2D"/>
    <w:rsid w:val="008F30AB"/>
    <w:rsid w:val="008F3D68"/>
    <w:rsid w:val="008F426E"/>
    <w:rsid w:val="008F463D"/>
    <w:rsid w:val="008F5BAB"/>
    <w:rsid w:val="008F62C0"/>
    <w:rsid w:val="00900A1F"/>
    <w:rsid w:val="00900A86"/>
    <w:rsid w:val="00900A93"/>
    <w:rsid w:val="0090398B"/>
    <w:rsid w:val="00903DDB"/>
    <w:rsid w:val="00904B32"/>
    <w:rsid w:val="00906CEF"/>
    <w:rsid w:val="00907F46"/>
    <w:rsid w:val="00910FF8"/>
    <w:rsid w:val="0091178D"/>
    <w:rsid w:val="00912752"/>
    <w:rsid w:val="00912BC2"/>
    <w:rsid w:val="009143E2"/>
    <w:rsid w:val="009166FC"/>
    <w:rsid w:val="0091697E"/>
    <w:rsid w:val="00917305"/>
    <w:rsid w:val="00917C34"/>
    <w:rsid w:val="00920976"/>
    <w:rsid w:val="00920B83"/>
    <w:rsid w:val="0092159A"/>
    <w:rsid w:val="00922439"/>
    <w:rsid w:val="00922965"/>
    <w:rsid w:val="009307F6"/>
    <w:rsid w:val="00931F78"/>
    <w:rsid w:val="00933BE7"/>
    <w:rsid w:val="009366C4"/>
    <w:rsid w:val="00936FEC"/>
    <w:rsid w:val="00941012"/>
    <w:rsid w:val="0094132D"/>
    <w:rsid w:val="00941B66"/>
    <w:rsid w:val="00941DDB"/>
    <w:rsid w:val="00944420"/>
    <w:rsid w:val="0094445A"/>
    <w:rsid w:val="0094682E"/>
    <w:rsid w:val="009473AC"/>
    <w:rsid w:val="0094796F"/>
    <w:rsid w:val="00950C07"/>
    <w:rsid w:val="009516F5"/>
    <w:rsid w:val="00955209"/>
    <w:rsid w:val="009553D8"/>
    <w:rsid w:val="00955DD3"/>
    <w:rsid w:val="0095691D"/>
    <w:rsid w:val="00957D97"/>
    <w:rsid w:val="009600BF"/>
    <w:rsid w:val="009600DD"/>
    <w:rsid w:val="00960499"/>
    <w:rsid w:val="00960F5D"/>
    <w:rsid w:val="009617E8"/>
    <w:rsid w:val="00966423"/>
    <w:rsid w:val="00967664"/>
    <w:rsid w:val="0097010A"/>
    <w:rsid w:val="00973156"/>
    <w:rsid w:val="0097333B"/>
    <w:rsid w:val="009739EA"/>
    <w:rsid w:val="00974309"/>
    <w:rsid w:val="0097601A"/>
    <w:rsid w:val="00977DB0"/>
    <w:rsid w:val="0098073C"/>
    <w:rsid w:val="00981100"/>
    <w:rsid w:val="00982597"/>
    <w:rsid w:val="00983ED9"/>
    <w:rsid w:val="0098575F"/>
    <w:rsid w:val="00985814"/>
    <w:rsid w:val="00985C4A"/>
    <w:rsid w:val="009867DC"/>
    <w:rsid w:val="00986AE6"/>
    <w:rsid w:val="0098711A"/>
    <w:rsid w:val="00990F0E"/>
    <w:rsid w:val="009944D2"/>
    <w:rsid w:val="00995324"/>
    <w:rsid w:val="00995650"/>
    <w:rsid w:val="0099678E"/>
    <w:rsid w:val="009A0D0C"/>
    <w:rsid w:val="009A1144"/>
    <w:rsid w:val="009A26EE"/>
    <w:rsid w:val="009A29FE"/>
    <w:rsid w:val="009A2AD2"/>
    <w:rsid w:val="009A2E5C"/>
    <w:rsid w:val="009A36A9"/>
    <w:rsid w:val="009A619D"/>
    <w:rsid w:val="009A6A89"/>
    <w:rsid w:val="009A7978"/>
    <w:rsid w:val="009B06CE"/>
    <w:rsid w:val="009B12C8"/>
    <w:rsid w:val="009B2072"/>
    <w:rsid w:val="009B2408"/>
    <w:rsid w:val="009B4B28"/>
    <w:rsid w:val="009B6C3B"/>
    <w:rsid w:val="009B761F"/>
    <w:rsid w:val="009C0E53"/>
    <w:rsid w:val="009C0EB9"/>
    <w:rsid w:val="009C1885"/>
    <w:rsid w:val="009C1B57"/>
    <w:rsid w:val="009C2659"/>
    <w:rsid w:val="009C47D9"/>
    <w:rsid w:val="009C5C3A"/>
    <w:rsid w:val="009C746E"/>
    <w:rsid w:val="009C74F4"/>
    <w:rsid w:val="009D3C73"/>
    <w:rsid w:val="009D3CA4"/>
    <w:rsid w:val="009D3F42"/>
    <w:rsid w:val="009D57D4"/>
    <w:rsid w:val="009D7FF9"/>
    <w:rsid w:val="009E03F4"/>
    <w:rsid w:val="009E07DC"/>
    <w:rsid w:val="009E0EC4"/>
    <w:rsid w:val="009E75A8"/>
    <w:rsid w:val="009F182E"/>
    <w:rsid w:val="009F2F8F"/>
    <w:rsid w:val="009F3EE1"/>
    <w:rsid w:val="009F4CD3"/>
    <w:rsid w:val="009F5167"/>
    <w:rsid w:val="009F55FC"/>
    <w:rsid w:val="009F64D4"/>
    <w:rsid w:val="009F68F3"/>
    <w:rsid w:val="009F7F7C"/>
    <w:rsid w:val="00A00814"/>
    <w:rsid w:val="00A044F8"/>
    <w:rsid w:val="00A055B4"/>
    <w:rsid w:val="00A07B04"/>
    <w:rsid w:val="00A11C4F"/>
    <w:rsid w:val="00A11E5B"/>
    <w:rsid w:val="00A11F07"/>
    <w:rsid w:val="00A128C4"/>
    <w:rsid w:val="00A1479A"/>
    <w:rsid w:val="00A1487F"/>
    <w:rsid w:val="00A14972"/>
    <w:rsid w:val="00A15C67"/>
    <w:rsid w:val="00A212A0"/>
    <w:rsid w:val="00A2213C"/>
    <w:rsid w:val="00A2363D"/>
    <w:rsid w:val="00A24112"/>
    <w:rsid w:val="00A2485B"/>
    <w:rsid w:val="00A26ECC"/>
    <w:rsid w:val="00A27FCD"/>
    <w:rsid w:val="00A3096F"/>
    <w:rsid w:val="00A31A0A"/>
    <w:rsid w:val="00A32069"/>
    <w:rsid w:val="00A3241C"/>
    <w:rsid w:val="00A33F7B"/>
    <w:rsid w:val="00A34362"/>
    <w:rsid w:val="00A36ED8"/>
    <w:rsid w:val="00A36F5C"/>
    <w:rsid w:val="00A37FC7"/>
    <w:rsid w:val="00A409C4"/>
    <w:rsid w:val="00A40F0B"/>
    <w:rsid w:val="00A42FD9"/>
    <w:rsid w:val="00A43887"/>
    <w:rsid w:val="00A44F5E"/>
    <w:rsid w:val="00A46BE4"/>
    <w:rsid w:val="00A47133"/>
    <w:rsid w:val="00A5203D"/>
    <w:rsid w:val="00A538F0"/>
    <w:rsid w:val="00A54908"/>
    <w:rsid w:val="00A56382"/>
    <w:rsid w:val="00A5755B"/>
    <w:rsid w:val="00A60518"/>
    <w:rsid w:val="00A6072A"/>
    <w:rsid w:val="00A63786"/>
    <w:rsid w:val="00A66FC9"/>
    <w:rsid w:val="00A70993"/>
    <w:rsid w:val="00A71004"/>
    <w:rsid w:val="00A713DE"/>
    <w:rsid w:val="00A71C95"/>
    <w:rsid w:val="00A741A6"/>
    <w:rsid w:val="00A76350"/>
    <w:rsid w:val="00A7651E"/>
    <w:rsid w:val="00A775F4"/>
    <w:rsid w:val="00A77B6C"/>
    <w:rsid w:val="00A80244"/>
    <w:rsid w:val="00A80916"/>
    <w:rsid w:val="00A818CB"/>
    <w:rsid w:val="00A823CA"/>
    <w:rsid w:val="00A844B2"/>
    <w:rsid w:val="00A85159"/>
    <w:rsid w:val="00A8567C"/>
    <w:rsid w:val="00A856FE"/>
    <w:rsid w:val="00A908BD"/>
    <w:rsid w:val="00A916B8"/>
    <w:rsid w:val="00A924BE"/>
    <w:rsid w:val="00A92563"/>
    <w:rsid w:val="00A93040"/>
    <w:rsid w:val="00A94788"/>
    <w:rsid w:val="00A94C9E"/>
    <w:rsid w:val="00A95C09"/>
    <w:rsid w:val="00A9633C"/>
    <w:rsid w:val="00A96C2E"/>
    <w:rsid w:val="00A96F30"/>
    <w:rsid w:val="00AA33ED"/>
    <w:rsid w:val="00AA6A96"/>
    <w:rsid w:val="00AA79C9"/>
    <w:rsid w:val="00AB11DF"/>
    <w:rsid w:val="00AB4562"/>
    <w:rsid w:val="00AB6D0E"/>
    <w:rsid w:val="00AB6E88"/>
    <w:rsid w:val="00AB7FB0"/>
    <w:rsid w:val="00AC0EED"/>
    <w:rsid w:val="00AC1649"/>
    <w:rsid w:val="00AC2C88"/>
    <w:rsid w:val="00AC48D7"/>
    <w:rsid w:val="00AC5A0F"/>
    <w:rsid w:val="00AC661A"/>
    <w:rsid w:val="00AC6800"/>
    <w:rsid w:val="00AC7DDC"/>
    <w:rsid w:val="00AC7F38"/>
    <w:rsid w:val="00AD05B9"/>
    <w:rsid w:val="00AD1B69"/>
    <w:rsid w:val="00AD3D37"/>
    <w:rsid w:val="00AD774F"/>
    <w:rsid w:val="00AE00ED"/>
    <w:rsid w:val="00AE1A5A"/>
    <w:rsid w:val="00AE1AEB"/>
    <w:rsid w:val="00AE2719"/>
    <w:rsid w:val="00AE3ABC"/>
    <w:rsid w:val="00AF197C"/>
    <w:rsid w:val="00AF1C50"/>
    <w:rsid w:val="00AF3A86"/>
    <w:rsid w:val="00AF52A3"/>
    <w:rsid w:val="00AF6A75"/>
    <w:rsid w:val="00AF75C9"/>
    <w:rsid w:val="00B00110"/>
    <w:rsid w:val="00B00623"/>
    <w:rsid w:val="00B00A11"/>
    <w:rsid w:val="00B017A4"/>
    <w:rsid w:val="00B02A8A"/>
    <w:rsid w:val="00B04217"/>
    <w:rsid w:val="00B062CA"/>
    <w:rsid w:val="00B06729"/>
    <w:rsid w:val="00B10F35"/>
    <w:rsid w:val="00B12428"/>
    <w:rsid w:val="00B155A7"/>
    <w:rsid w:val="00B1667D"/>
    <w:rsid w:val="00B16CD0"/>
    <w:rsid w:val="00B2216D"/>
    <w:rsid w:val="00B2303F"/>
    <w:rsid w:val="00B2439E"/>
    <w:rsid w:val="00B25B3E"/>
    <w:rsid w:val="00B26033"/>
    <w:rsid w:val="00B31FB3"/>
    <w:rsid w:val="00B33194"/>
    <w:rsid w:val="00B452B5"/>
    <w:rsid w:val="00B4586C"/>
    <w:rsid w:val="00B4752E"/>
    <w:rsid w:val="00B50F2C"/>
    <w:rsid w:val="00B54C40"/>
    <w:rsid w:val="00B54D25"/>
    <w:rsid w:val="00B5581F"/>
    <w:rsid w:val="00B573EA"/>
    <w:rsid w:val="00B57450"/>
    <w:rsid w:val="00B57946"/>
    <w:rsid w:val="00B5798A"/>
    <w:rsid w:val="00B6032B"/>
    <w:rsid w:val="00B60DC3"/>
    <w:rsid w:val="00B614F2"/>
    <w:rsid w:val="00B61F45"/>
    <w:rsid w:val="00B62AD9"/>
    <w:rsid w:val="00B6384E"/>
    <w:rsid w:val="00B63FFC"/>
    <w:rsid w:val="00B645FA"/>
    <w:rsid w:val="00B67070"/>
    <w:rsid w:val="00B67884"/>
    <w:rsid w:val="00B70C35"/>
    <w:rsid w:val="00B7218E"/>
    <w:rsid w:val="00B7443F"/>
    <w:rsid w:val="00B75B45"/>
    <w:rsid w:val="00B76EF4"/>
    <w:rsid w:val="00B77C5E"/>
    <w:rsid w:val="00B823E1"/>
    <w:rsid w:val="00B824CF"/>
    <w:rsid w:val="00B852C0"/>
    <w:rsid w:val="00B91169"/>
    <w:rsid w:val="00B92D02"/>
    <w:rsid w:val="00B9347C"/>
    <w:rsid w:val="00B93606"/>
    <w:rsid w:val="00B95200"/>
    <w:rsid w:val="00B95E47"/>
    <w:rsid w:val="00B9787C"/>
    <w:rsid w:val="00B97973"/>
    <w:rsid w:val="00BA4356"/>
    <w:rsid w:val="00BA45F9"/>
    <w:rsid w:val="00BA4F39"/>
    <w:rsid w:val="00BA7652"/>
    <w:rsid w:val="00BB25A8"/>
    <w:rsid w:val="00BB2FF9"/>
    <w:rsid w:val="00BB38FE"/>
    <w:rsid w:val="00BB6A86"/>
    <w:rsid w:val="00BB6EA5"/>
    <w:rsid w:val="00BB7726"/>
    <w:rsid w:val="00BC09E4"/>
    <w:rsid w:val="00BC1684"/>
    <w:rsid w:val="00BC36CF"/>
    <w:rsid w:val="00BC5A0B"/>
    <w:rsid w:val="00BC63AC"/>
    <w:rsid w:val="00BC7CF2"/>
    <w:rsid w:val="00BD03DB"/>
    <w:rsid w:val="00BD1AFB"/>
    <w:rsid w:val="00BD3690"/>
    <w:rsid w:val="00BD3F11"/>
    <w:rsid w:val="00BD6D27"/>
    <w:rsid w:val="00BD76AB"/>
    <w:rsid w:val="00BE0931"/>
    <w:rsid w:val="00BE1807"/>
    <w:rsid w:val="00BE2540"/>
    <w:rsid w:val="00BE4315"/>
    <w:rsid w:val="00BE4CF6"/>
    <w:rsid w:val="00BF0909"/>
    <w:rsid w:val="00BF3C1E"/>
    <w:rsid w:val="00BF4BF5"/>
    <w:rsid w:val="00BF4D87"/>
    <w:rsid w:val="00BF6CA0"/>
    <w:rsid w:val="00BF74F7"/>
    <w:rsid w:val="00C04AF4"/>
    <w:rsid w:val="00C04C21"/>
    <w:rsid w:val="00C062D5"/>
    <w:rsid w:val="00C06481"/>
    <w:rsid w:val="00C06644"/>
    <w:rsid w:val="00C06AB2"/>
    <w:rsid w:val="00C07506"/>
    <w:rsid w:val="00C103E8"/>
    <w:rsid w:val="00C105B9"/>
    <w:rsid w:val="00C11BAE"/>
    <w:rsid w:val="00C132EA"/>
    <w:rsid w:val="00C13685"/>
    <w:rsid w:val="00C14AD4"/>
    <w:rsid w:val="00C17459"/>
    <w:rsid w:val="00C2002E"/>
    <w:rsid w:val="00C209C7"/>
    <w:rsid w:val="00C20B25"/>
    <w:rsid w:val="00C2143E"/>
    <w:rsid w:val="00C21536"/>
    <w:rsid w:val="00C24114"/>
    <w:rsid w:val="00C24141"/>
    <w:rsid w:val="00C241D6"/>
    <w:rsid w:val="00C2485C"/>
    <w:rsid w:val="00C24A7F"/>
    <w:rsid w:val="00C253E6"/>
    <w:rsid w:val="00C2625E"/>
    <w:rsid w:val="00C2664E"/>
    <w:rsid w:val="00C30396"/>
    <w:rsid w:val="00C3114B"/>
    <w:rsid w:val="00C31AEE"/>
    <w:rsid w:val="00C34CD5"/>
    <w:rsid w:val="00C356D7"/>
    <w:rsid w:val="00C35BF1"/>
    <w:rsid w:val="00C36F93"/>
    <w:rsid w:val="00C379C9"/>
    <w:rsid w:val="00C43654"/>
    <w:rsid w:val="00C44F67"/>
    <w:rsid w:val="00C46142"/>
    <w:rsid w:val="00C46C87"/>
    <w:rsid w:val="00C47E84"/>
    <w:rsid w:val="00C47FC4"/>
    <w:rsid w:val="00C508C5"/>
    <w:rsid w:val="00C5206C"/>
    <w:rsid w:val="00C532C7"/>
    <w:rsid w:val="00C53AB6"/>
    <w:rsid w:val="00C5569F"/>
    <w:rsid w:val="00C574E0"/>
    <w:rsid w:val="00C577C1"/>
    <w:rsid w:val="00C60473"/>
    <w:rsid w:val="00C60779"/>
    <w:rsid w:val="00C60DB9"/>
    <w:rsid w:val="00C60EAA"/>
    <w:rsid w:val="00C61F06"/>
    <w:rsid w:val="00C62F70"/>
    <w:rsid w:val="00C637B9"/>
    <w:rsid w:val="00C64F02"/>
    <w:rsid w:val="00C66C4E"/>
    <w:rsid w:val="00C67215"/>
    <w:rsid w:val="00C72E5A"/>
    <w:rsid w:val="00C757C2"/>
    <w:rsid w:val="00C7689C"/>
    <w:rsid w:val="00C80B0E"/>
    <w:rsid w:val="00C81BAA"/>
    <w:rsid w:val="00C821BC"/>
    <w:rsid w:val="00C822C8"/>
    <w:rsid w:val="00C8247E"/>
    <w:rsid w:val="00C82862"/>
    <w:rsid w:val="00C83F05"/>
    <w:rsid w:val="00C85457"/>
    <w:rsid w:val="00C855AA"/>
    <w:rsid w:val="00C866CD"/>
    <w:rsid w:val="00C9249A"/>
    <w:rsid w:val="00C93D1D"/>
    <w:rsid w:val="00C94616"/>
    <w:rsid w:val="00C97290"/>
    <w:rsid w:val="00CA329A"/>
    <w:rsid w:val="00CA418A"/>
    <w:rsid w:val="00CA74E5"/>
    <w:rsid w:val="00CB054B"/>
    <w:rsid w:val="00CB0E95"/>
    <w:rsid w:val="00CB1197"/>
    <w:rsid w:val="00CB12CF"/>
    <w:rsid w:val="00CB1AF7"/>
    <w:rsid w:val="00CB369D"/>
    <w:rsid w:val="00CB41B7"/>
    <w:rsid w:val="00CB4F6E"/>
    <w:rsid w:val="00CB5B4F"/>
    <w:rsid w:val="00CC35CF"/>
    <w:rsid w:val="00CC378F"/>
    <w:rsid w:val="00CC4555"/>
    <w:rsid w:val="00CD12EA"/>
    <w:rsid w:val="00CD2072"/>
    <w:rsid w:val="00CD41D5"/>
    <w:rsid w:val="00CD4890"/>
    <w:rsid w:val="00CD4EDE"/>
    <w:rsid w:val="00CD6B7B"/>
    <w:rsid w:val="00CD7240"/>
    <w:rsid w:val="00CE00DA"/>
    <w:rsid w:val="00CE1C3D"/>
    <w:rsid w:val="00CE28E2"/>
    <w:rsid w:val="00CE3CC6"/>
    <w:rsid w:val="00CF2CB5"/>
    <w:rsid w:val="00CF302C"/>
    <w:rsid w:val="00CF7BED"/>
    <w:rsid w:val="00D00DEF"/>
    <w:rsid w:val="00D00F68"/>
    <w:rsid w:val="00D023D6"/>
    <w:rsid w:val="00D03AB2"/>
    <w:rsid w:val="00D05D8C"/>
    <w:rsid w:val="00D07308"/>
    <w:rsid w:val="00D07E4E"/>
    <w:rsid w:val="00D119F0"/>
    <w:rsid w:val="00D1386A"/>
    <w:rsid w:val="00D14C9C"/>
    <w:rsid w:val="00D1659F"/>
    <w:rsid w:val="00D167C8"/>
    <w:rsid w:val="00D17114"/>
    <w:rsid w:val="00D202F7"/>
    <w:rsid w:val="00D2114B"/>
    <w:rsid w:val="00D24132"/>
    <w:rsid w:val="00D24FF9"/>
    <w:rsid w:val="00D2707A"/>
    <w:rsid w:val="00D2722E"/>
    <w:rsid w:val="00D27623"/>
    <w:rsid w:val="00D31BB7"/>
    <w:rsid w:val="00D31E49"/>
    <w:rsid w:val="00D34FF4"/>
    <w:rsid w:val="00D354F9"/>
    <w:rsid w:val="00D35983"/>
    <w:rsid w:val="00D36029"/>
    <w:rsid w:val="00D37488"/>
    <w:rsid w:val="00D407DD"/>
    <w:rsid w:val="00D4155F"/>
    <w:rsid w:val="00D422A0"/>
    <w:rsid w:val="00D4730E"/>
    <w:rsid w:val="00D47F7D"/>
    <w:rsid w:val="00D503D4"/>
    <w:rsid w:val="00D5127E"/>
    <w:rsid w:val="00D51A92"/>
    <w:rsid w:val="00D522D8"/>
    <w:rsid w:val="00D52BB5"/>
    <w:rsid w:val="00D53D65"/>
    <w:rsid w:val="00D55EA7"/>
    <w:rsid w:val="00D56630"/>
    <w:rsid w:val="00D566EA"/>
    <w:rsid w:val="00D568F9"/>
    <w:rsid w:val="00D60EB5"/>
    <w:rsid w:val="00D610DB"/>
    <w:rsid w:val="00D6161D"/>
    <w:rsid w:val="00D61E7A"/>
    <w:rsid w:val="00D628F8"/>
    <w:rsid w:val="00D633AF"/>
    <w:rsid w:val="00D6417A"/>
    <w:rsid w:val="00D64BAF"/>
    <w:rsid w:val="00D677F6"/>
    <w:rsid w:val="00D7076B"/>
    <w:rsid w:val="00D7122D"/>
    <w:rsid w:val="00D71FB3"/>
    <w:rsid w:val="00D73881"/>
    <w:rsid w:val="00D76BDA"/>
    <w:rsid w:val="00D81BB2"/>
    <w:rsid w:val="00D83CFF"/>
    <w:rsid w:val="00D83F04"/>
    <w:rsid w:val="00D86506"/>
    <w:rsid w:val="00D86A42"/>
    <w:rsid w:val="00D87166"/>
    <w:rsid w:val="00D91CD0"/>
    <w:rsid w:val="00D91E18"/>
    <w:rsid w:val="00D921BD"/>
    <w:rsid w:val="00D93D79"/>
    <w:rsid w:val="00D94E7C"/>
    <w:rsid w:val="00D95093"/>
    <w:rsid w:val="00D9542C"/>
    <w:rsid w:val="00D96CF0"/>
    <w:rsid w:val="00DA0A64"/>
    <w:rsid w:val="00DA1172"/>
    <w:rsid w:val="00DA3F7E"/>
    <w:rsid w:val="00DA45B7"/>
    <w:rsid w:val="00DA5366"/>
    <w:rsid w:val="00DB0A2F"/>
    <w:rsid w:val="00DB18D6"/>
    <w:rsid w:val="00DB1CE5"/>
    <w:rsid w:val="00DB2D9D"/>
    <w:rsid w:val="00DB3DA2"/>
    <w:rsid w:val="00DB4208"/>
    <w:rsid w:val="00DB44EF"/>
    <w:rsid w:val="00DB5B58"/>
    <w:rsid w:val="00DB6759"/>
    <w:rsid w:val="00DC0B3F"/>
    <w:rsid w:val="00DC103F"/>
    <w:rsid w:val="00DC1B27"/>
    <w:rsid w:val="00DC2395"/>
    <w:rsid w:val="00DC2908"/>
    <w:rsid w:val="00DC482B"/>
    <w:rsid w:val="00DC49DC"/>
    <w:rsid w:val="00DC4B9F"/>
    <w:rsid w:val="00DC7FF2"/>
    <w:rsid w:val="00DD0A00"/>
    <w:rsid w:val="00DD2B19"/>
    <w:rsid w:val="00DD3B37"/>
    <w:rsid w:val="00DD49CA"/>
    <w:rsid w:val="00DD7272"/>
    <w:rsid w:val="00DE0EDB"/>
    <w:rsid w:val="00DE1C6B"/>
    <w:rsid w:val="00DE1F51"/>
    <w:rsid w:val="00DE2E2A"/>
    <w:rsid w:val="00DE33EF"/>
    <w:rsid w:val="00DE4578"/>
    <w:rsid w:val="00DE5640"/>
    <w:rsid w:val="00DE605F"/>
    <w:rsid w:val="00DE6971"/>
    <w:rsid w:val="00DF0D46"/>
    <w:rsid w:val="00DF0E5C"/>
    <w:rsid w:val="00DF1168"/>
    <w:rsid w:val="00DF2CC8"/>
    <w:rsid w:val="00DF37BD"/>
    <w:rsid w:val="00DF3977"/>
    <w:rsid w:val="00DF3ECD"/>
    <w:rsid w:val="00DF5C67"/>
    <w:rsid w:val="00DF6BCA"/>
    <w:rsid w:val="00DF7299"/>
    <w:rsid w:val="00E00353"/>
    <w:rsid w:val="00E020E0"/>
    <w:rsid w:val="00E02762"/>
    <w:rsid w:val="00E02ADD"/>
    <w:rsid w:val="00E036CE"/>
    <w:rsid w:val="00E03B40"/>
    <w:rsid w:val="00E04C9D"/>
    <w:rsid w:val="00E05FB9"/>
    <w:rsid w:val="00E064D3"/>
    <w:rsid w:val="00E105C8"/>
    <w:rsid w:val="00E1167D"/>
    <w:rsid w:val="00E11B70"/>
    <w:rsid w:val="00E122B3"/>
    <w:rsid w:val="00E12ED6"/>
    <w:rsid w:val="00E13717"/>
    <w:rsid w:val="00E16603"/>
    <w:rsid w:val="00E16810"/>
    <w:rsid w:val="00E17163"/>
    <w:rsid w:val="00E24E85"/>
    <w:rsid w:val="00E30B92"/>
    <w:rsid w:val="00E31AD4"/>
    <w:rsid w:val="00E3456A"/>
    <w:rsid w:val="00E349A4"/>
    <w:rsid w:val="00E34B32"/>
    <w:rsid w:val="00E354E8"/>
    <w:rsid w:val="00E35A6E"/>
    <w:rsid w:val="00E35E1E"/>
    <w:rsid w:val="00E36A0D"/>
    <w:rsid w:val="00E36A7D"/>
    <w:rsid w:val="00E36E2B"/>
    <w:rsid w:val="00E37855"/>
    <w:rsid w:val="00E37883"/>
    <w:rsid w:val="00E41C1D"/>
    <w:rsid w:val="00E42962"/>
    <w:rsid w:val="00E42E02"/>
    <w:rsid w:val="00E43586"/>
    <w:rsid w:val="00E436EE"/>
    <w:rsid w:val="00E449BB"/>
    <w:rsid w:val="00E44E0B"/>
    <w:rsid w:val="00E4729D"/>
    <w:rsid w:val="00E51E66"/>
    <w:rsid w:val="00E532B6"/>
    <w:rsid w:val="00E54B71"/>
    <w:rsid w:val="00E5526F"/>
    <w:rsid w:val="00E558F9"/>
    <w:rsid w:val="00E55908"/>
    <w:rsid w:val="00E56633"/>
    <w:rsid w:val="00E56953"/>
    <w:rsid w:val="00E576AB"/>
    <w:rsid w:val="00E57754"/>
    <w:rsid w:val="00E57E23"/>
    <w:rsid w:val="00E6149A"/>
    <w:rsid w:val="00E61B31"/>
    <w:rsid w:val="00E638EB"/>
    <w:rsid w:val="00E646E3"/>
    <w:rsid w:val="00E64BF5"/>
    <w:rsid w:val="00E65919"/>
    <w:rsid w:val="00E716C8"/>
    <w:rsid w:val="00E71CEE"/>
    <w:rsid w:val="00E728FD"/>
    <w:rsid w:val="00E72DC3"/>
    <w:rsid w:val="00E763C4"/>
    <w:rsid w:val="00E772EC"/>
    <w:rsid w:val="00E77311"/>
    <w:rsid w:val="00E77312"/>
    <w:rsid w:val="00E81B54"/>
    <w:rsid w:val="00E82B51"/>
    <w:rsid w:val="00E83E00"/>
    <w:rsid w:val="00E8428F"/>
    <w:rsid w:val="00E8479A"/>
    <w:rsid w:val="00E855A2"/>
    <w:rsid w:val="00E879B1"/>
    <w:rsid w:val="00E90587"/>
    <w:rsid w:val="00E93508"/>
    <w:rsid w:val="00E95081"/>
    <w:rsid w:val="00E95499"/>
    <w:rsid w:val="00E956E6"/>
    <w:rsid w:val="00E95F39"/>
    <w:rsid w:val="00EA0AD0"/>
    <w:rsid w:val="00EA1265"/>
    <w:rsid w:val="00EA2148"/>
    <w:rsid w:val="00EA34CB"/>
    <w:rsid w:val="00EA509F"/>
    <w:rsid w:val="00EA76A0"/>
    <w:rsid w:val="00EB11F7"/>
    <w:rsid w:val="00EB601C"/>
    <w:rsid w:val="00EB7756"/>
    <w:rsid w:val="00EC0046"/>
    <w:rsid w:val="00EC0322"/>
    <w:rsid w:val="00EC0C52"/>
    <w:rsid w:val="00EC16BA"/>
    <w:rsid w:val="00EC24B9"/>
    <w:rsid w:val="00EC30F3"/>
    <w:rsid w:val="00EC5E34"/>
    <w:rsid w:val="00EC724E"/>
    <w:rsid w:val="00EC72A8"/>
    <w:rsid w:val="00ED12B4"/>
    <w:rsid w:val="00ED416D"/>
    <w:rsid w:val="00ED445B"/>
    <w:rsid w:val="00ED4B42"/>
    <w:rsid w:val="00ED62C8"/>
    <w:rsid w:val="00ED6FB2"/>
    <w:rsid w:val="00ED7F8C"/>
    <w:rsid w:val="00EE764D"/>
    <w:rsid w:val="00EE76F1"/>
    <w:rsid w:val="00EF1545"/>
    <w:rsid w:val="00EF20E8"/>
    <w:rsid w:val="00EF2CDF"/>
    <w:rsid w:val="00EF520A"/>
    <w:rsid w:val="00F00A38"/>
    <w:rsid w:val="00F03CE3"/>
    <w:rsid w:val="00F053FA"/>
    <w:rsid w:val="00F066E8"/>
    <w:rsid w:val="00F06F79"/>
    <w:rsid w:val="00F0760D"/>
    <w:rsid w:val="00F07C1A"/>
    <w:rsid w:val="00F11084"/>
    <w:rsid w:val="00F11661"/>
    <w:rsid w:val="00F11705"/>
    <w:rsid w:val="00F117EA"/>
    <w:rsid w:val="00F139AC"/>
    <w:rsid w:val="00F14735"/>
    <w:rsid w:val="00F20161"/>
    <w:rsid w:val="00F21E09"/>
    <w:rsid w:val="00F2250C"/>
    <w:rsid w:val="00F22B02"/>
    <w:rsid w:val="00F23D0C"/>
    <w:rsid w:val="00F24598"/>
    <w:rsid w:val="00F25E17"/>
    <w:rsid w:val="00F2665E"/>
    <w:rsid w:val="00F27758"/>
    <w:rsid w:val="00F3349E"/>
    <w:rsid w:val="00F33C73"/>
    <w:rsid w:val="00F3427C"/>
    <w:rsid w:val="00F344A8"/>
    <w:rsid w:val="00F35429"/>
    <w:rsid w:val="00F3739F"/>
    <w:rsid w:val="00F374A7"/>
    <w:rsid w:val="00F37741"/>
    <w:rsid w:val="00F40E6B"/>
    <w:rsid w:val="00F41F46"/>
    <w:rsid w:val="00F426A5"/>
    <w:rsid w:val="00F42D9B"/>
    <w:rsid w:val="00F44A97"/>
    <w:rsid w:val="00F4769C"/>
    <w:rsid w:val="00F534E1"/>
    <w:rsid w:val="00F548B7"/>
    <w:rsid w:val="00F55089"/>
    <w:rsid w:val="00F56A1F"/>
    <w:rsid w:val="00F575B7"/>
    <w:rsid w:val="00F6011C"/>
    <w:rsid w:val="00F63BC0"/>
    <w:rsid w:val="00F65EF1"/>
    <w:rsid w:val="00F67A53"/>
    <w:rsid w:val="00F70593"/>
    <w:rsid w:val="00F72015"/>
    <w:rsid w:val="00F72192"/>
    <w:rsid w:val="00F72B40"/>
    <w:rsid w:val="00F73F51"/>
    <w:rsid w:val="00F7420F"/>
    <w:rsid w:val="00F7482A"/>
    <w:rsid w:val="00F74B2C"/>
    <w:rsid w:val="00F770FE"/>
    <w:rsid w:val="00F776EC"/>
    <w:rsid w:val="00F8057B"/>
    <w:rsid w:val="00F816CA"/>
    <w:rsid w:val="00F81B56"/>
    <w:rsid w:val="00F81EA9"/>
    <w:rsid w:val="00F8372B"/>
    <w:rsid w:val="00F8762A"/>
    <w:rsid w:val="00F9037D"/>
    <w:rsid w:val="00F93046"/>
    <w:rsid w:val="00F93540"/>
    <w:rsid w:val="00F95228"/>
    <w:rsid w:val="00FA1930"/>
    <w:rsid w:val="00FA62F6"/>
    <w:rsid w:val="00FB172F"/>
    <w:rsid w:val="00FB1D6B"/>
    <w:rsid w:val="00FB1D9C"/>
    <w:rsid w:val="00FB2AA8"/>
    <w:rsid w:val="00FB2B6B"/>
    <w:rsid w:val="00FB6895"/>
    <w:rsid w:val="00FC0266"/>
    <w:rsid w:val="00FC04E1"/>
    <w:rsid w:val="00FC3CD8"/>
    <w:rsid w:val="00FC4CFC"/>
    <w:rsid w:val="00FC5883"/>
    <w:rsid w:val="00FC64FF"/>
    <w:rsid w:val="00FC6FAF"/>
    <w:rsid w:val="00FC7340"/>
    <w:rsid w:val="00FC747E"/>
    <w:rsid w:val="00FC748D"/>
    <w:rsid w:val="00FC74C3"/>
    <w:rsid w:val="00FD0340"/>
    <w:rsid w:val="00FD14FA"/>
    <w:rsid w:val="00FD727D"/>
    <w:rsid w:val="00FE03E8"/>
    <w:rsid w:val="00FE1CFC"/>
    <w:rsid w:val="00FE1D4A"/>
    <w:rsid w:val="00FE1FBB"/>
    <w:rsid w:val="00FE22E0"/>
    <w:rsid w:val="00FE28A3"/>
    <w:rsid w:val="00FE2E0A"/>
    <w:rsid w:val="00FE31E0"/>
    <w:rsid w:val="00FE36B7"/>
    <w:rsid w:val="00FE3C2C"/>
    <w:rsid w:val="00FE4261"/>
    <w:rsid w:val="00FE51EA"/>
    <w:rsid w:val="00FE6983"/>
    <w:rsid w:val="00FF0891"/>
    <w:rsid w:val="00FF0AAE"/>
    <w:rsid w:val="00FF0CD4"/>
    <w:rsid w:val="00FF2DED"/>
    <w:rsid w:val="00FF38BD"/>
    <w:rsid w:val="00FF41CC"/>
    <w:rsid w:val="00FF522F"/>
    <w:rsid w:val="00FF5F69"/>
    <w:rsid w:val="00FF63E7"/>
    <w:rsid w:val="00FF74C1"/>
    <w:rsid w:val="00FF7C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12686"/>
  <w15:docId w15:val="{ADF3E5DF-8CAA-47BA-ADC2-7AC7AEA7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536"/>
    <w:pPr>
      <w:spacing w:before="120" w:after="120"/>
      <w:ind w:firstLine="567"/>
      <w:jc w:val="both"/>
    </w:pPr>
    <w:rPr>
      <w:rFonts w:ascii="Times New Roman" w:hAnsi="Times New Roman"/>
      <w:sz w:val="24"/>
    </w:rPr>
  </w:style>
  <w:style w:type="paragraph" w:styleId="Heading1">
    <w:name w:val="heading 1"/>
    <w:aliases w:val="Capítulo"/>
    <w:basedOn w:val="Normal"/>
    <w:next w:val="Normal"/>
    <w:link w:val="Heading1Char"/>
    <w:uiPriority w:val="9"/>
    <w:qFormat/>
    <w:rsid w:val="00F2250C"/>
    <w:pPr>
      <w:keepNext/>
      <w:keepLines/>
      <w:pageBreakBefore/>
      <w:numPr>
        <w:numId w:val="1"/>
      </w:numPr>
      <w:spacing w:before="0" w:after="240"/>
      <w:outlineLvl w:val="0"/>
    </w:pPr>
    <w:rPr>
      <w:rFonts w:eastAsiaTheme="majorEastAsia" w:cstheme="majorBidi"/>
      <w:b/>
      <w:bCs/>
      <w:smallCaps/>
      <w:sz w:val="52"/>
      <w:szCs w:val="28"/>
    </w:rPr>
  </w:style>
  <w:style w:type="paragraph" w:styleId="Heading2">
    <w:name w:val="heading 2"/>
    <w:aliases w:val="Apartado"/>
    <w:basedOn w:val="Normal"/>
    <w:next w:val="Normal"/>
    <w:link w:val="Heading2Char"/>
    <w:uiPriority w:val="9"/>
    <w:unhideWhenUsed/>
    <w:qFormat/>
    <w:rsid w:val="00881C07"/>
    <w:pPr>
      <w:keepNext/>
      <w:keepLines/>
      <w:numPr>
        <w:ilvl w:val="1"/>
        <w:numId w:val="1"/>
      </w:numPr>
      <w:spacing w:before="240" w:after="0"/>
      <w:outlineLvl w:val="1"/>
    </w:pPr>
    <w:rPr>
      <w:rFonts w:eastAsiaTheme="majorEastAsia" w:cstheme="majorBidi"/>
      <w:b/>
      <w:bCs/>
      <w:sz w:val="44"/>
      <w:szCs w:val="26"/>
    </w:rPr>
  </w:style>
  <w:style w:type="paragraph" w:styleId="Heading3">
    <w:name w:val="heading 3"/>
    <w:aliases w:val="Sub-apartado"/>
    <w:basedOn w:val="Heading2"/>
    <w:next w:val="Normal"/>
    <w:link w:val="Heading3Char"/>
    <w:uiPriority w:val="9"/>
    <w:unhideWhenUsed/>
    <w:qFormat/>
    <w:rsid w:val="00881C07"/>
    <w:pPr>
      <w:numPr>
        <w:ilvl w:val="2"/>
      </w:numPr>
      <w:spacing w:before="200"/>
      <w:outlineLvl w:val="2"/>
    </w:pPr>
    <w:rPr>
      <w:bCs w:val="0"/>
      <w:sz w:val="36"/>
    </w:rPr>
  </w:style>
  <w:style w:type="paragraph" w:styleId="Heading4">
    <w:name w:val="heading 4"/>
    <w:aliases w:val="Sub-sub-apartado"/>
    <w:basedOn w:val="Normal"/>
    <w:next w:val="Normal"/>
    <w:link w:val="Heading4Char"/>
    <w:uiPriority w:val="9"/>
    <w:unhideWhenUsed/>
    <w:qFormat/>
    <w:rsid w:val="00881C07"/>
    <w:pPr>
      <w:keepNext/>
      <w:keepLines/>
      <w:numPr>
        <w:ilvl w:val="3"/>
        <w:numId w:val="1"/>
      </w:numPr>
      <w:spacing w:after="0"/>
      <w:outlineLvl w:val="3"/>
    </w:pPr>
    <w:rPr>
      <w:rFonts w:eastAsiaTheme="majorEastAsia" w:cstheme="majorBidi"/>
      <w:b/>
      <w:bCs/>
      <w:iCs/>
      <w:sz w:val="28"/>
    </w:rPr>
  </w:style>
  <w:style w:type="paragraph" w:styleId="Heading5">
    <w:name w:val="heading 5"/>
    <w:basedOn w:val="Heading4"/>
    <w:next w:val="Normal"/>
    <w:link w:val="Heading5Char"/>
    <w:uiPriority w:val="9"/>
    <w:unhideWhenUsed/>
    <w:rsid w:val="00881C07"/>
    <w:pPr>
      <w:numPr>
        <w:ilvl w:val="4"/>
      </w:numPr>
      <w:spacing w:before="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B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047B42"/>
  </w:style>
  <w:style w:type="paragraph" w:styleId="Footer">
    <w:name w:val="footer"/>
    <w:basedOn w:val="Normal"/>
    <w:link w:val="FooterChar"/>
    <w:uiPriority w:val="99"/>
    <w:unhideWhenUsed/>
    <w:rsid w:val="00047B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047B42"/>
  </w:style>
  <w:style w:type="character" w:styleId="PlaceholderText">
    <w:name w:val="Placeholder Text"/>
    <w:basedOn w:val="DefaultParagraphFont"/>
    <w:uiPriority w:val="99"/>
    <w:semiHidden/>
    <w:rsid w:val="00190583"/>
    <w:rPr>
      <w:color w:val="808080"/>
    </w:rPr>
  </w:style>
  <w:style w:type="paragraph" w:styleId="BalloonText">
    <w:name w:val="Balloon Text"/>
    <w:basedOn w:val="Normal"/>
    <w:link w:val="BalloonTextChar"/>
    <w:uiPriority w:val="99"/>
    <w:semiHidden/>
    <w:unhideWhenUsed/>
    <w:rsid w:val="00190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583"/>
    <w:rPr>
      <w:rFonts w:ascii="Tahoma" w:hAnsi="Tahoma" w:cs="Tahoma"/>
      <w:sz w:val="16"/>
      <w:szCs w:val="16"/>
    </w:rPr>
  </w:style>
  <w:style w:type="character" w:customStyle="1" w:styleId="Heading1Char">
    <w:name w:val="Heading 1 Char"/>
    <w:aliases w:val="Capítulo Char"/>
    <w:basedOn w:val="DefaultParagraphFont"/>
    <w:link w:val="Heading1"/>
    <w:uiPriority w:val="9"/>
    <w:rsid w:val="00F2250C"/>
    <w:rPr>
      <w:rFonts w:ascii="Times New Roman" w:eastAsiaTheme="majorEastAsia" w:hAnsi="Times New Roman" w:cstheme="majorBidi"/>
      <w:b/>
      <w:bCs/>
      <w:smallCaps/>
      <w:sz w:val="52"/>
      <w:szCs w:val="28"/>
    </w:rPr>
  </w:style>
  <w:style w:type="character" w:customStyle="1" w:styleId="Heading2Char">
    <w:name w:val="Heading 2 Char"/>
    <w:aliases w:val="Apartado Char"/>
    <w:basedOn w:val="DefaultParagraphFont"/>
    <w:link w:val="Heading2"/>
    <w:uiPriority w:val="9"/>
    <w:rsid w:val="00881C07"/>
    <w:rPr>
      <w:rFonts w:ascii="Times New Roman" w:eastAsiaTheme="majorEastAsia" w:hAnsi="Times New Roman" w:cstheme="majorBidi"/>
      <w:b/>
      <w:bCs/>
      <w:sz w:val="44"/>
      <w:szCs w:val="26"/>
    </w:rPr>
  </w:style>
  <w:style w:type="paragraph" w:styleId="ListParagraph">
    <w:name w:val="List Paragraph"/>
    <w:basedOn w:val="Normal"/>
    <w:uiPriority w:val="34"/>
    <w:qFormat/>
    <w:rsid w:val="00A11C4F"/>
    <w:pPr>
      <w:ind w:left="720"/>
      <w:contextualSpacing/>
    </w:pPr>
  </w:style>
  <w:style w:type="paragraph" w:styleId="NoSpacing">
    <w:name w:val="No Spacing"/>
    <w:aliases w:val="Figura/Tabla"/>
    <w:basedOn w:val="Normal"/>
    <w:link w:val="NoSpacingChar"/>
    <w:uiPriority w:val="1"/>
    <w:qFormat/>
    <w:rsid w:val="00DC103F"/>
    <w:pPr>
      <w:spacing w:line="240" w:lineRule="auto"/>
      <w:ind w:firstLine="0"/>
      <w:jc w:val="center"/>
    </w:pPr>
    <w:rPr>
      <w:rFonts w:ascii="Bodoni MT" w:hAnsi="Bodoni MT"/>
      <w:sz w:val="20"/>
    </w:rPr>
  </w:style>
  <w:style w:type="character" w:customStyle="1" w:styleId="Heading3Char">
    <w:name w:val="Heading 3 Char"/>
    <w:aliases w:val="Sub-apartado Char"/>
    <w:basedOn w:val="DefaultParagraphFont"/>
    <w:link w:val="Heading3"/>
    <w:uiPriority w:val="9"/>
    <w:rsid w:val="00881C07"/>
    <w:rPr>
      <w:rFonts w:ascii="Times New Roman" w:eastAsiaTheme="majorEastAsia" w:hAnsi="Times New Roman" w:cstheme="majorBidi"/>
      <w:b/>
      <w:sz w:val="36"/>
      <w:szCs w:val="26"/>
    </w:rPr>
  </w:style>
  <w:style w:type="character" w:customStyle="1" w:styleId="Heading4Char">
    <w:name w:val="Heading 4 Char"/>
    <w:aliases w:val="Sub-sub-apartado Char"/>
    <w:basedOn w:val="DefaultParagraphFont"/>
    <w:link w:val="Heading4"/>
    <w:uiPriority w:val="9"/>
    <w:rsid w:val="00881C07"/>
    <w:rPr>
      <w:rFonts w:ascii="Times New Roman" w:eastAsiaTheme="majorEastAsia" w:hAnsi="Times New Roman" w:cstheme="majorBidi"/>
      <w:b/>
      <w:bCs/>
      <w:iCs/>
      <w:sz w:val="28"/>
    </w:rPr>
  </w:style>
  <w:style w:type="character" w:customStyle="1" w:styleId="NoSpacingChar">
    <w:name w:val="No Spacing Char"/>
    <w:aliases w:val="Figura/Tabla Char"/>
    <w:basedOn w:val="DefaultParagraphFont"/>
    <w:link w:val="NoSpacing"/>
    <w:uiPriority w:val="1"/>
    <w:rsid w:val="00DC103F"/>
    <w:rPr>
      <w:rFonts w:ascii="Bodoni MT" w:hAnsi="Bodoni MT"/>
      <w:sz w:val="20"/>
    </w:rPr>
  </w:style>
  <w:style w:type="paragraph" w:styleId="TOCHeading">
    <w:name w:val="TOC Heading"/>
    <w:basedOn w:val="Heading1"/>
    <w:next w:val="Normal"/>
    <w:uiPriority w:val="39"/>
    <w:unhideWhenUsed/>
    <w:qFormat/>
    <w:rsid w:val="003D1B61"/>
    <w:pPr>
      <w:numPr>
        <w:numId w:val="0"/>
      </w:numPr>
      <w:jc w:val="left"/>
      <w:outlineLvl w:val="9"/>
    </w:pPr>
    <w:rPr>
      <w:color w:val="365F91" w:themeColor="accent1" w:themeShade="BF"/>
    </w:rPr>
  </w:style>
  <w:style w:type="paragraph" w:styleId="Caption">
    <w:name w:val="caption"/>
    <w:basedOn w:val="Normal"/>
    <w:next w:val="Normal"/>
    <w:uiPriority w:val="35"/>
    <w:unhideWhenUsed/>
    <w:qFormat/>
    <w:rsid w:val="00607459"/>
    <w:pPr>
      <w:spacing w:line="240" w:lineRule="auto"/>
      <w:jc w:val="left"/>
    </w:pPr>
    <w:rPr>
      <w:b/>
      <w:bCs/>
      <w:color w:val="4F81BD" w:themeColor="accent1"/>
      <w:sz w:val="18"/>
      <w:szCs w:val="18"/>
    </w:rPr>
  </w:style>
  <w:style w:type="table" w:styleId="TableGrid">
    <w:name w:val="Table Grid"/>
    <w:basedOn w:val="TableNormal"/>
    <w:uiPriority w:val="39"/>
    <w:rsid w:val="00607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31">
    <w:name w:val="Tabla de cuadrícula 4 - Énfasis 31"/>
    <w:basedOn w:val="TableNormal"/>
    <w:uiPriority w:val="49"/>
    <w:rsid w:val="00607459"/>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5oscura-nfasis51">
    <w:name w:val="Tabla de cuadrícula 5 oscura - Énfasis 51"/>
    <w:basedOn w:val="TableNormal"/>
    <w:uiPriority w:val="50"/>
    <w:rsid w:val="006074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4-nfasis41">
    <w:name w:val="Tabla de cuadrícula 4 - Énfasis 41"/>
    <w:basedOn w:val="TableNormal"/>
    <w:uiPriority w:val="49"/>
    <w:rsid w:val="00607459"/>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cuadrcula4-nfasis51">
    <w:name w:val="Tabla de cuadrícula 4 - Énfasis 51"/>
    <w:basedOn w:val="TableNormal"/>
    <w:uiPriority w:val="49"/>
    <w:rsid w:val="0060745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6concolores-nfasis31">
    <w:name w:val="Tabla de cuadrícula 6 con colores - Énfasis 31"/>
    <w:basedOn w:val="TableNormal"/>
    <w:uiPriority w:val="51"/>
    <w:rsid w:val="00607459"/>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1">
    <w:name w:val="toc 1"/>
    <w:basedOn w:val="Normal"/>
    <w:next w:val="Normal"/>
    <w:autoRedefine/>
    <w:uiPriority w:val="39"/>
    <w:unhideWhenUsed/>
    <w:rsid w:val="00253022"/>
    <w:pPr>
      <w:tabs>
        <w:tab w:val="left" w:pos="426"/>
        <w:tab w:val="right" w:leader="dot" w:pos="8494"/>
      </w:tabs>
      <w:spacing w:after="100" w:line="257" w:lineRule="auto"/>
      <w:ind w:firstLine="142"/>
    </w:pPr>
    <w:rPr>
      <w:b/>
      <w:noProof/>
    </w:rPr>
  </w:style>
  <w:style w:type="paragraph" w:styleId="TOC2">
    <w:name w:val="toc 2"/>
    <w:basedOn w:val="Normal"/>
    <w:next w:val="Normal"/>
    <w:autoRedefine/>
    <w:uiPriority w:val="39"/>
    <w:unhideWhenUsed/>
    <w:rsid w:val="00253022"/>
    <w:pPr>
      <w:tabs>
        <w:tab w:val="left" w:pos="1134"/>
        <w:tab w:val="right" w:leader="dot" w:pos="8494"/>
      </w:tabs>
      <w:spacing w:after="100" w:line="257" w:lineRule="auto"/>
      <w:ind w:left="220" w:firstLine="347"/>
      <w:jc w:val="left"/>
    </w:pPr>
  </w:style>
  <w:style w:type="character" w:styleId="Hyperlink">
    <w:name w:val="Hyperlink"/>
    <w:basedOn w:val="DefaultParagraphFont"/>
    <w:uiPriority w:val="99"/>
    <w:unhideWhenUsed/>
    <w:rsid w:val="00607459"/>
    <w:rPr>
      <w:color w:val="0000FF" w:themeColor="hyperlink"/>
      <w:u w:val="single"/>
    </w:rPr>
  </w:style>
  <w:style w:type="paragraph" w:styleId="TOC3">
    <w:name w:val="toc 3"/>
    <w:basedOn w:val="Normal"/>
    <w:next w:val="Normal"/>
    <w:autoRedefine/>
    <w:uiPriority w:val="39"/>
    <w:unhideWhenUsed/>
    <w:rsid w:val="00253022"/>
    <w:pPr>
      <w:tabs>
        <w:tab w:val="left" w:pos="1560"/>
        <w:tab w:val="right" w:leader="dot" w:pos="8494"/>
      </w:tabs>
      <w:spacing w:after="100" w:line="259" w:lineRule="auto"/>
      <w:ind w:left="440" w:firstLine="411"/>
      <w:jc w:val="left"/>
    </w:pPr>
    <w:rPr>
      <w:rFonts w:eastAsiaTheme="minorEastAsia" w:cs="Times New Roman"/>
      <w:lang w:eastAsia="es-ES"/>
    </w:rPr>
  </w:style>
  <w:style w:type="character" w:customStyle="1" w:styleId="Heading5Char">
    <w:name w:val="Heading 5 Char"/>
    <w:basedOn w:val="DefaultParagraphFont"/>
    <w:link w:val="Heading5"/>
    <w:uiPriority w:val="9"/>
    <w:rsid w:val="00881C07"/>
    <w:rPr>
      <w:rFonts w:ascii="Times New Roman" w:eastAsiaTheme="majorEastAsia" w:hAnsi="Times New Roman" w:cstheme="majorBidi"/>
      <w:b/>
      <w:bCs/>
      <w:iCs/>
      <w:sz w:val="24"/>
    </w:rPr>
  </w:style>
  <w:style w:type="paragraph" w:styleId="Subtitle">
    <w:name w:val="Subtitle"/>
    <w:aliases w:val="Encabezado/Pie de pagina"/>
    <w:basedOn w:val="Normal"/>
    <w:next w:val="Normal"/>
    <w:link w:val="SubtitleChar"/>
    <w:uiPriority w:val="11"/>
    <w:qFormat/>
    <w:rsid w:val="0038762B"/>
    <w:pPr>
      <w:numPr>
        <w:ilvl w:val="1"/>
      </w:numPr>
      <w:spacing w:before="0" w:after="0"/>
      <w:ind w:firstLine="567"/>
    </w:pPr>
    <w:rPr>
      <w:rFonts w:eastAsiaTheme="minorEastAsia"/>
      <w:color w:val="5A5A5A" w:themeColor="text1" w:themeTint="A5"/>
      <w:spacing w:val="15"/>
      <w:sz w:val="18"/>
    </w:rPr>
  </w:style>
  <w:style w:type="character" w:customStyle="1" w:styleId="SubtitleChar">
    <w:name w:val="Subtitle Char"/>
    <w:aliases w:val="Encabezado/Pie de pagina Char"/>
    <w:basedOn w:val="DefaultParagraphFont"/>
    <w:link w:val="Subtitle"/>
    <w:uiPriority w:val="11"/>
    <w:rsid w:val="0038762B"/>
    <w:rPr>
      <w:rFonts w:ascii="Bodoni MT" w:eastAsiaTheme="minorEastAsia" w:hAnsi="Bodoni MT"/>
      <w:color w:val="5A5A5A" w:themeColor="text1" w:themeTint="A5"/>
      <w:spacing w:val="15"/>
      <w:sz w:val="18"/>
    </w:rPr>
  </w:style>
  <w:style w:type="paragraph" w:styleId="TableofFigures">
    <w:name w:val="table of figures"/>
    <w:basedOn w:val="Normal"/>
    <w:next w:val="Normal"/>
    <w:uiPriority w:val="99"/>
    <w:unhideWhenUsed/>
    <w:rsid w:val="00E772EC"/>
    <w:pPr>
      <w:spacing w:after="0"/>
    </w:pPr>
  </w:style>
  <w:style w:type="character" w:styleId="CommentReference">
    <w:name w:val="annotation reference"/>
    <w:basedOn w:val="DefaultParagraphFont"/>
    <w:uiPriority w:val="99"/>
    <w:semiHidden/>
    <w:unhideWhenUsed/>
    <w:rsid w:val="0099678E"/>
    <w:rPr>
      <w:sz w:val="16"/>
      <w:szCs w:val="16"/>
    </w:rPr>
  </w:style>
  <w:style w:type="paragraph" w:styleId="CommentText">
    <w:name w:val="annotation text"/>
    <w:basedOn w:val="Normal"/>
    <w:link w:val="CommentTextChar"/>
    <w:uiPriority w:val="99"/>
    <w:unhideWhenUsed/>
    <w:rsid w:val="0099678E"/>
    <w:pPr>
      <w:spacing w:line="240" w:lineRule="auto"/>
    </w:pPr>
    <w:rPr>
      <w:sz w:val="20"/>
      <w:szCs w:val="20"/>
    </w:rPr>
  </w:style>
  <w:style w:type="character" w:customStyle="1" w:styleId="CommentTextChar">
    <w:name w:val="Comment Text Char"/>
    <w:basedOn w:val="DefaultParagraphFont"/>
    <w:link w:val="CommentText"/>
    <w:uiPriority w:val="99"/>
    <w:rsid w:val="0099678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9678E"/>
    <w:rPr>
      <w:b/>
      <w:bCs/>
    </w:rPr>
  </w:style>
  <w:style w:type="character" w:customStyle="1" w:styleId="CommentSubjectChar">
    <w:name w:val="Comment Subject Char"/>
    <w:basedOn w:val="CommentTextChar"/>
    <w:link w:val="CommentSubject"/>
    <w:uiPriority w:val="99"/>
    <w:semiHidden/>
    <w:rsid w:val="0099678E"/>
    <w:rPr>
      <w:rFonts w:ascii="Times New Roman" w:hAnsi="Times New Roman"/>
      <w:b/>
      <w:bCs/>
      <w:sz w:val="20"/>
      <w:szCs w:val="20"/>
    </w:rPr>
  </w:style>
  <w:style w:type="paragraph" w:styleId="Revision">
    <w:name w:val="Revision"/>
    <w:hidden/>
    <w:uiPriority w:val="99"/>
    <w:semiHidden/>
    <w:rsid w:val="0086348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701726">
      <w:bodyDiv w:val="1"/>
      <w:marLeft w:val="0"/>
      <w:marRight w:val="0"/>
      <w:marTop w:val="0"/>
      <w:marBottom w:val="0"/>
      <w:divBdr>
        <w:top w:val="none" w:sz="0" w:space="0" w:color="auto"/>
        <w:left w:val="none" w:sz="0" w:space="0" w:color="auto"/>
        <w:bottom w:val="none" w:sz="0" w:space="0" w:color="auto"/>
        <w:right w:val="none" w:sz="0" w:space="0" w:color="auto"/>
      </w:divBdr>
      <w:divsChild>
        <w:div w:id="1674409666">
          <w:marLeft w:val="0"/>
          <w:marRight w:val="0"/>
          <w:marTop w:val="0"/>
          <w:marBottom w:val="0"/>
          <w:divBdr>
            <w:top w:val="none" w:sz="0" w:space="0" w:color="auto"/>
            <w:left w:val="none" w:sz="0" w:space="0" w:color="auto"/>
            <w:bottom w:val="none" w:sz="0" w:space="0" w:color="auto"/>
            <w:right w:val="none" w:sz="0" w:space="0" w:color="auto"/>
          </w:divBdr>
          <w:divsChild>
            <w:div w:id="387385371">
              <w:marLeft w:val="0"/>
              <w:marRight w:val="0"/>
              <w:marTop w:val="0"/>
              <w:marBottom w:val="0"/>
              <w:divBdr>
                <w:top w:val="none" w:sz="0" w:space="0" w:color="auto"/>
                <w:left w:val="none" w:sz="0" w:space="0" w:color="auto"/>
                <w:bottom w:val="none" w:sz="0" w:space="0" w:color="auto"/>
                <w:right w:val="none" w:sz="0" w:space="0" w:color="auto"/>
              </w:divBdr>
            </w:div>
            <w:div w:id="18241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3140">
      <w:bodyDiv w:val="1"/>
      <w:marLeft w:val="0"/>
      <w:marRight w:val="0"/>
      <w:marTop w:val="0"/>
      <w:marBottom w:val="0"/>
      <w:divBdr>
        <w:top w:val="none" w:sz="0" w:space="0" w:color="auto"/>
        <w:left w:val="none" w:sz="0" w:space="0" w:color="auto"/>
        <w:bottom w:val="none" w:sz="0" w:space="0" w:color="auto"/>
        <w:right w:val="none" w:sz="0" w:space="0" w:color="auto"/>
      </w:divBdr>
      <w:divsChild>
        <w:div w:id="1353145609">
          <w:marLeft w:val="0"/>
          <w:marRight w:val="0"/>
          <w:marTop w:val="0"/>
          <w:marBottom w:val="0"/>
          <w:divBdr>
            <w:top w:val="none" w:sz="0" w:space="0" w:color="auto"/>
            <w:left w:val="none" w:sz="0" w:space="0" w:color="auto"/>
            <w:bottom w:val="none" w:sz="0" w:space="0" w:color="auto"/>
            <w:right w:val="none" w:sz="0" w:space="0" w:color="auto"/>
          </w:divBdr>
          <w:divsChild>
            <w:div w:id="105663442">
              <w:marLeft w:val="0"/>
              <w:marRight w:val="0"/>
              <w:marTop w:val="0"/>
              <w:marBottom w:val="0"/>
              <w:divBdr>
                <w:top w:val="none" w:sz="0" w:space="0" w:color="auto"/>
                <w:left w:val="none" w:sz="0" w:space="0" w:color="auto"/>
                <w:bottom w:val="none" w:sz="0" w:space="0" w:color="auto"/>
                <w:right w:val="none" w:sz="0" w:space="0" w:color="auto"/>
              </w:divBdr>
            </w:div>
            <w:div w:id="15636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1236">
      <w:bodyDiv w:val="1"/>
      <w:marLeft w:val="0"/>
      <w:marRight w:val="0"/>
      <w:marTop w:val="0"/>
      <w:marBottom w:val="0"/>
      <w:divBdr>
        <w:top w:val="none" w:sz="0" w:space="0" w:color="auto"/>
        <w:left w:val="none" w:sz="0" w:space="0" w:color="auto"/>
        <w:bottom w:val="none" w:sz="0" w:space="0" w:color="auto"/>
        <w:right w:val="none" w:sz="0" w:space="0" w:color="auto"/>
      </w:divBdr>
      <w:divsChild>
        <w:div w:id="514228018">
          <w:marLeft w:val="0"/>
          <w:marRight w:val="0"/>
          <w:marTop w:val="0"/>
          <w:marBottom w:val="0"/>
          <w:divBdr>
            <w:top w:val="none" w:sz="0" w:space="0" w:color="auto"/>
            <w:left w:val="none" w:sz="0" w:space="0" w:color="auto"/>
            <w:bottom w:val="none" w:sz="0" w:space="0" w:color="auto"/>
            <w:right w:val="none" w:sz="0" w:space="0" w:color="auto"/>
          </w:divBdr>
          <w:divsChild>
            <w:div w:id="7359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40976">
      <w:bodyDiv w:val="1"/>
      <w:marLeft w:val="0"/>
      <w:marRight w:val="0"/>
      <w:marTop w:val="0"/>
      <w:marBottom w:val="0"/>
      <w:divBdr>
        <w:top w:val="none" w:sz="0" w:space="0" w:color="auto"/>
        <w:left w:val="none" w:sz="0" w:space="0" w:color="auto"/>
        <w:bottom w:val="none" w:sz="0" w:space="0" w:color="auto"/>
        <w:right w:val="none" w:sz="0" w:space="0" w:color="auto"/>
      </w:divBdr>
      <w:divsChild>
        <w:div w:id="262961700">
          <w:marLeft w:val="0"/>
          <w:marRight w:val="0"/>
          <w:marTop w:val="0"/>
          <w:marBottom w:val="0"/>
          <w:divBdr>
            <w:top w:val="none" w:sz="0" w:space="0" w:color="auto"/>
            <w:left w:val="none" w:sz="0" w:space="0" w:color="auto"/>
            <w:bottom w:val="none" w:sz="0" w:space="0" w:color="auto"/>
            <w:right w:val="none" w:sz="0" w:space="0" w:color="auto"/>
          </w:divBdr>
          <w:divsChild>
            <w:div w:id="17378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PublishDate>
  <Abstract>Fernando González HernandoDNI: 53649184-MUO219783Noviembre 2014</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D612808CC94849B6D64D72EA5D46D9" ma:contentTypeVersion="4" ma:contentTypeDescription="Crear nuevo documento." ma:contentTypeScope="" ma:versionID="1e6ca3267f03135874f2428906aa11ad">
  <xsd:schema xmlns:xsd="http://www.w3.org/2001/XMLSchema" xmlns:xs="http://www.w3.org/2001/XMLSchema" xmlns:p="http://schemas.microsoft.com/office/2006/metadata/properties" xmlns:ns2="65b16b46-aa1e-4dca-af82-554b04ddb5ba" targetNamespace="http://schemas.microsoft.com/office/2006/metadata/properties" ma:root="true" ma:fieldsID="87c4ba7ca01dd979f980a957c627f25e" ns2:_="">
    <xsd:import namespace="65b16b46-aa1e-4dca-af82-554b04ddb5b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b16b46-aa1e-4dca-af82-554b04ddb5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E55A8A-8762-4C68-802E-C103B52FC575}">
  <ds:schemaRefs>
    <ds:schemaRef ds:uri="http://schemas.microsoft.com/sharepoint/v3/contenttype/forms"/>
  </ds:schemaRefs>
</ds:datastoreItem>
</file>

<file path=customXml/itemProps3.xml><?xml version="1.0" encoding="utf-8"?>
<ds:datastoreItem xmlns:ds="http://schemas.openxmlformats.org/officeDocument/2006/customXml" ds:itemID="{A32377C1-3633-4596-9C83-4B339ABE3C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b16b46-aa1e-4dca-af82-554b04ddb5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5FF924-AFB2-48FD-AFD4-E7B793D75DC9}">
  <ds:schemaRefs>
    <ds:schemaRef ds:uri="http://schemas.openxmlformats.org/officeDocument/2006/bibliography"/>
  </ds:schemaRefs>
</ds:datastoreItem>
</file>

<file path=customXml/itemProps5.xml><?xml version="1.0" encoding="utf-8"?>
<ds:datastoreItem xmlns:ds="http://schemas.openxmlformats.org/officeDocument/2006/customXml" ds:itemID="{42F7B346-FBA3-4BF5-A599-633BE82AB7C2}">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Normal.dotm</Template>
  <TotalTime>775</TotalTime>
  <Pages>10</Pages>
  <Words>2114</Words>
  <Characters>11633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Máster universitario en ingeniería industrial</Company>
  <LinksUpToDate>false</LinksUpToDate>
  <CharactersWithSpaces>13720</CharactersWithSpaces>
  <SharedDoc>false</SharedDoc>
  <HLinks>
    <vt:vector size="138" baseType="variant">
      <vt:variant>
        <vt:i4>1900605</vt:i4>
      </vt:variant>
      <vt:variant>
        <vt:i4>137</vt:i4>
      </vt:variant>
      <vt:variant>
        <vt:i4>0</vt:i4>
      </vt:variant>
      <vt:variant>
        <vt:i4>5</vt:i4>
      </vt:variant>
      <vt:variant>
        <vt:lpwstr/>
      </vt:variant>
      <vt:variant>
        <vt:lpwstr>_Toc189646125</vt:lpwstr>
      </vt:variant>
      <vt:variant>
        <vt:i4>1900605</vt:i4>
      </vt:variant>
      <vt:variant>
        <vt:i4>131</vt:i4>
      </vt:variant>
      <vt:variant>
        <vt:i4>0</vt:i4>
      </vt:variant>
      <vt:variant>
        <vt:i4>5</vt:i4>
      </vt:variant>
      <vt:variant>
        <vt:lpwstr/>
      </vt:variant>
      <vt:variant>
        <vt:lpwstr>_Toc189646124</vt:lpwstr>
      </vt:variant>
      <vt:variant>
        <vt:i4>1900605</vt:i4>
      </vt:variant>
      <vt:variant>
        <vt:i4>125</vt:i4>
      </vt:variant>
      <vt:variant>
        <vt:i4>0</vt:i4>
      </vt:variant>
      <vt:variant>
        <vt:i4>5</vt:i4>
      </vt:variant>
      <vt:variant>
        <vt:lpwstr/>
      </vt:variant>
      <vt:variant>
        <vt:lpwstr>_Toc189646123</vt:lpwstr>
      </vt:variant>
      <vt:variant>
        <vt:i4>1900605</vt:i4>
      </vt:variant>
      <vt:variant>
        <vt:i4>119</vt:i4>
      </vt:variant>
      <vt:variant>
        <vt:i4>0</vt:i4>
      </vt:variant>
      <vt:variant>
        <vt:i4>5</vt:i4>
      </vt:variant>
      <vt:variant>
        <vt:lpwstr/>
      </vt:variant>
      <vt:variant>
        <vt:lpwstr>_Toc189646122</vt:lpwstr>
      </vt:variant>
      <vt:variant>
        <vt:i4>1900605</vt:i4>
      </vt:variant>
      <vt:variant>
        <vt:i4>113</vt:i4>
      </vt:variant>
      <vt:variant>
        <vt:i4>0</vt:i4>
      </vt:variant>
      <vt:variant>
        <vt:i4>5</vt:i4>
      </vt:variant>
      <vt:variant>
        <vt:lpwstr/>
      </vt:variant>
      <vt:variant>
        <vt:lpwstr>_Toc189646121</vt:lpwstr>
      </vt:variant>
      <vt:variant>
        <vt:i4>1900605</vt:i4>
      </vt:variant>
      <vt:variant>
        <vt:i4>107</vt:i4>
      </vt:variant>
      <vt:variant>
        <vt:i4>0</vt:i4>
      </vt:variant>
      <vt:variant>
        <vt:i4>5</vt:i4>
      </vt:variant>
      <vt:variant>
        <vt:lpwstr/>
      </vt:variant>
      <vt:variant>
        <vt:lpwstr>_Toc189646120</vt:lpwstr>
      </vt:variant>
      <vt:variant>
        <vt:i4>1966141</vt:i4>
      </vt:variant>
      <vt:variant>
        <vt:i4>101</vt:i4>
      </vt:variant>
      <vt:variant>
        <vt:i4>0</vt:i4>
      </vt:variant>
      <vt:variant>
        <vt:i4>5</vt:i4>
      </vt:variant>
      <vt:variant>
        <vt:lpwstr/>
      </vt:variant>
      <vt:variant>
        <vt:lpwstr>_Toc189646119</vt:lpwstr>
      </vt:variant>
      <vt:variant>
        <vt:i4>1966141</vt:i4>
      </vt:variant>
      <vt:variant>
        <vt:i4>95</vt:i4>
      </vt:variant>
      <vt:variant>
        <vt:i4>0</vt:i4>
      </vt:variant>
      <vt:variant>
        <vt:i4>5</vt:i4>
      </vt:variant>
      <vt:variant>
        <vt:lpwstr/>
      </vt:variant>
      <vt:variant>
        <vt:lpwstr>_Toc189646118</vt:lpwstr>
      </vt:variant>
      <vt:variant>
        <vt:i4>1966141</vt:i4>
      </vt:variant>
      <vt:variant>
        <vt:i4>89</vt:i4>
      </vt:variant>
      <vt:variant>
        <vt:i4>0</vt:i4>
      </vt:variant>
      <vt:variant>
        <vt:i4>5</vt:i4>
      </vt:variant>
      <vt:variant>
        <vt:lpwstr/>
      </vt:variant>
      <vt:variant>
        <vt:lpwstr>_Toc189646117</vt:lpwstr>
      </vt:variant>
      <vt:variant>
        <vt:i4>1966141</vt:i4>
      </vt:variant>
      <vt:variant>
        <vt:i4>83</vt:i4>
      </vt:variant>
      <vt:variant>
        <vt:i4>0</vt:i4>
      </vt:variant>
      <vt:variant>
        <vt:i4>5</vt:i4>
      </vt:variant>
      <vt:variant>
        <vt:lpwstr/>
      </vt:variant>
      <vt:variant>
        <vt:lpwstr>_Toc189646116</vt:lpwstr>
      </vt:variant>
      <vt:variant>
        <vt:i4>1638452</vt:i4>
      </vt:variant>
      <vt:variant>
        <vt:i4>74</vt:i4>
      </vt:variant>
      <vt:variant>
        <vt:i4>0</vt:i4>
      </vt:variant>
      <vt:variant>
        <vt:i4>5</vt:i4>
      </vt:variant>
      <vt:variant>
        <vt:lpwstr/>
      </vt:variant>
      <vt:variant>
        <vt:lpwstr>_Toc185590936</vt:lpwstr>
      </vt:variant>
      <vt:variant>
        <vt:i4>1638452</vt:i4>
      </vt:variant>
      <vt:variant>
        <vt:i4>68</vt:i4>
      </vt:variant>
      <vt:variant>
        <vt:i4>0</vt:i4>
      </vt:variant>
      <vt:variant>
        <vt:i4>5</vt:i4>
      </vt:variant>
      <vt:variant>
        <vt:lpwstr/>
      </vt:variant>
      <vt:variant>
        <vt:lpwstr>_Toc185590935</vt:lpwstr>
      </vt:variant>
      <vt:variant>
        <vt:i4>1638452</vt:i4>
      </vt:variant>
      <vt:variant>
        <vt:i4>62</vt:i4>
      </vt:variant>
      <vt:variant>
        <vt:i4>0</vt:i4>
      </vt:variant>
      <vt:variant>
        <vt:i4>5</vt:i4>
      </vt:variant>
      <vt:variant>
        <vt:lpwstr/>
      </vt:variant>
      <vt:variant>
        <vt:lpwstr>_Toc185590934</vt:lpwstr>
      </vt:variant>
      <vt:variant>
        <vt:i4>1638452</vt:i4>
      </vt:variant>
      <vt:variant>
        <vt:i4>56</vt:i4>
      </vt:variant>
      <vt:variant>
        <vt:i4>0</vt:i4>
      </vt:variant>
      <vt:variant>
        <vt:i4>5</vt:i4>
      </vt:variant>
      <vt:variant>
        <vt:lpwstr/>
      </vt:variant>
      <vt:variant>
        <vt:lpwstr>_Toc185590933</vt:lpwstr>
      </vt:variant>
      <vt:variant>
        <vt:i4>1638452</vt:i4>
      </vt:variant>
      <vt:variant>
        <vt:i4>50</vt:i4>
      </vt:variant>
      <vt:variant>
        <vt:i4>0</vt:i4>
      </vt:variant>
      <vt:variant>
        <vt:i4>5</vt:i4>
      </vt:variant>
      <vt:variant>
        <vt:lpwstr/>
      </vt:variant>
      <vt:variant>
        <vt:lpwstr>_Toc185590932</vt:lpwstr>
      </vt:variant>
      <vt:variant>
        <vt:i4>1638452</vt:i4>
      </vt:variant>
      <vt:variant>
        <vt:i4>44</vt:i4>
      </vt:variant>
      <vt:variant>
        <vt:i4>0</vt:i4>
      </vt:variant>
      <vt:variant>
        <vt:i4>5</vt:i4>
      </vt:variant>
      <vt:variant>
        <vt:lpwstr/>
      </vt:variant>
      <vt:variant>
        <vt:lpwstr>_Toc185590931</vt:lpwstr>
      </vt:variant>
      <vt:variant>
        <vt:i4>1638452</vt:i4>
      </vt:variant>
      <vt:variant>
        <vt:i4>38</vt:i4>
      </vt:variant>
      <vt:variant>
        <vt:i4>0</vt:i4>
      </vt:variant>
      <vt:variant>
        <vt:i4>5</vt:i4>
      </vt:variant>
      <vt:variant>
        <vt:lpwstr/>
      </vt:variant>
      <vt:variant>
        <vt:lpwstr>_Toc185590930</vt:lpwstr>
      </vt:variant>
      <vt:variant>
        <vt:i4>1572916</vt:i4>
      </vt:variant>
      <vt:variant>
        <vt:i4>32</vt:i4>
      </vt:variant>
      <vt:variant>
        <vt:i4>0</vt:i4>
      </vt:variant>
      <vt:variant>
        <vt:i4>5</vt:i4>
      </vt:variant>
      <vt:variant>
        <vt:lpwstr/>
      </vt:variant>
      <vt:variant>
        <vt:lpwstr>_Toc185590929</vt:lpwstr>
      </vt:variant>
      <vt:variant>
        <vt:i4>1572916</vt:i4>
      </vt:variant>
      <vt:variant>
        <vt:i4>26</vt:i4>
      </vt:variant>
      <vt:variant>
        <vt:i4>0</vt:i4>
      </vt:variant>
      <vt:variant>
        <vt:i4>5</vt:i4>
      </vt:variant>
      <vt:variant>
        <vt:lpwstr/>
      </vt:variant>
      <vt:variant>
        <vt:lpwstr>_Toc185590928</vt:lpwstr>
      </vt:variant>
      <vt:variant>
        <vt:i4>1572916</vt:i4>
      </vt:variant>
      <vt:variant>
        <vt:i4>20</vt:i4>
      </vt:variant>
      <vt:variant>
        <vt:i4>0</vt:i4>
      </vt:variant>
      <vt:variant>
        <vt:i4>5</vt:i4>
      </vt:variant>
      <vt:variant>
        <vt:lpwstr/>
      </vt:variant>
      <vt:variant>
        <vt:lpwstr>_Toc185590927</vt:lpwstr>
      </vt:variant>
      <vt:variant>
        <vt:i4>1572916</vt:i4>
      </vt:variant>
      <vt:variant>
        <vt:i4>14</vt:i4>
      </vt:variant>
      <vt:variant>
        <vt:i4>0</vt:i4>
      </vt:variant>
      <vt:variant>
        <vt:i4>5</vt:i4>
      </vt:variant>
      <vt:variant>
        <vt:lpwstr/>
      </vt:variant>
      <vt:variant>
        <vt:lpwstr>_Toc185590926</vt:lpwstr>
      </vt:variant>
      <vt:variant>
        <vt:i4>1572916</vt:i4>
      </vt:variant>
      <vt:variant>
        <vt:i4>8</vt:i4>
      </vt:variant>
      <vt:variant>
        <vt:i4>0</vt:i4>
      </vt:variant>
      <vt:variant>
        <vt:i4>5</vt:i4>
      </vt:variant>
      <vt:variant>
        <vt:lpwstr/>
      </vt:variant>
      <vt:variant>
        <vt:lpwstr>_Toc185590925</vt:lpwstr>
      </vt:variant>
      <vt:variant>
        <vt:i4>1572916</vt:i4>
      </vt:variant>
      <vt:variant>
        <vt:i4>2</vt:i4>
      </vt:variant>
      <vt:variant>
        <vt:i4>0</vt:i4>
      </vt:variant>
      <vt:variant>
        <vt:i4>5</vt:i4>
      </vt:variant>
      <vt:variant>
        <vt:lpwstr/>
      </vt:variant>
      <vt:variant>
        <vt:lpwstr>_Toc185590924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Surftopo</dc:subject>
  <dc:creator>Fernando González Hernando</dc:creator>
  <cp:keywords/>
  <cp:lastModifiedBy>RUBEN USAMENTIAGA FERNANDEZ</cp:lastModifiedBy>
  <cp:revision>422</cp:revision>
  <cp:lastPrinted>2025-02-03T17:11:00Z</cp:lastPrinted>
  <dcterms:created xsi:type="dcterms:W3CDTF">2024-12-20T20:45:00Z</dcterms:created>
  <dcterms:modified xsi:type="dcterms:W3CDTF">2025-02-27T12:25:00Z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0x0101009BD612808CC94849B6D64D72EA5D46D9</vt:lpwstr>
  </property>
</Properties>
</file>