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tabs>
          <w:tab w:val="left" w:pos="0" w:leader="none"/>
        </w:tabs>
        <w:spacing w:before="240" w:after="240" w:line="640"/>
        <w:ind w:right="0" w:left="0" w:firstLine="0"/>
        <w:jc w:val="right"/>
        <w:rPr>
          <w:rFonts w:ascii="Arial" w:hAnsi="Arial" w:cs="Arial" w:eastAsia="Arial"/>
          <w:b/>
          <w:color w:val="auto"/>
          <w:spacing w:val="-48"/>
          <w:position w:val="0"/>
          <w:sz w:val="52"/>
          <w:shd w:fill="auto" w:val="clear"/>
        </w:rPr>
      </w:pPr>
    </w:p>
    <w:p>
      <w:pPr>
        <w:keepNext w:val="true"/>
        <w:keepLines w:val="true"/>
        <w:tabs>
          <w:tab w:val="left" w:pos="0" w:leader="none"/>
        </w:tabs>
        <w:spacing w:before="240" w:after="240" w:line="640"/>
        <w:ind w:right="0" w:left="0" w:firstLine="0"/>
        <w:jc w:val="right"/>
        <w:rPr>
          <w:rFonts w:ascii="Arial" w:hAnsi="Arial" w:cs="Arial" w:eastAsia="Arial"/>
          <w:b/>
          <w:color w:val="auto"/>
          <w:spacing w:val="-48"/>
          <w:position w:val="0"/>
          <w:sz w:val="52"/>
          <w:shd w:fill="auto" w:val="clear"/>
        </w:rPr>
      </w:pPr>
    </w:p>
    <w:p>
      <w:pPr>
        <w:keepNext w:val="true"/>
        <w:keepLines w:val="true"/>
        <w:tabs>
          <w:tab w:val="left" w:pos="0" w:leader="none"/>
        </w:tabs>
        <w:spacing w:before="240" w:after="240" w:line="640"/>
        <w:ind w:right="0" w:left="0" w:firstLine="0"/>
        <w:jc w:val="right"/>
        <w:rPr>
          <w:rFonts w:ascii="Arial" w:hAnsi="Arial" w:cs="Arial" w:eastAsia="Arial"/>
          <w:b/>
          <w:color w:val="auto"/>
          <w:spacing w:val="-48"/>
          <w:position w:val="0"/>
          <w:sz w:val="52"/>
          <w:shd w:fill="auto" w:val="clear"/>
        </w:rPr>
      </w:pPr>
    </w:p>
    <w:p>
      <w:pPr>
        <w:spacing w:before="60" w:after="60" w:line="240"/>
        <w:ind w:right="0" w:left="57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57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i/>
          <w:caps w:val="true"/>
          <w:color w:val="000000"/>
          <w:spacing w:val="0"/>
          <w:position w:val="0"/>
          <w:sz w:val="56"/>
          <w:shd w:fill="auto" w:val="clear"/>
        </w:rPr>
      </w:pPr>
      <w:r>
        <w:object w:dxaOrig="1235" w:dyaOrig="1052">
          <v:rect xmlns:o="urn:schemas-microsoft-com:office:office" xmlns:v="urn:schemas-microsoft-com:vml" id="rectole0000000000" style="width:61.750000pt;height:5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i/>
          <w:caps w:val="true"/>
          <w:color w:val="000000"/>
          <w:spacing w:val="0"/>
          <w:position w:val="0"/>
          <w:sz w:val="56"/>
          <w:shd w:fill="auto" w:val="clear"/>
        </w:rPr>
        <w:t xml:space="preserve">Q</w:t>
      </w:r>
      <w:r>
        <w:rPr>
          <w:rFonts w:ascii="Times New Roman" w:hAnsi="Times New Roman" w:cs="Times New Roman" w:eastAsia="Times New Roman"/>
          <w:b/>
          <w:i/>
          <w:caps w:val="true"/>
          <w:color w:val="ED7D31"/>
          <w:spacing w:val="0"/>
          <w:position w:val="0"/>
          <w:sz w:val="56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b/>
          <w:i/>
          <w:caps w:val="true"/>
          <w:color w:val="000000"/>
          <w:spacing w:val="0"/>
          <w:position w:val="0"/>
          <w:sz w:val="56"/>
          <w:shd w:fill="auto" w:val="clear"/>
        </w:rPr>
        <w:t xml:space="preserve">ALLITY APP</w:t>
      </w:r>
    </w:p>
    <w:p>
      <w:pPr>
        <w:spacing w:before="180" w:after="0" w:line="240"/>
        <w:ind w:right="0" w:left="0" w:firstLine="0"/>
        <w:jc w:val="right"/>
        <w:rPr>
          <w:rFonts w:ascii="Arial" w:hAnsi="Arial" w:cs="Arial" w:eastAsia="Arial"/>
          <w:b/>
          <w:i/>
          <w:caps w:val="true"/>
          <w:color w:val="0000FF"/>
          <w:spacing w:val="0"/>
          <w:position w:val="0"/>
          <w:sz w:val="40"/>
          <w:shd w:fill="auto" w:val="clear"/>
        </w:rPr>
      </w:pPr>
    </w:p>
    <w:p>
      <w:pPr>
        <w:spacing w:before="180" w:after="120" w:line="240"/>
        <w:ind w:right="0" w:left="0" w:firstLine="0"/>
        <w:jc w:val="right"/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40"/>
          <w:shd w:fill="auto" w:val="clear"/>
        </w:rPr>
        <w:t xml:space="preserve">Test Plan Template</w:t>
      </w:r>
    </w:p>
    <w:p>
      <w:pPr>
        <w:keepNext w:val="true"/>
        <w:keepLines w:val="true"/>
        <w:tabs>
          <w:tab w:val="left" w:pos="0" w:leader="none"/>
        </w:tabs>
        <w:spacing w:before="0" w:after="0" w:line="480"/>
        <w:ind w:right="0" w:left="0" w:firstLine="0"/>
        <w:jc w:val="right"/>
        <w:rPr>
          <w:rFonts w:ascii="Arial" w:hAnsi="Arial" w:cs="Arial" w:eastAsia="Arial"/>
          <w:b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Release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32"/>
          <w:shd w:fill="auto" w:val="clear"/>
        </w:rPr>
        <w:t xml:space="preserve">&lt;1&gt;</w:t>
      </w:r>
    </w:p>
    <w:p>
      <w:pPr>
        <w:keepNext w:val="true"/>
        <w:keepLines w:val="true"/>
        <w:tabs>
          <w:tab w:val="left" w:pos="0" w:leader="none"/>
        </w:tabs>
        <w:spacing w:before="0" w:after="0" w:line="48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32"/>
          <w:shd w:fill="auto" w:val="clear"/>
        </w:rPr>
        <w:t xml:space="preserve">&lt;15.05.2024&gt; - &lt;20.06.2024&gt;</w:t>
      </w:r>
    </w:p>
    <w:p>
      <w:pPr>
        <w:spacing w:before="180" w:after="120" w:line="240"/>
        <w:ind w:right="0" w:left="0" w:firstLine="0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6"/>
          <w:shd w:fill="auto" w:val="clear"/>
        </w:rPr>
      </w:pPr>
    </w:p>
    <w:p>
      <w:pPr>
        <w:spacing w:before="180" w:after="120" w:line="24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6"/>
          <w:shd w:fill="auto" w:val="clear"/>
        </w:rPr>
      </w:pPr>
    </w:p>
    <w:p>
      <w:pPr>
        <w:spacing w:before="180" w:after="120" w:line="24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6"/>
          <w:shd w:fill="auto" w:val="clear"/>
        </w:rPr>
      </w:pPr>
    </w:p>
    <w:p>
      <w:pPr>
        <w:spacing w:before="180" w:after="120" w:line="24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6"/>
          <w:shd w:fill="auto" w:val="clear"/>
        </w:rPr>
      </w:pPr>
    </w:p>
    <w:p>
      <w:pPr>
        <w:spacing w:before="180" w:after="120" w:line="24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6"/>
          <w:shd w:fill="auto" w:val="clear"/>
        </w:rPr>
      </w:pPr>
    </w:p>
    <w:p>
      <w:pPr>
        <w:spacing w:before="180" w:after="120" w:line="24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6"/>
          <w:shd w:fill="auto" w:val="clear"/>
        </w:rPr>
      </w:pPr>
    </w:p>
    <w:p>
      <w:pPr>
        <w:spacing w:before="180" w:after="120" w:line="24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6"/>
          <w:shd w:fill="auto" w:val="clear"/>
        </w:rPr>
      </w:pPr>
    </w:p>
    <w:p>
      <w:pPr>
        <w:spacing w:before="180" w:after="120" w:line="24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6"/>
          <w:shd w:fill="auto" w:val="clear"/>
        </w:rPr>
      </w:pPr>
    </w:p>
    <w:p>
      <w:pPr>
        <w:spacing w:before="180" w:after="120" w:line="24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6"/>
          <w:shd w:fill="auto" w:val="clear"/>
        </w:rPr>
      </w:pPr>
    </w:p>
    <w:p>
      <w:pPr>
        <w:spacing w:before="180" w:after="120" w:line="24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6"/>
          <w:shd w:fill="auto" w:val="clear"/>
        </w:rPr>
      </w:pPr>
    </w:p>
    <w:p>
      <w:pPr>
        <w:spacing w:before="180" w:after="120" w:line="24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6"/>
          <w:shd w:fill="auto" w:val="clear"/>
        </w:rPr>
      </w:pPr>
    </w:p>
    <w:p>
      <w:pPr>
        <w:spacing w:before="180" w:after="120" w:line="24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180" w:after="120" w:line="24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VERSION HISTORY</w:t>
      </w:r>
    </w:p>
    <w:p>
      <w:pPr>
        <w:spacing w:before="0" w:after="120" w:line="240"/>
        <w:ind w:right="0" w:left="576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576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576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tbl>
      <w:tblPr>
        <w:tblInd w:w="285" w:type="dxa"/>
      </w:tblPr>
      <w:tblGrid>
        <w:gridCol w:w="956"/>
        <w:gridCol w:w="1625"/>
        <w:gridCol w:w="1364"/>
        <w:gridCol w:w="1432"/>
        <w:gridCol w:w="1350"/>
        <w:gridCol w:w="2340"/>
      </w:tblGrid>
      <w:tr>
        <w:trPr>
          <w:trHeight w:val="1" w:hRule="atLeast"/>
          <w:jc w:val="left"/>
        </w:trPr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 &amp; Version</w:t>
              <w:br/>
              <w:t xml:space="preserve">#</w:t>
            </w:r>
          </w:p>
        </w:tc>
        <w:tc>
          <w:tcPr>
            <w:tcW w:w="1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Prepared</w:t>
            </w:r>
          </w:p>
          <w:p>
            <w:pPr>
              <w:spacing w:before="20" w:after="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Revision</w:t>
            </w:r>
          </w:p>
          <w:p>
            <w:pPr>
              <w:spacing w:before="20" w:after="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1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Approved</w:t>
            </w:r>
          </w:p>
          <w:p>
            <w:pPr>
              <w:spacing w:before="20" w:after="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Approval</w:t>
            </w:r>
          </w:p>
          <w:p>
            <w:pPr>
              <w:spacing w:before="20" w:after="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Reason</w:t>
            </w:r>
          </w:p>
        </w:tc>
      </w:tr>
      <w:tr>
        <w:trPr>
          <w:trHeight w:val="1" w:hRule="atLeast"/>
          <w:jc w:val="left"/>
        </w:trPr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Anna Hovhannisyan</w:t>
            </w: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14.05.2024</w:t>
            </w:r>
          </w:p>
        </w:tc>
        <w:tc>
          <w:tcPr>
            <w:tcW w:w="1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Gohar Khachatryan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20.06.2024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01</w:t>
            </w:r>
          </w:p>
        </w:tc>
      </w:tr>
      <w:tr>
        <w:trPr>
          <w:trHeight w:val="1" w:hRule="atLeast"/>
          <w:jc w:val="left"/>
        </w:trPr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i/>
          <w:color w:val="0000FF"/>
          <w:spacing w:val="0"/>
          <w:position w:val="0"/>
          <w:sz w:val="28"/>
          <w:shd w:fill="auto" w:val="clear"/>
        </w:rPr>
      </w:pPr>
    </w:p>
    <w:p>
      <w:pPr>
        <w:spacing w:before="18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0000FF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18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tabs>
          <w:tab w:val="left" w:pos="1080" w:leader="none"/>
        </w:tabs>
        <w:spacing w:before="0" w:after="120" w:line="240"/>
        <w:ind w:right="0" w:left="0" w:firstLine="0"/>
        <w:jc w:val="both"/>
        <w:rPr>
          <w:rFonts w:ascii="Arial" w:hAnsi="Arial" w:cs="Arial" w:eastAsia="Arial"/>
          <w:i/>
          <w:color w:val="0000FF"/>
          <w:spacing w:val="0"/>
          <w:position w:val="0"/>
          <w:sz w:val="24"/>
          <w:shd w:fill="auto" w:val="clear"/>
        </w:rPr>
      </w:pPr>
    </w:p>
    <w:p>
      <w:pPr>
        <w:spacing w:before="180" w:after="120" w:line="24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TABLE OF CONTENTS</w:t>
      </w:r>
    </w:p>
    <w:p>
      <w:pPr>
        <w:tabs>
          <w:tab w:val="left" w:pos="288" w:leader="none"/>
          <w:tab w:val="left" w:pos="720" w:leader="none"/>
          <w:tab w:val="right" w:pos="9350" w:leader="dot"/>
        </w:tabs>
        <w:spacing w:before="180" w:after="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FFF"/>
          <w:spacing w:val="0"/>
          <w:position w:val="0"/>
          <w:sz w:val="24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aps w:val="true"/>
          <w:color w:val="000FFF"/>
          <w:spacing w:val="0"/>
          <w:position w:val="0"/>
          <w:sz w:val="24"/>
          <w:u w:val="single"/>
          <w:shd w:fill="auto" w:val="clear"/>
        </w:rPr>
        <w:t xml:space="preserve">Introduction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720" w:leader="none"/>
          <w:tab w:val="left" w:pos="1296" w:leader="none"/>
          <w:tab w:val="right" w:pos="9350" w:leader="dot"/>
        </w:tabs>
        <w:spacing w:before="60" w:after="60" w:line="240"/>
        <w:ind w:right="0" w:left="43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FFF"/>
          <w:spacing w:val="0"/>
          <w:position w:val="0"/>
          <w:sz w:val="24"/>
          <w:u w:val="single"/>
          <w:shd w:fill="auto" w:val="clear"/>
        </w:rPr>
        <w:t xml:space="preserve">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FFF"/>
          <w:spacing w:val="0"/>
          <w:position w:val="0"/>
          <w:sz w:val="24"/>
          <w:u w:val="single"/>
          <w:shd w:fill="auto" w:val="clear"/>
        </w:rPr>
        <w:t xml:space="preserve">Purpose of The Test Plan Document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288" w:leader="none"/>
          <w:tab w:val="left" w:pos="720" w:leader="none"/>
          <w:tab w:val="right" w:pos="9350" w:leader="dot"/>
        </w:tabs>
        <w:spacing w:before="180" w:after="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FFF"/>
          <w:spacing w:val="0"/>
          <w:position w:val="0"/>
          <w:sz w:val="24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aps w:val="true"/>
          <w:color w:val="000FFF"/>
          <w:spacing w:val="0"/>
          <w:position w:val="0"/>
          <w:sz w:val="24"/>
          <w:u w:val="single"/>
          <w:shd w:fill="auto" w:val="clear"/>
        </w:rPr>
        <w:t xml:space="preserve">Test ITEM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720" w:leader="none"/>
          <w:tab w:val="left" w:pos="1296" w:leader="none"/>
          <w:tab w:val="right" w:pos="9350" w:leader="dot"/>
        </w:tabs>
        <w:spacing w:before="60" w:after="60" w:line="240"/>
        <w:ind w:right="0" w:left="43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FFF"/>
          <w:spacing w:val="0"/>
          <w:position w:val="0"/>
          <w:sz w:val="24"/>
          <w:u w:val="single"/>
          <w:shd w:fill="auto" w:val="clear"/>
        </w:rPr>
        <w:t xml:space="preserve">2.1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FFF"/>
          <w:spacing w:val="0"/>
          <w:position w:val="0"/>
          <w:sz w:val="24"/>
          <w:u w:val="single"/>
          <w:shd w:fill="auto" w:val="clear"/>
        </w:rPr>
        <w:t xml:space="preserve">Project description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720" w:leader="none"/>
          <w:tab w:val="left" w:pos="1296" w:leader="none"/>
          <w:tab w:val="right" w:pos="9350" w:leader="dot"/>
        </w:tabs>
        <w:spacing w:before="60" w:after="60" w:line="240"/>
        <w:ind w:right="0" w:left="43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FFF"/>
          <w:spacing w:val="0"/>
          <w:position w:val="0"/>
          <w:sz w:val="24"/>
          <w:u w:val="single"/>
          <w:shd w:fill="auto" w:val="clear"/>
        </w:rPr>
        <w:t xml:space="preserve">2.2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FFF"/>
          <w:spacing w:val="0"/>
          <w:position w:val="0"/>
          <w:sz w:val="24"/>
          <w:u w:val="single"/>
          <w:shd w:fill="auto" w:val="clear"/>
        </w:rPr>
        <w:t xml:space="preserve">Items to be Tested / Not Tested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720" w:leader="none"/>
          <w:tab w:val="left" w:pos="1296" w:leader="none"/>
          <w:tab w:val="right" w:pos="9350" w:leader="dot"/>
        </w:tabs>
        <w:spacing w:before="60" w:after="60" w:line="240"/>
        <w:ind w:right="0" w:left="43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FFF"/>
          <w:spacing w:val="0"/>
          <w:position w:val="0"/>
          <w:sz w:val="24"/>
          <w:u w:val="single"/>
          <w:shd w:fill="auto" w:val="clear"/>
        </w:rPr>
        <w:t xml:space="preserve">2.3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FFF"/>
          <w:spacing w:val="0"/>
          <w:position w:val="0"/>
          <w:sz w:val="24"/>
          <w:u w:val="single"/>
          <w:shd w:fill="auto" w:val="clear"/>
        </w:rPr>
        <w:t xml:space="preserve">Items to be excluded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720" w:leader="none"/>
          <w:tab w:val="left" w:pos="1296" w:leader="none"/>
          <w:tab w:val="right" w:pos="9350" w:leader="dot"/>
        </w:tabs>
        <w:spacing w:before="60" w:after="60" w:line="240"/>
        <w:ind w:right="0" w:left="43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FFF"/>
          <w:spacing w:val="0"/>
          <w:position w:val="0"/>
          <w:sz w:val="24"/>
          <w:u w:val="single"/>
          <w:shd w:fill="auto" w:val="clear"/>
        </w:rPr>
        <w:t xml:space="preserve">2.4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FFF"/>
          <w:spacing w:val="0"/>
          <w:position w:val="0"/>
          <w:sz w:val="24"/>
          <w:u w:val="single"/>
          <w:shd w:fill="auto" w:val="clear"/>
        </w:rPr>
        <w:t xml:space="preserve">Test Approach(s)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720" w:leader="none"/>
          <w:tab w:val="left" w:pos="1296" w:leader="none"/>
          <w:tab w:val="right" w:pos="9350" w:leader="dot"/>
        </w:tabs>
        <w:spacing w:before="60" w:after="60" w:line="240"/>
        <w:ind w:right="0" w:left="43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FFF"/>
          <w:spacing w:val="0"/>
          <w:position w:val="0"/>
          <w:sz w:val="24"/>
          <w:u w:val="single"/>
          <w:shd w:fill="auto" w:val="clear"/>
        </w:rPr>
        <w:t xml:space="preserve">2.5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FFF"/>
          <w:spacing w:val="0"/>
          <w:position w:val="0"/>
          <w:sz w:val="24"/>
          <w:u w:val="single"/>
          <w:shd w:fill="auto" w:val="clear"/>
        </w:rPr>
        <w:t xml:space="preserve">Test Deliverables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720" w:leader="none"/>
          <w:tab w:val="left" w:pos="1296" w:leader="none"/>
          <w:tab w:val="right" w:pos="9350" w:leader="dot"/>
        </w:tabs>
        <w:spacing w:before="60" w:after="60" w:line="240"/>
        <w:ind w:right="0" w:left="43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FFF"/>
          <w:spacing w:val="0"/>
          <w:position w:val="0"/>
          <w:sz w:val="24"/>
          <w:u w:val="single"/>
          <w:shd w:fill="auto" w:val="clear"/>
        </w:rPr>
        <w:t xml:space="preserve">2.6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FFF"/>
          <w:spacing w:val="0"/>
          <w:position w:val="0"/>
          <w:sz w:val="24"/>
          <w:u w:val="single"/>
          <w:shd w:fill="auto" w:val="clear"/>
        </w:rPr>
        <w:t xml:space="preserve">Staffing / Training Needs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288" w:leader="none"/>
          <w:tab w:val="left" w:pos="720" w:leader="none"/>
          <w:tab w:val="right" w:pos="9350" w:leader="dot"/>
        </w:tabs>
        <w:spacing w:before="180" w:after="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FFF"/>
          <w:spacing w:val="0"/>
          <w:position w:val="0"/>
          <w:sz w:val="24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aps w:val="true"/>
          <w:color w:val="000FFF"/>
          <w:spacing w:val="0"/>
          <w:position w:val="0"/>
          <w:sz w:val="24"/>
          <w:u w:val="single"/>
          <w:shd w:fill="auto" w:val="clear"/>
        </w:rPr>
        <w:t xml:space="preserve">Risk and mitigation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720" w:leader="none"/>
          <w:tab w:val="left" w:pos="1296" w:leader="none"/>
          <w:tab w:val="right" w:pos="9350" w:leader="dot"/>
        </w:tabs>
        <w:spacing w:before="60" w:after="60" w:line="240"/>
        <w:ind w:right="0" w:left="43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FFF"/>
          <w:spacing w:val="0"/>
          <w:position w:val="0"/>
          <w:sz w:val="24"/>
          <w:u w:val="single"/>
          <w:shd w:fill="auto" w:val="clear"/>
        </w:rPr>
        <w:t xml:space="preserve">3.1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FFF"/>
          <w:spacing w:val="0"/>
          <w:position w:val="0"/>
          <w:sz w:val="24"/>
          <w:u w:val="single"/>
          <w:shd w:fill="auto" w:val="clear"/>
        </w:rPr>
        <w:t xml:space="preserve">Test Risks / Issues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288" w:leader="none"/>
          <w:tab w:val="left" w:pos="720" w:leader="none"/>
          <w:tab w:val="right" w:pos="9350" w:leader="dot"/>
        </w:tabs>
        <w:spacing w:before="180" w:after="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FFF"/>
          <w:spacing w:val="0"/>
          <w:position w:val="0"/>
          <w:sz w:val="24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aps w:val="true"/>
          <w:color w:val="000FFF"/>
          <w:spacing w:val="0"/>
          <w:position w:val="0"/>
          <w:sz w:val="24"/>
          <w:u w:val="single"/>
          <w:shd w:fill="auto" w:val="clear"/>
        </w:rPr>
        <w:t xml:space="preserve">Test Environment and infrastructure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720" w:leader="none"/>
          <w:tab w:val="left" w:pos="1296" w:leader="none"/>
          <w:tab w:val="right" w:pos="9350" w:leader="dot"/>
        </w:tabs>
        <w:spacing w:before="60" w:after="60" w:line="240"/>
        <w:ind w:right="0" w:left="43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FFF"/>
          <w:spacing w:val="0"/>
          <w:position w:val="0"/>
          <w:sz w:val="24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FFF"/>
          <w:spacing w:val="0"/>
          <w:position w:val="0"/>
          <w:sz w:val="24"/>
          <w:u w:val="single"/>
          <w:shd w:fill="auto" w:val="clear"/>
        </w:rPr>
        <w:t xml:space="preserve">Required Infrastructure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288" w:leader="none"/>
          <w:tab w:val="left" w:pos="720" w:leader="none"/>
          <w:tab w:val="right" w:pos="9350" w:leader="dot"/>
        </w:tabs>
        <w:spacing w:before="180" w:after="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FFF"/>
          <w:spacing w:val="0"/>
          <w:position w:val="0"/>
          <w:sz w:val="24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aps w:val="true"/>
          <w:color w:val="000FFF"/>
          <w:spacing w:val="0"/>
          <w:position w:val="0"/>
          <w:sz w:val="24"/>
          <w:u w:val="single"/>
          <w:shd w:fill="auto" w:val="clear"/>
        </w:rPr>
        <w:t xml:space="preserve">Roles and responsibilities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720" w:leader="none"/>
          <w:tab w:val="left" w:pos="1296" w:leader="none"/>
          <w:tab w:val="right" w:pos="9350" w:leader="dot"/>
        </w:tabs>
        <w:spacing w:before="60" w:after="60" w:line="240"/>
        <w:ind w:right="0" w:left="43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FFF"/>
          <w:spacing w:val="0"/>
          <w:position w:val="0"/>
          <w:sz w:val="24"/>
          <w:u w:val="single"/>
          <w:shd w:fill="auto" w:val="clear"/>
        </w:rPr>
        <w:t xml:space="preserve">5.1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FFF"/>
          <w:spacing w:val="0"/>
          <w:position w:val="0"/>
          <w:sz w:val="24"/>
          <w:u w:val="single"/>
          <w:shd w:fill="auto" w:val="clear"/>
        </w:rPr>
        <w:t xml:space="preserve">Roles and assigned responsibilities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5.2       Test Team Leader………………………………………………………………...7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5.3       Software Tester…………………………………………………………………..8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88" w:leader="none"/>
          <w:tab w:val="left" w:pos="720" w:leader="none"/>
          <w:tab w:val="right" w:pos="9350" w:leader="dot"/>
        </w:tabs>
        <w:spacing w:before="180" w:after="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FFF"/>
          <w:spacing w:val="0"/>
          <w:position w:val="0"/>
          <w:sz w:val="24"/>
          <w:u w:val="single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aps w:val="true"/>
          <w:color w:val="000FFF"/>
          <w:spacing w:val="0"/>
          <w:position w:val="0"/>
          <w:sz w:val="24"/>
          <w:u w:val="single"/>
          <w:shd w:fill="auto" w:val="clear"/>
        </w:rPr>
        <w:t xml:space="preserve">Test Schedule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720" w:leader="none"/>
          <w:tab w:val="left" w:pos="1296" w:leader="none"/>
          <w:tab w:val="right" w:pos="9350" w:leader="dot"/>
        </w:tabs>
        <w:spacing w:before="60" w:after="60" w:line="240"/>
        <w:ind w:right="0" w:left="43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FFF"/>
          <w:spacing w:val="0"/>
          <w:position w:val="0"/>
          <w:sz w:val="24"/>
          <w:u w:val="single"/>
          <w:shd w:fill="auto" w:val="clear"/>
        </w:rPr>
        <w:t xml:space="preserve">6.1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FFF"/>
          <w:spacing w:val="0"/>
          <w:position w:val="0"/>
          <w:sz w:val="24"/>
          <w:u w:val="single"/>
          <w:shd w:fill="auto" w:val="clear"/>
        </w:rPr>
        <w:t xml:space="preserve">Milestones and schedule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spacing w:before="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32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44"/>
        </w:numPr>
        <w:tabs>
          <w:tab w:val="left" w:pos="432" w:leader="none"/>
        </w:tabs>
        <w:spacing w:before="120" w:after="60" w:line="240"/>
        <w:ind w:right="0" w:left="432" w:hanging="432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Introduction</w:t>
      </w:r>
    </w:p>
    <w:p>
      <w:pPr>
        <w:keepNext w:val="true"/>
        <w:keepLines w:val="true"/>
        <w:numPr>
          <w:ilvl w:val="0"/>
          <w:numId w:val="44"/>
        </w:numPr>
        <w:tabs>
          <w:tab w:val="left" w:pos="666" w:leader="none"/>
        </w:tabs>
        <w:spacing w:before="180" w:after="120" w:line="240"/>
        <w:ind w:right="0" w:left="666" w:hanging="576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Purpose of The Test Plan Document</w:t>
      </w: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purpose of this document is to communicate the testing approach that the QA team will use for the &lt;Qwallity App 01&gt; release.  This document is targeted to the following reader groups:</w:t>
      </w: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 QA Team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document will communicate internally the process used and the scope of the testing.</w:t>
      </w: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 Development/Management Teams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document will provide a clear understanding of the testing approach to all external teams.</w:t>
      </w: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tabs>
          <w:tab w:val="left" w:pos="432" w:leader="none"/>
        </w:tabs>
        <w:spacing w:before="120" w:after="60" w:line="240"/>
        <w:ind w:right="0" w:left="432" w:hanging="432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Test ITEM</w:t>
      </w:r>
    </w:p>
    <w:p>
      <w:pPr>
        <w:keepNext w:val="true"/>
        <w:keepLines w:val="true"/>
        <w:numPr>
          <w:ilvl w:val="0"/>
          <w:numId w:val="47"/>
        </w:numPr>
        <w:tabs>
          <w:tab w:val="left" w:pos="666" w:leader="none"/>
        </w:tabs>
        <w:spacing w:before="180" w:after="120" w:line="240"/>
        <w:ind w:right="0" w:left="666" w:hanging="576"/>
        <w:jc w:val="both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Project description</w:t>
      </w:r>
    </w:p>
    <w:p>
      <w:pPr>
        <w:spacing w:before="0" w:after="0" w:line="240"/>
        <w:ind w:right="0" w:left="576" w:firstLine="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This test plan is for Qwallity web application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․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 Qwallity is an application that helps novice QA professionals learn, master the profession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․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 They can perform various exercises through which they gain experience. </w:t>
      </w:r>
    </w:p>
    <w:p>
      <w:pPr>
        <w:spacing w:before="0" w:after="0" w:line="240"/>
        <w:ind w:right="0" w:left="576" w:firstLine="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It is the platform for courses, where the admin user can add/edit/delete the course, and the non-admin user can buy the courses. It consists of the following sections: Home, About us, Courses (Fundamental and Advanced), Exercises (Calculator, Black box, White box, Upload), Register, Login, My courses, Profile Page, User _ Action, Weather.</w:t>
      </w:r>
    </w:p>
    <w:p>
      <w:pPr>
        <w:spacing w:before="0" w:after="0" w:line="240"/>
        <w:ind w:right="0" w:left="576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0"/>
        </w:numPr>
        <w:tabs>
          <w:tab w:val="left" w:pos="666" w:leader="none"/>
        </w:tabs>
        <w:spacing w:before="180" w:after="120" w:line="240"/>
        <w:ind w:right="0" w:left="666" w:hanging="576"/>
        <w:jc w:val="both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Items to be Tested / Not to be Tested</w:t>
      </w:r>
    </w:p>
    <w:p>
      <w:pPr>
        <w:spacing w:before="0" w:after="0" w:line="240"/>
        <w:ind w:right="0" w:left="576" w:firstLine="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576" w:firstLine="0"/>
        <w:jc w:val="both"/>
        <w:rPr>
          <w:rFonts w:ascii="Arial" w:hAnsi="Arial" w:cs="Arial" w:eastAsia="Arial"/>
          <w:i/>
          <w:color w:val="0000FF"/>
          <w:spacing w:val="0"/>
          <w:position w:val="0"/>
          <w:sz w:val="24"/>
          <w:shd w:fill="auto" w:val="clear"/>
        </w:rPr>
      </w:pPr>
    </w:p>
    <w:tbl>
      <w:tblPr>
        <w:tblInd w:w="545" w:type="dxa"/>
      </w:tblPr>
      <w:tblGrid>
        <w:gridCol w:w="2330"/>
        <w:gridCol w:w="3763"/>
        <w:gridCol w:w="1111"/>
        <w:gridCol w:w="1616"/>
      </w:tblGrid>
      <w:tr>
        <w:trPr>
          <w:trHeight w:val="1" w:hRule="atLeast"/>
          <w:jc w:val="left"/>
        </w:trPr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Item to Test</w:t>
            </w:r>
          </w:p>
        </w:tc>
        <w:tc>
          <w:tcPr>
            <w:tcW w:w="3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Description</w:t>
            </w:r>
          </w:p>
        </w:tc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Date</w:t>
            </w:r>
          </w:p>
        </w:tc>
        <w:tc>
          <w:tcPr>
            <w:tcW w:w="1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Estimation</w:t>
            </w:r>
          </w:p>
        </w:tc>
      </w:tr>
      <w:tr>
        <w:trPr>
          <w:trHeight w:val="1" w:hRule="atLeast"/>
          <w:jc w:val="left"/>
        </w:trPr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# 1 Registration functionality</w:t>
            </w:r>
          </w:p>
        </w:tc>
        <w:tc>
          <w:tcPr>
            <w:tcW w:w="3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 should register to the system with valid data</w:t>
            </w:r>
          </w:p>
        </w:tc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5pt</w:t>
            </w:r>
          </w:p>
        </w:tc>
      </w:tr>
      <w:tr>
        <w:trPr>
          <w:trHeight w:val="1" w:hRule="atLeast"/>
          <w:jc w:val="left"/>
        </w:trPr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# 2 Log In functionality</w:t>
            </w:r>
          </w:p>
        </w:tc>
        <w:tc>
          <w:tcPr>
            <w:tcW w:w="3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 sould successfully log in to the system </w:t>
            </w:r>
          </w:p>
        </w:tc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1pt</w:t>
            </w:r>
          </w:p>
        </w:tc>
      </w:tr>
      <w:tr>
        <w:trPr>
          <w:trHeight w:val="1" w:hRule="atLeast"/>
          <w:jc w:val="left"/>
        </w:trPr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 3 Calculator  functionality</w:t>
            </w:r>
          </w:p>
        </w:tc>
        <w:tc>
          <w:tcPr>
            <w:tcW w:w="3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can calculat numbers with addition, subtraction, multiplication and division </w:t>
            </w:r>
          </w:p>
        </w:tc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3pt</w:t>
            </w:r>
          </w:p>
        </w:tc>
      </w:tr>
      <w:tr>
        <w:trPr>
          <w:trHeight w:val="1" w:hRule="atLeast"/>
          <w:jc w:val="left"/>
        </w:trPr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 4 Black Box functionality</w:t>
            </w:r>
          </w:p>
        </w:tc>
        <w:tc>
          <w:tcPr>
            <w:tcW w:w="3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can check to the system with valid data</w:t>
            </w:r>
          </w:p>
        </w:tc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1pt</w:t>
            </w:r>
          </w:p>
        </w:tc>
      </w:tr>
      <w:tr>
        <w:trPr>
          <w:trHeight w:val="1" w:hRule="atLeast"/>
          <w:jc w:val="left"/>
        </w:trPr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 5 Add Courses functionality</w:t>
            </w:r>
          </w:p>
        </w:tc>
        <w:tc>
          <w:tcPr>
            <w:tcW w:w="3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 user can add course with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Fundamenatl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Advanced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coure types</w:t>
            </w:r>
          </w:p>
        </w:tc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3pt</w:t>
            </w:r>
          </w:p>
        </w:tc>
      </w:tr>
      <w:tr>
        <w:trPr>
          <w:trHeight w:val="1" w:hRule="atLeast"/>
          <w:jc w:val="left"/>
        </w:trPr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 6 My courses functionality</w:t>
            </w:r>
          </w:p>
        </w:tc>
        <w:tc>
          <w:tcPr>
            <w:tcW w:w="3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a user buys a course, they should see the purchased course in this section</w:t>
            </w:r>
          </w:p>
        </w:tc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1pt</w:t>
            </w:r>
          </w:p>
        </w:tc>
      </w:tr>
      <w:tr>
        <w:trPr>
          <w:trHeight w:val="1" w:hRule="atLeast"/>
          <w:jc w:val="left"/>
        </w:trPr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 7 Courses edit/delet functionality</w:t>
            </w:r>
          </w:p>
        </w:tc>
        <w:tc>
          <w:tcPr>
            <w:tcW w:w="3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 user can edit/delet courses</w:t>
            </w:r>
          </w:p>
        </w:tc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5pt</w:t>
            </w:r>
          </w:p>
        </w:tc>
      </w:tr>
      <w:tr>
        <w:trPr>
          <w:trHeight w:val="1" w:hRule="atLeast"/>
          <w:jc w:val="left"/>
        </w:trPr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 8 Courses field 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Fundamental/Advanced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buy for nonadmin user</w:t>
            </w:r>
          </w:p>
        </w:tc>
        <w:tc>
          <w:tcPr>
            <w:tcW w:w="3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can buy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Fundamental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Advanced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courses</w:t>
            </w:r>
          </w:p>
        </w:tc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1pt</w:t>
            </w:r>
          </w:p>
        </w:tc>
      </w:tr>
      <w:tr>
        <w:trPr>
          <w:trHeight w:val="1" w:hRule="atLeast"/>
          <w:jc w:val="left"/>
        </w:trPr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 9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 Action functionality for non-admin user</w:t>
            </w:r>
          </w:p>
        </w:tc>
        <w:tc>
          <w:tcPr>
            <w:tcW w:w="3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can add amount to his account balance</w:t>
            </w:r>
          </w:p>
        </w:tc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3pt</w:t>
            </w:r>
          </w:p>
        </w:tc>
      </w:tr>
    </w:tbl>
    <w:p>
      <w:pPr>
        <w:keepNext w:val="true"/>
        <w:keepLines w:val="true"/>
        <w:numPr>
          <w:ilvl w:val="0"/>
          <w:numId w:val="79"/>
        </w:numPr>
        <w:tabs>
          <w:tab w:val="left" w:pos="666" w:leader="none"/>
        </w:tabs>
        <w:spacing w:before="180" w:after="120" w:line="240"/>
        <w:ind w:right="0" w:left="666" w:hanging="576"/>
        <w:jc w:val="both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Items to Not be tested</w:t>
      </w:r>
    </w:p>
    <w:tbl>
      <w:tblPr/>
      <w:tblGrid>
        <w:gridCol w:w="2340"/>
        <w:gridCol w:w="3780"/>
      </w:tblGrid>
      <w:tr>
        <w:trPr>
          <w:trHeight w:val="1" w:hRule="atLeast"/>
          <w:jc w:val="center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Item Not to Test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center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Weather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It is integrated API</w:t>
            </w:r>
          </w:p>
        </w:tc>
      </w:tr>
      <w:tr>
        <w:trPr>
          <w:trHeight w:val="1" w:hRule="atLeast"/>
          <w:jc w:val="center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Home Page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This section can be tested with additional time</w:t>
            </w:r>
          </w:p>
        </w:tc>
      </w:tr>
      <w:tr>
        <w:trPr>
          <w:trHeight w:val="1" w:hRule="atLeast"/>
          <w:jc w:val="center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tabs>
          <w:tab w:val="left" w:pos="666" w:leader="none"/>
        </w:tabs>
        <w:spacing w:before="18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91"/>
        </w:numPr>
        <w:tabs>
          <w:tab w:val="left" w:pos="666" w:leader="none"/>
        </w:tabs>
        <w:spacing w:before="180" w:after="120" w:line="240"/>
        <w:ind w:right="0" w:left="666" w:hanging="5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Test Approach(s)</w:t>
      </w: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Manual Testing Approach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9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Boundary Value Analysis </w:t>
      </w:r>
    </w:p>
    <w:p>
      <w:pPr>
        <w:numPr>
          <w:ilvl w:val="0"/>
          <w:numId w:val="9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Equivalence partitioning</w:t>
      </w:r>
    </w:p>
    <w:p>
      <w:pPr>
        <w:numPr>
          <w:ilvl w:val="0"/>
          <w:numId w:val="9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Decision Table Testing 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We follow Agile Methodology in this project.</w:t>
      </w: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Scope of GUI Testing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Home page, About Us page</w:t>
      </w: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Regular Bug Triages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QA, Dev and BA are responsible for ensure that bugs are being prioritized on a regular basis.</w:t>
      </w: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Testing Execution and Bug Tracking-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we will use Zephir scale and Jira to keep track of testing progress.</w:t>
      </w: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Bug Severity and Priority Setting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bug reports these defined clearly in order to minimize ambiguity and ensure everyone has a common understanding. </w:t>
      </w: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 of the types of testing done and the testing period for this release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Functionality Testing, API testing, Performance testing, Security testing</w:t>
      </w: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97"/>
        </w:numPr>
        <w:tabs>
          <w:tab w:val="left" w:pos="666" w:leader="none"/>
        </w:tabs>
        <w:spacing w:before="180" w:after="120" w:line="240"/>
        <w:ind w:right="0" w:left="666" w:hanging="576"/>
        <w:jc w:val="both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Test Deliverables</w:t>
      </w:r>
    </w:p>
    <w:p>
      <w:pPr>
        <w:spacing w:before="60" w:after="60" w:line="240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" w:type="dxa"/>
      </w:tblPr>
      <w:tblGrid>
        <w:gridCol w:w="4985"/>
        <w:gridCol w:w="4986"/>
      </w:tblGrid>
      <w:tr>
        <w:trPr>
          <w:trHeight w:val="1" w:hRule="atLeast"/>
          <w:jc w:val="left"/>
          <w:cantSplit w:val="1"/>
        </w:trPr>
        <w:tc>
          <w:tcPr>
            <w:tcW w:w="4985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FFFFFF" w:val="clear"/>
              </w:rPr>
              <w:t xml:space="preserve">Milestone/Project</w:t>
            </w:r>
          </w:p>
        </w:tc>
        <w:tc>
          <w:tcPr>
            <w:tcW w:w="4986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FFFFFF" w:val="clear"/>
              </w:rPr>
              <w:t xml:space="preserve">Completion/Execution Dates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985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Requirements Review/Estimation</w:t>
            </w:r>
          </w:p>
        </w:tc>
        <w:tc>
          <w:tcPr>
            <w:tcW w:w="4986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&lt;16/05/24&gt;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985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 preparation</w:t>
            </w:r>
          </w:p>
        </w:tc>
        <w:tc>
          <w:tcPr>
            <w:tcW w:w="4986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&lt;20/05/24&gt;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985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 review</w:t>
            </w:r>
          </w:p>
        </w:tc>
        <w:tc>
          <w:tcPr>
            <w:tcW w:w="4986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&lt;28/05/24&gt;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985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Manual Testing</w:t>
            </w:r>
          </w:p>
        </w:tc>
        <w:tc>
          <w:tcPr>
            <w:tcW w:w="4986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&lt;09/06/24&gt;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985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Automation script preparation</w:t>
            </w:r>
          </w:p>
        </w:tc>
        <w:tc>
          <w:tcPr>
            <w:tcW w:w="4986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4985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Automation code review</w:t>
            </w:r>
          </w:p>
        </w:tc>
        <w:tc>
          <w:tcPr>
            <w:tcW w:w="4986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4985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Regression testing(manual+automation)</w:t>
            </w:r>
          </w:p>
        </w:tc>
        <w:tc>
          <w:tcPr>
            <w:tcW w:w="4986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&lt;19/06/24&gt;</w:t>
            </w:r>
          </w:p>
        </w:tc>
      </w:tr>
    </w:tbl>
    <w:p>
      <w:pPr>
        <w:keepNext w:val="true"/>
        <w:keepLines w:val="true"/>
        <w:tabs>
          <w:tab w:val="left" w:pos="666" w:leader="none"/>
        </w:tabs>
        <w:spacing w:before="18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25"/>
        </w:numPr>
        <w:tabs>
          <w:tab w:val="left" w:pos="666" w:leader="none"/>
        </w:tabs>
        <w:spacing w:before="180" w:after="120" w:line="240"/>
        <w:ind w:right="0" w:left="666" w:hanging="576"/>
        <w:jc w:val="both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Staffing / Training Needs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7"/>
        </w:numPr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API training, DB skills</w:t>
      </w: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9"/>
        </w:numPr>
        <w:tabs>
          <w:tab w:val="left" w:pos="432" w:leader="none"/>
        </w:tabs>
        <w:spacing w:before="120" w:after="60" w:line="240"/>
        <w:ind w:right="0" w:left="432" w:hanging="432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Risk and mitigation</w:t>
      </w:r>
    </w:p>
    <w:p>
      <w:pPr>
        <w:keepNext w:val="true"/>
        <w:keepLines w:val="true"/>
        <w:numPr>
          <w:ilvl w:val="0"/>
          <w:numId w:val="129"/>
        </w:numPr>
        <w:tabs>
          <w:tab w:val="left" w:pos="666" w:leader="none"/>
        </w:tabs>
        <w:spacing w:before="180" w:after="120" w:line="240"/>
        <w:ind w:right="0" w:left="666" w:hanging="576"/>
        <w:jc w:val="both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Test Risks / Issues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is no security testing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432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3"/>
        </w:numPr>
        <w:tabs>
          <w:tab w:val="left" w:pos="432" w:leader="none"/>
        </w:tabs>
        <w:spacing w:before="120" w:after="60" w:line="240"/>
        <w:ind w:right="0" w:left="432" w:hanging="432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Test Environment and infrastructure</w:t>
      </w:r>
    </w:p>
    <w:p>
      <w:pPr>
        <w:keepNext w:val="true"/>
        <w:keepLines w:val="true"/>
        <w:numPr>
          <w:ilvl w:val="0"/>
          <w:numId w:val="133"/>
        </w:numPr>
        <w:tabs>
          <w:tab w:val="left" w:pos="666" w:leader="none"/>
        </w:tabs>
        <w:spacing w:before="180" w:after="120" w:line="240"/>
        <w:ind w:right="0" w:left="666" w:hanging="576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 xml:space="preserve">Required Infrastructure</w:t>
      </w:r>
    </w:p>
    <w:p>
      <w:pPr>
        <w:numPr>
          <w:ilvl w:val="0"/>
          <w:numId w:val="133"/>
        </w:numPr>
        <w:tabs>
          <w:tab w:val="left" w:pos="432" w:leader="none"/>
        </w:tabs>
        <w:spacing w:before="120" w:after="60" w:line="240"/>
        <w:ind w:right="0" w:left="432" w:hanging="432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https://qwallity-dev.onrender.com/</w:t>
        </w:r>
      </w:hyperlink>
    </w:p>
    <w:p>
      <w:pPr>
        <w:numPr>
          <w:ilvl w:val="0"/>
          <w:numId w:val="133"/>
        </w:numPr>
        <w:tabs>
          <w:tab w:val="left" w:pos="432" w:leader="none"/>
        </w:tabs>
        <w:spacing w:before="120" w:after="60" w:line="240"/>
        <w:ind w:right="0" w:left="432" w:hanging="432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https://qwallity-prod.onrender.com/</w:t>
        </w:r>
      </w:hyperlink>
    </w:p>
    <w:p>
      <w:pPr>
        <w:tabs>
          <w:tab w:val="left" w:pos="432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7"/>
        </w:numPr>
        <w:tabs>
          <w:tab w:val="left" w:pos="432" w:leader="none"/>
        </w:tabs>
        <w:spacing w:before="120" w:after="60" w:line="240"/>
        <w:ind w:right="0" w:left="432" w:hanging="432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Roles and responsibilities</w:t>
      </w:r>
    </w:p>
    <w:p>
      <w:pPr>
        <w:keepNext w:val="true"/>
        <w:keepLines w:val="true"/>
        <w:numPr>
          <w:ilvl w:val="0"/>
          <w:numId w:val="137"/>
        </w:numPr>
        <w:tabs>
          <w:tab w:val="left" w:pos="666" w:leader="none"/>
        </w:tabs>
        <w:spacing w:before="180" w:after="120" w:line="240"/>
        <w:ind w:right="0" w:left="666" w:hanging="576"/>
        <w:jc w:val="both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Roles and assigned responsibilities</w:t>
      </w:r>
    </w:p>
    <w:p>
      <w:pPr>
        <w:spacing w:before="0" w:after="0" w:line="240"/>
        <w:ind w:right="0" w:left="576" w:firstLine="0"/>
        <w:jc w:val="both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76" w:firstLine="0"/>
        <w:jc w:val="both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4"/>
          <w:shd w:fill="auto" w:val="clear"/>
        </w:rPr>
      </w:pPr>
    </w:p>
    <w:tbl>
      <w:tblPr>
        <w:tblInd w:w="545" w:type="dxa"/>
      </w:tblPr>
      <w:tblGrid>
        <w:gridCol w:w="2340"/>
        <w:gridCol w:w="4692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Role</w:t>
            </w:r>
          </w:p>
        </w:tc>
        <w:tc>
          <w:tcPr>
            <w:tcW w:w="4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Responsibility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Junior QA Engineer</w:t>
            </w:r>
          </w:p>
        </w:tc>
        <w:tc>
          <w:tcPr>
            <w:tcW w:w="4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44"/>
              </w:numPr>
              <w:spacing w:before="60" w:after="60" w:line="240"/>
              <w:ind w:right="0" w:left="1296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test cases</w:t>
            </w:r>
          </w:p>
          <w:p>
            <w:pPr>
              <w:numPr>
                <w:ilvl w:val="0"/>
                <w:numId w:val="144"/>
              </w:numPr>
              <w:spacing w:before="60" w:after="60" w:line="240"/>
              <w:ind w:right="0" w:left="1296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Executing test cases</w:t>
            </w:r>
          </w:p>
          <w:p>
            <w:pPr>
              <w:numPr>
                <w:ilvl w:val="0"/>
                <w:numId w:val="144"/>
              </w:numPr>
              <w:spacing w:before="60" w:after="60" w:line="240"/>
              <w:ind w:right="0" w:left="1296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Bug Reports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Senior QA Engineer</w:t>
            </w:r>
          </w:p>
        </w:tc>
        <w:tc>
          <w:tcPr>
            <w:tcW w:w="4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47"/>
              </w:numPr>
              <w:spacing w:before="60" w:after="6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Create test case scenarios</w:t>
            </w:r>
          </w:p>
          <w:p>
            <w:pPr>
              <w:numPr>
                <w:ilvl w:val="0"/>
                <w:numId w:val="147"/>
              </w:numPr>
              <w:spacing w:before="60" w:after="6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Chrck test cases written by junior QA enginner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QA Lead</w:t>
            </w:r>
          </w:p>
        </w:tc>
        <w:tc>
          <w:tcPr>
            <w:tcW w:w="4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50"/>
              </w:numPr>
              <w:spacing w:before="60" w:after="60" w:line="240"/>
              <w:ind w:right="0" w:left="1296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Collect the requirements and documentation</w:t>
            </w:r>
          </w:p>
          <w:p>
            <w:pPr>
              <w:numPr>
                <w:ilvl w:val="0"/>
                <w:numId w:val="150"/>
              </w:numPr>
              <w:spacing w:before="60" w:after="60" w:line="240"/>
              <w:ind w:right="0" w:left="1296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Written test plan</w:t>
            </w:r>
          </w:p>
          <w:p>
            <w:pPr>
              <w:numPr>
                <w:ilvl w:val="0"/>
                <w:numId w:val="150"/>
              </w:numPr>
              <w:spacing w:before="60" w:after="60" w:line="240"/>
              <w:ind w:right="0" w:left="1296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Clarifies requirements with client</w:t>
            </w:r>
          </w:p>
          <w:p>
            <w:pPr>
              <w:numPr>
                <w:ilvl w:val="0"/>
                <w:numId w:val="150"/>
              </w:numPr>
              <w:spacing w:before="60" w:after="60" w:line="240"/>
              <w:ind w:right="0" w:left="1296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Reporting about the progres and found bugs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Manager</w:t>
            </w:r>
          </w:p>
        </w:tc>
        <w:tc>
          <w:tcPr>
            <w:tcW w:w="4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numPr>
                <w:ilvl w:val="0"/>
                <w:numId w:val="154"/>
              </w:numPr>
              <w:spacing w:before="60" w:after="6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Manage testing process</w:t>
            </w:r>
          </w:p>
          <w:p>
            <w:pPr>
              <w:numPr>
                <w:ilvl w:val="0"/>
                <w:numId w:val="154"/>
              </w:numPr>
              <w:spacing w:before="60" w:after="6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Provide all the needed resources for the testing activities</w:t>
            </w:r>
          </w:p>
        </w:tc>
      </w:tr>
    </w:tbl>
    <w:p>
      <w:pPr>
        <w:tabs>
          <w:tab w:val="left" w:pos="432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32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32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32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32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157"/>
        </w:numPr>
        <w:tabs>
          <w:tab w:val="left" w:pos="666" w:leader="none"/>
        </w:tabs>
        <w:spacing w:before="180" w:after="120" w:line="240"/>
        <w:ind w:right="0" w:left="666" w:hanging="5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Test Team Leader/Manager </w:t>
      </w: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Team Management - Planning Tasks</w:t>
      </w:r>
    </w:p>
    <w:p>
      <w:pPr>
        <w:numPr>
          <w:ilvl w:val="0"/>
          <w:numId w:val="159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Define detailed Test schedule for team.</w:t>
      </w:r>
    </w:p>
    <w:p>
      <w:pPr>
        <w:numPr>
          <w:ilvl w:val="0"/>
          <w:numId w:val="159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Provide initial test planning for the QA team.</w:t>
      </w:r>
    </w:p>
    <w:p>
      <w:pPr>
        <w:numPr>
          <w:ilvl w:val="0"/>
          <w:numId w:val="159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Define QA Team roles and responsibilities.</w:t>
      </w:r>
    </w:p>
    <w:p>
      <w:pPr>
        <w:numPr>
          <w:ilvl w:val="0"/>
          <w:numId w:val="159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Estimate effort for the various deliverables.</w:t>
      </w:r>
    </w:p>
    <w:p>
      <w:pPr>
        <w:numPr>
          <w:ilvl w:val="0"/>
          <w:numId w:val="159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Identify training requirements.</w:t>
      </w:r>
    </w:p>
    <w:p>
      <w:pPr>
        <w:numPr>
          <w:ilvl w:val="0"/>
          <w:numId w:val="159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Identify support requirements.</w:t>
      </w:r>
    </w:p>
    <w:p>
      <w:pPr>
        <w:numPr>
          <w:ilvl w:val="0"/>
          <w:numId w:val="159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Interview candidates to fulfill the various Software Tester roles.</w:t>
      </w: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Team Management - Daily Tasks</w:t>
      </w:r>
    </w:p>
    <w:p>
      <w:pPr>
        <w:numPr>
          <w:ilvl w:val="0"/>
          <w:numId w:val="161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Define QA tasks to be performed.</w:t>
      </w:r>
    </w:p>
    <w:p>
      <w:pPr>
        <w:numPr>
          <w:ilvl w:val="0"/>
          <w:numId w:val="161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Resolve management issues involving QA and the development team.</w:t>
      </w:r>
    </w:p>
    <w:p>
      <w:pPr>
        <w:numPr>
          <w:ilvl w:val="0"/>
          <w:numId w:val="161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Track ongoing QA preparation and execution tasks in a schedule tool.</w:t>
      </w:r>
    </w:p>
    <w:p>
      <w:pPr>
        <w:numPr>
          <w:ilvl w:val="0"/>
          <w:numId w:val="161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Manage the QA Team (motivation, assessment, and orientation of new members).</w:t>
      </w: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Team Management - Weekly Tasks</w:t>
      </w:r>
    </w:p>
    <w:p>
      <w:pPr>
        <w:numPr>
          <w:ilvl w:val="0"/>
          <w:numId w:val="163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Assign tasks to various team members.</w:t>
      </w:r>
    </w:p>
    <w:p>
      <w:pPr>
        <w:numPr>
          <w:ilvl w:val="0"/>
          <w:numId w:val="163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Attend applicable management meetings for the purpose of providing QA's approval of all change requests (when applicable).</w:t>
      </w:r>
    </w:p>
    <w:p>
      <w:pPr>
        <w:numPr>
          <w:ilvl w:val="0"/>
          <w:numId w:val="163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Chairs the team status meetings.</w:t>
      </w: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Team Management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Ad hoc Tasks</w:t>
      </w:r>
    </w:p>
    <w:p>
      <w:pPr>
        <w:numPr>
          <w:ilvl w:val="0"/>
          <w:numId w:val="165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Manage testing of software fixes during the Beta, Final and Regression phases of Testing.</w:t>
      </w:r>
    </w:p>
    <w:p>
      <w:pPr>
        <w:numPr>
          <w:ilvl w:val="0"/>
          <w:numId w:val="165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Identify potential testing roadblocks.</w:t>
      </w:r>
    </w:p>
    <w:p>
      <w:pPr>
        <w:numPr>
          <w:ilvl w:val="0"/>
          <w:numId w:val="165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performance reviews of testers.</w:t>
      </w: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Team Management - Deliverables</w:t>
      </w:r>
    </w:p>
    <w:p>
      <w:pPr>
        <w:numPr>
          <w:ilvl w:val="0"/>
          <w:numId w:val="167"/>
        </w:numPr>
        <w:tabs>
          <w:tab w:val="left" w:pos="720" w:leader="none"/>
        </w:tabs>
        <w:spacing w:before="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Ensure quality, timeliness of the various testing deliverables as identified in this Strategy document.</w:t>
      </w:r>
    </w:p>
    <w:p>
      <w:pPr>
        <w:numPr>
          <w:ilvl w:val="0"/>
          <w:numId w:val="167"/>
        </w:numPr>
        <w:tabs>
          <w:tab w:val="left" w:pos="720" w:leader="none"/>
        </w:tabs>
        <w:spacing w:before="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Provide comments as the internal testing reviewers for the development deliverables (Functional Specs, design docs, etc.).</w:t>
      </w: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69"/>
        </w:numPr>
        <w:tabs>
          <w:tab w:val="left" w:pos="666" w:leader="none"/>
          <w:tab w:val="left" w:pos="1260" w:leader="none"/>
        </w:tabs>
        <w:spacing w:before="120" w:after="120" w:line="240"/>
        <w:ind w:right="0" w:left="1267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 Software Tester </w:t>
      </w: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 Plan/Matrices and Scripts Preparation</w:t>
      </w:r>
    </w:p>
    <w:p>
      <w:pPr>
        <w:numPr>
          <w:ilvl w:val="0"/>
          <w:numId w:val="171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Research relevant documentation to become knowledgeable enough to understand how the application was designed for the purpose of writing Test Plans/Matrices and Scripts.</w:t>
      </w:r>
    </w:p>
    <w:p>
      <w:pPr>
        <w:numPr>
          <w:ilvl w:val="0"/>
          <w:numId w:val="171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test plans that can be easily reproduced.</w:t>
      </w:r>
    </w:p>
    <w:p>
      <w:pPr>
        <w:numPr>
          <w:ilvl w:val="0"/>
          <w:numId w:val="171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test scripts that are easy to maintain.</w:t>
      </w:r>
    </w:p>
    <w:p>
      <w:pPr>
        <w:numPr>
          <w:ilvl w:val="0"/>
          <w:numId w:val="171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Ensure test plans and scripts are Traceable to applicable requirements and functional design documents (Functional Specs, help text, Design Documents, etc.).</w:t>
      </w:r>
    </w:p>
    <w:p>
      <w:pPr>
        <w:numPr>
          <w:ilvl w:val="0"/>
          <w:numId w:val="171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test cases (required set-up, procedures and information).</w:t>
      </w:r>
    </w:p>
    <w:p>
      <w:pPr>
        <w:numPr>
          <w:ilvl w:val="0"/>
          <w:numId w:val="171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Attend testing overviews (if available).</w:t>
      </w: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Independent Verification of Test Specs/Matrices and Scripts</w:t>
      </w:r>
    </w:p>
    <w:p>
      <w:pPr>
        <w:numPr>
          <w:ilvl w:val="0"/>
          <w:numId w:val="173"/>
        </w:numPr>
        <w:tabs>
          <w:tab w:val="left" w:pos="360" w:leader="none"/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Provide Test Plans/Matrices and Scripts for review by peers, development and marketing representatives.</w:t>
      </w:r>
    </w:p>
    <w:p>
      <w:pPr>
        <w:numPr>
          <w:ilvl w:val="0"/>
          <w:numId w:val="173"/>
        </w:numPr>
        <w:tabs>
          <w:tab w:val="left" w:pos="360" w:leader="none"/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Incorporate review comments into Test Plans/Matrices and Scripts.</w:t>
      </w:r>
    </w:p>
    <w:p>
      <w:pPr>
        <w:numPr>
          <w:ilvl w:val="0"/>
          <w:numId w:val="173"/>
        </w:numPr>
        <w:tabs>
          <w:tab w:val="left" w:pos="360" w:leader="none"/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Conduct peer reviews Test Plans/Matrices and Scripts.</w:t>
      </w: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 Execution</w:t>
      </w:r>
    </w:p>
    <w:p>
      <w:pPr>
        <w:numPr>
          <w:ilvl w:val="0"/>
          <w:numId w:val="175"/>
        </w:numPr>
        <w:tabs>
          <w:tab w:val="left" w:pos="360" w:leader="none"/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Execute the Test Plans and Matrices.</w:t>
      </w:r>
    </w:p>
    <w:p>
      <w:pPr>
        <w:numPr>
          <w:ilvl w:val="0"/>
          <w:numId w:val="175"/>
        </w:numPr>
        <w:tabs>
          <w:tab w:val="left" w:pos="360" w:leader="none"/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Run the automated tests.</w:t>
      </w:r>
    </w:p>
    <w:p>
      <w:pPr>
        <w:numPr>
          <w:ilvl w:val="0"/>
          <w:numId w:val="175"/>
        </w:numPr>
        <w:tabs>
          <w:tab w:val="left" w:pos="360" w:leader="none"/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Report problems by raising bugs in Siebel.</w:t>
      </w:r>
    </w:p>
    <w:p>
      <w:pPr>
        <w:numPr>
          <w:ilvl w:val="0"/>
          <w:numId w:val="175"/>
        </w:numPr>
        <w:tabs>
          <w:tab w:val="left" w:pos="360" w:leader="none"/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Follow up on bugs previously submitted in Siebel.</w:t>
      </w: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Analyze Results</w:t>
      </w:r>
    </w:p>
    <w:p>
      <w:pPr>
        <w:numPr>
          <w:ilvl w:val="0"/>
          <w:numId w:val="177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Report on successful test spec/matrix completion.</w:t>
      </w:r>
    </w:p>
    <w:p>
      <w:pPr>
        <w:numPr>
          <w:ilvl w:val="0"/>
          <w:numId w:val="177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Report on successful automated test completion.</w:t>
      </w:r>
    </w:p>
    <w:p>
      <w:pPr>
        <w:numPr>
          <w:ilvl w:val="0"/>
          <w:numId w:val="177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Verify successful resolution of bug fixes by verifying the contents of the bug reports and rerunning the test where applicable.</w:t>
      </w:r>
    </w:p>
    <w:p>
      <w:pPr>
        <w:numPr>
          <w:ilvl w:val="0"/>
          <w:numId w:val="177"/>
        </w:numPr>
        <w:tabs>
          <w:tab w:val="left" w:pos="907" w:leader="none"/>
        </w:tabs>
        <w:spacing w:before="0" w:after="120" w:line="240"/>
        <w:ind w:right="0" w:left="90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Identify issues that should be documented in the Readme/Release Notes.</w:t>
      </w:r>
    </w:p>
    <w:p>
      <w:pPr>
        <w:tabs>
          <w:tab w:val="left" w:pos="432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9"/>
        </w:numPr>
        <w:tabs>
          <w:tab w:val="left" w:pos="432" w:leader="none"/>
        </w:tabs>
        <w:spacing w:before="120" w:after="60" w:line="240"/>
        <w:ind w:right="0" w:left="432" w:hanging="432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Test Schedule</w:t>
      </w:r>
    </w:p>
    <w:p>
      <w:pPr>
        <w:keepNext w:val="true"/>
        <w:keepLines w:val="true"/>
        <w:numPr>
          <w:ilvl w:val="0"/>
          <w:numId w:val="179"/>
        </w:numPr>
        <w:tabs>
          <w:tab w:val="left" w:pos="666" w:leader="none"/>
        </w:tabs>
        <w:spacing w:before="180" w:after="120" w:line="240"/>
        <w:ind w:right="0" w:left="666" w:hanging="576"/>
        <w:jc w:val="both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Milestones and schedule</w:t>
      </w:r>
    </w:p>
    <w:p>
      <w:pPr>
        <w:spacing w:before="60" w:after="120" w:line="240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45" w:type="dxa"/>
      </w:tblPr>
      <w:tblGrid>
        <w:gridCol w:w="1508"/>
        <w:gridCol w:w="2186"/>
        <w:gridCol w:w="1563"/>
        <w:gridCol w:w="1563"/>
        <w:gridCol w:w="1563"/>
      </w:tblGrid>
      <w:tr>
        <w:trPr>
          <w:trHeight w:val="1" w:hRule="atLeast"/>
          <w:jc w:val="left"/>
        </w:trPr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Milestone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Deliverable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Effort(Person Hour)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 Date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 Date</w:t>
            </w:r>
          </w:p>
        </w:tc>
      </w:tr>
      <w:tr>
        <w:trPr>
          <w:trHeight w:val="1" w:hRule="atLeast"/>
          <w:jc w:val="left"/>
        </w:trPr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60" w:line="240"/>
              <w:ind w:right="0" w:left="576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32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spacing w:before="60" w:after="60" w:line="240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num w:numId="44">
    <w:abstractNumId w:val="162"/>
  </w:num>
  <w:num w:numId="47">
    <w:abstractNumId w:val="156"/>
  </w:num>
  <w:num w:numId="50">
    <w:abstractNumId w:val="150"/>
  </w:num>
  <w:num w:numId="79">
    <w:abstractNumId w:val="144"/>
  </w:num>
  <w:num w:numId="91">
    <w:abstractNumId w:val="138"/>
  </w:num>
  <w:num w:numId="93">
    <w:abstractNumId w:val="132"/>
  </w:num>
  <w:num w:numId="97">
    <w:abstractNumId w:val="126"/>
  </w:num>
  <w:num w:numId="125">
    <w:abstractNumId w:val="120"/>
  </w:num>
  <w:num w:numId="127">
    <w:abstractNumId w:val="114"/>
  </w:num>
  <w:num w:numId="129">
    <w:abstractNumId w:val="108"/>
  </w:num>
  <w:num w:numId="133">
    <w:abstractNumId w:val="102"/>
  </w:num>
  <w:num w:numId="137">
    <w:abstractNumId w:val="96"/>
  </w:num>
  <w:num w:numId="144">
    <w:abstractNumId w:val="90"/>
  </w:num>
  <w:num w:numId="147">
    <w:abstractNumId w:val="84"/>
  </w:num>
  <w:num w:numId="150">
    <w:abstractNumId w:val="78"/>
  </w:num>
  <w:num w:numId="154">
    <w:abstractNumId w:val="72"/>
  </w:num>
  <w:num w:numId="157">
    <w:abstractNumId w:val="66"/>
  </w:num>
  <w:num w:numId="159">
    <w:abstractNumId w:val="60"/>
  </w:num>
  <w:num w:numId="161">
    <w:abstractNumId w:val="54"/>
  </w:num>
  <w:num w:numId="163">
    <w:abstractNumId w:val="48"/>
  </w:num>
  <w:num w:numId="165">
    <w:abstractNumId w:val="42"/>
  </w:num>
  <w:num w:numId="167">
    <w:abstractNumId w:val="36"/>
  </w:num>
  <w:num w:numId="169">
    <w:abstractNumId w:val="30"/>
  </w:num>
  <w:num w:numId="171">
    <w:abstractNumId w:val="24"/>
  </w:num>
  <w:num w:numId="173">
    <w:abstractNumId w:val="18"/>
  </w:num>
  <w:num w:numId="175">
    <w:abstractNumId w:val="12"/>
  </w:num>
  <w:num w:numId="177">
    <w:abstractNumId w:val="6"/>
  </w:num>
  <w:num w:numId="1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qwallity-prod.onrender.com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qwallity-dev.onrender.com/" Id="docRId2" Type="http://schemas.openxmlformats.org/officeDocument/2006/relationships/hyperlink" /><Relationship Target="numbering.xml" Id="docRId4" Type="http://schemas.openxmlformats.org/officeDocument/2006/relationships/numbering" /></Relationships>
</file>