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3ED122" w14:textId="77777777" w:rsidR="00AA503A" w:rsidRPr="00CD46BD" w:rsidRDefault="00AA503A" w:rsidP="00AA503A">
      <w:pPr>
        <w:pStyle w:val="TitleCover"/>
        <w:spacing w:after="240"/>
        <w:jc w:val="right"/>
        <w:rPr>
          <w:rFonts w:ascii="Arial" w:hAnsi="Arial" w:cs="Arial"/>
          <w:sz w:val="52"/>
        </w:rPr>
      </w:pPr>
      <w:bookmarkStart w:id="0" w:name="_Toc523878296"/>
      <w:bookmarkStart w:id="1" w:name="_Toc521978636"/>
    </w:p>
    <w:p w14:paraId="4FE9EC61" w14:textId="77777777" w:rsidR="00AA503A" w:rsidRPr="00CD46BD" w:rsidRDefault="00AA503A" w:rsidP="00AA503A">
      <w:pPr>
        <w:pStyle w:val="TitleCover"/>
        <w:spacing w:after="240"/>
        <w:jc w:val="right"/>
        <w:rPr>
          <w:rFonts w:ascii="Arial" w:hAnsi="Arial" w:cs="Arial"/>
          <w:sz w:val="52"/>
        </w:rPr>
      </w:pPr>
    </w:p>
    <w:p w14:paraId="5C1E15B6" w14:textId="77777777" w:rsidR="00AA503A" w:rsidRPr="00CD46BD" w:rsidRDefault="00AA503A" w:rsidP="00AA503A">
      <w:pPr>
        <w:pStyle w:val="TitleCover"/>
        <w:spacing w:after="240"/>
        <w:jc w:val="right"/>
        <w:rPr>
          <w:rFonts w:ascii="Arial" w:hAnsi="Arial" w:cs="Arial"/>
          <w:sz w:val="52"/>
        </w:rPr>
      </w:pPr>
    </w:p>
    <w:p w14:paraId="0933C41B" w14:textId="77777777" w:rsidR="00AA503A" w:rsidRPr="00CD46BD" w:rsidRDefault="00AA503A" w:rsidP="00AA503A">
      <w:pPr>
        <w:rPr>
          <w:rFonts w:ascii="Arial" w:hAnsi="Arial" w:cs="Arial"/>
        </w:rPr>
      </w:pPr>
    </w:p>
    <w:p w14:paraId="21F7033F" w14:textId="6348622C" w:rsidR="00AA503A" w:rsidRPr="00CD46BD" w:rsidRDefault="00AA503A" w:rsidP="00AA503A">
      <w:pPr>
        <w:pStyle w:val="Title"/>
        <w:spacing w:after="0"/>
        <w:jc w:val="right"/>
        <w:rPr>
          <w:rFonts w:ascii="Arial" w:hAnsi="Arial" w:cs="Arial"/>
          <w:i/>
          <w:color w:val="0000FF"/>
          <w:sz w:val="40"/>
          <w:szCs w:val="40"/>
        </w:rPr>
      </w:pPr>
      <w:r w:rsidRPr="00CD46BD">
        <w:rPr>
          <w:rFonts w:ascii="Arial" w:hAnsi="Arial" w:cs="Arial"/>
          <w:i/>
          <w:color w:val="0000FF"/>
          <w:sz w:val="40"/>
          <w:szCs w:val="40"/>
        </w:rPr>
        <w:fldChar w:fldCharType="begin"/>
      </w:r>
      <w:r w:rsidRPr="00CD46BD">
        <w:rPr>
          <w:rFonts w:ascii="Arial" w:hAnsi="Arial" w:cs="Arial"/>
          <w:i/>
          <w:color w:val="0000FF"/>
          <w:sz w:val="40"/>
          <w:szCs w:val="40"/>
        </w:rPr>
        <w:instrText xml:space="preserve"> SUBJECT  \* MERGEFORMAT </w:instrText>
      </w:r>
      <w:r w:rsidRPr="00CD46BD">
        <w:rPr>
          <w:rFonts w:ascii="Arial" w:hAnsi="Arial" w:cs="Arial"/>
          <w:i/>
          <w:color w:val="0000FF"/>
          <w:sz w:val="40"/>
          <w:szCs w:val="40"/>
        </w:rPr>
        <w:fldChar w:fldCharType="separate"/>
      </w:r>
      <w:r w:rsidRPr="00CD46BD">
        <w:rPr>
          <w:rFonts w:ascii="Arial" w:hAnsi="Arial" w:cs="Arial"/>
          <w:i/>
          <w:color w:val="0000FF"/>
          <w:sz w:val="40"/>
          <w:szCs w:val="40"/>
        </w:rPr>
        <w:t>&lt;</w:t>
      </w:r>
      <w:r w:rsidR="00C1568B">
        <w:rPr>
          <w:rFonts w:ascii="Arial" w:hAnsi="Arial" w:cs="Arial"/>
          <w:i/>
          <w:color w:val="0000FF"/>
          <w:sz w:val="40"/>
          <w:szCs w:val="40"/>
        </w:rPr>
        <w:t>qwallity web page</w:t>
      </w:r>
      <w:r w:rsidRPr="00CD46BD">
        <w:rPr>
          <w:rFonts w:ascii="Arial" w:hAnsi="Arial" w:cs="Arial"/>
          <w:i/>
          <w:color w:val="0000FF"/>
          <w:sz w:val="40"/>
          <w:szCs w:val="40"/>
        </w:rPr>
        <w:t>&gt;</w:t>
      </w:r>
      <w:r w:rsidRPr="00CD46BD">
        <w:rPr>
          <w:rFonts w:ascii="Arial" w:hAnsi="Arial" w:cs="Arial"/>
          <w:i/>
          <w:color w:val="0000FF"/>
          <w:sz w:val="40"/>
          <w:szCs w:val="40"/>
        </w:rPr>
        <w:fldChar w:fldCharType="end"/>
      </w:r>
    </w:p>
    <w:p w14:paraId="1C444DA6" w14:textId="4640B41C" w:rsidR="00AA503A" w:rsidRPr="00BC0792" w:rsidRDefault="00AA503A" w:rsidP="00AA503A">
      <w:pPr>
        <w:pStyle w:val="Title"/>
        <w:pBdr>
          <w:bottom w:val="single" w:sz="4" w:space="1" w:color="auto"/>
        </w:pBdr>
        <w:jc w:val="right"/>
        <w:rPr>
          <w:rFonts w:ascii="Arial" w:hAnsi="Arial" w:cs="Arial"/>
          <w:color w:val="000000" w:themeColor="text1"/>
          <w:sz w:val="40"/>
          <w:szCs w:val="40"/>
        </w:rPr>
      </w:pPr>
      <w:r w:rsidRPr="00BC0792">
        <w:rPr>
          <w:rFonts w:ascii="Arial" w:hAnsi="Arial" w:cs="Arial"/>
          <w:b w:val="0"/>
          <w:i/>
          <w:color w:val="000000" w:themeColor="text1"/>
          <w:sz w:val="40"/>
        </w:rPr>
        <w:fldChar w:fldCharType="begin"/>
      </w:r>
      <w:r w:rsidRPr="00BC0792">
        <w:rPr>
          <w:rFonts w:ascii="Arial" w:hAnsi="Arial" w:cs="Arial"/>
          <w:b w:val="0"/>
          <w:i/>
          <w:color w:val="000000" w:themeColor="text1"/>
          <w:sz w:val="40"/>
        </w:rPr>
        <w:instrText xml:space="preserve"> DOCPROPERTY  Title  \* MERGEFORMAT </w:instrText>
      </w:r>
      <w:r w:rsidRPr="00BC0792">
        <w:rPr>
          <w:rFonts w:ascii="Arial" w:hAnsi="Arial" w:cs="Arial"/>
          <w:b w:val="0"/>
          <w:i/>
          <w:color w:val="000000" w:themeColor="text1"/>
          <w:sz w:val="40"/>
        </w:rPr>
        <w:fldChar w:fldCharType="separate"/>
      </w:r>
      <w:r w:rsidRPr="00BC0792">
        <w:rPr>
          <w:rFonts w:ascii="Arial" w:hAnsi="Arial" w:cs="Arial"/>
          <w:color w:val="000000" w:themeColor="text1"/>
          <w:sz w:val="40"/>
        </w:rPr>
        <w:t>Test Plan</w:t>
      </w:r>
      <w:r w:rsidRPr="00BC0792">
        <w:rPr>
          <w:rFonts w:ascii="Arial" w:hAnsi="Arial" w:cs="Arial"/>
          <w:color w:val="000000" w:themeColor="text1"/>
          <w:sz w:val="40"/>
        </w:rPr>
        <w:fldChar w:fldCharType="end"/>
      </w:r>
      <w:r w:rsidR="00C1568B">
        <w:rPr>
          <w:rFonts w:ascii="Arial" w:hAnsi="Arial" w:cs="Arial"/>
          <w:color w:val="000000" w:themeColor="text1"/>
          <w:sz w:val="40"/>
        </w:rPr>
        <w:t xml:space="preserve"> </w:t>
      </w:r>
    </w:p>
    <w:p w14:paraId="036390E8" w14:textId="2A90C309" w:rsidR="00AA503A" w:rsidRPr="00BC0792" w:rsidRDefault="00A2272F" w:rsidP="00AA503A">
      <w:pPr>
        <w:pStyle w:val="StyleSubtitleCover2TopNoborder"/>
        <w:rPr>
          <w:rFonts w:ascii="Arial" w:hAnsi="Arial" w:cs="Arial"/>
          <w:b/>
          <w:i/>
          <w:color w:val="000000" w:themeColor="text1"/>
        </w:rPr>
      </w:pPr>
      <w:r w:rsidRPr="00BC0792">
        <w:rPr>
          <w:rFonts w:ascii="Arial" w:hAnsi="Arial" w:cs="Arial"/>
          <w:b/>
          <w:color w:val="000000" w:themeColor="text1"/>
          <w:lang w:val="de-DE"/>
        </w:rPr>
        <w:t>Release</w:t>
      </w:r>
      <w:r w:rsidR="00AA503A" w:rsidRPr="00BC0792">
        <w:rPr>
          <w:rFonts w:ascii="Arial" w:hAnsi="Arial" w:cs="Arial"/>
          <w:b/>
          <w:color w:val="000000" w:themeColor="text1"/>
          <w:lang w:val="de-DE"/>
        </w:rPr>
        <w:t xml:space="preserve"> </w:t>
      </w:r>
      <w:r w:rsidRPr="00BC0792">
        <w:rPr>
          <w:rFonts w:ascii="Arial" w:hAnsi="Arial" w:cs="Arial"/>
          <w:b/>
          <w:i/>
          <w:color w:val="000000" w:themeColor="text1"/>
        </w:rPr>
        <w:t>&lt;</w:t>
      </w:r>
      <w:r w:rsidR="00C1568B">
        <w:rPr>
          <w:rFonts w:ascii="Arial" w:hAnsi="Arial" w:cs="Arial"/>
          <w:b/>
          <w:i/>
          <w:color w:val="000000" w:themeColor="text1"/>
        </w:rPr>
        <w:t>1</w:t>
      </w:r>
      <w:r w:rsidR="00AA503A" w:rsidRPr="00BC0792">
        <w:rPr>
          <w:rFonts w:ascii="Arial" w:hAnsi="Arial" w:cs="Arial"/>
          <w:b/>
          <w:i/>
          <w:color w:val="000000" w:themeColor="text1"/>
        </w:rPr>
        <w:t>&gt;</w:t>
      </w:r>
    </w:p>
    <w:p w14:paraId="1DBABF38" w14:textId="6DF22FCF" w:rsidR="00AA503A" w:rsidRPr="00BC0792" w:rsidRDefault="00AA503A" w:rsidP="00AA503A">
      <w:pPr>
        <w:pStyle w:val="StyleSubtitleCover2TopNoborder"/>
        <w:rPr>
          <w:rFonts w:ascii="Arial" w:hAnsi="Arial" w:cs="Arial"/>
          <w:b/>
          <w:color w:val="000000" w:themeColor="text1"/>
          <w:lang w:val="de-DE"/>
        </w:rPr>
      </w:pPr>
      <w:r w:rsidRPr="00BC0792">
        <w:rPr>
          <w:rFonts w:ascii="Arial" w:hAnsi="Arial" w:cs="Arial"/>
          <w:b/>
          <w:i/>
          <w:color w:val="000000" w:themeColor="text1"/>
        </w:rPr>
        <w:t>&lt;</w:t>
      </w:r>
      <w:r w:rsidR="00C1568B">
        <w:rPr>
          <w:rFonts w:ascii="Arial" w:hAnsi="Arial" w:cs="Arial"/>
          <w:b/>
          <w:i/>
          <w:color w:val="000000" w:themeColor="text1"/>
        </w:rPr>
        <w:t>15/05/2024</w:t>
      </w:r>
      <w:r w:rsidRPr="00BC0792">
        <w:rPr>
          <w:rFonts w:ascii="Arial" w:hAnsi="Arial" w:cs="Arial"/>
          <w:b/>
          <w:i/>
          <w:color w:val="000000" w:themeColor="text1"/>
        </w:rPr>
        <w:t>&gt;</w:t>
      </w:r>
      <w:r w:rsidR="00AA6BD2">
        <w:rPr>
          <w:rFonts w:ascii="Arial" w:hAnsi="Arial" w:cs="Arial"/>
          <w:b/>
          <w:i/>
          <w:color w:val="000000" w:themeColor="text1"/>
        </w:rPr>
        <w:t xml:space="preserve"> - </w:t>
      </w:r>
      <w:r w:rsidR="00AA6BD2" w:rsidRPr="00BC0792">
        <w:rPr>
          <w:rFonts w:ascii="Arial" w:hAnsi="Arial" w:cs="Arial"/>
          <w:b/>
          <w:i/>
          <w:color w:val="000000" w:themeColor="text1"/>
        </w:rPr>
        <w:t>&lt;</w:t>
      </w:r>
      <w:r w:rsidR="00C1568B">
        <w:rPr>
          <w:rFonts w:ascii="Arial" w:hAnsi="Arial" w:cs="Arial"/>
          <w:b/>
          <w:i/>
          <w:color w:val="000000" w:themeColor="text1"/>
        </w:rPr>
        <w:t>16/05/2024</w:t>
      </w:r>
      <w:r w:rsidR="00AA6BD2" w:rsidRPr="00BC0792">
        <w:rPr>
          <w:rFonts w:ascii="Arial" w:hAnsi="Arial" w:cs="Arial"/>
          <w:b/>
          <w:i/>
          <w:color w:val="000000" w:themeColor="text1"/>
        </w:rPr>
        <w:t>&gt;</w:t>
      </w:r>
    </w:p>
    <w:p w14:paraId="20467DE5" w14:textId="77777777" w:rsidR="00AA503A" w:rsidRPr="00CD46BD" w:rsidRDefault="00AA503A" w:rsidP="00AA503A">
      <w:pPr>
        <w:pStyle w:val="Title"/>
        <w:jc w:val="both"/>
        <w:rPr>
          <w:rFonts w:ascii="Arial" w:hAnsi="Arial" w:cs="Arial"/>
        </w:rPr>
      </w:pPr>
    </w:p>
    <w:p w14:paraId="4B5876A8" w14:textId="77777777" w:rsidR="00AA503A" w:rsidRPr="00CD46BD" w:rsidRDefault="00AA503A" w:rsidP="00AA503A">
      <w:pPr>
        <w:pStyle w:val="Title"/>
        <w:rPr>
          <w:rFonts w:ascii="Arial" w:hAnsi="Arial" w:cs="Arial"/>
        </w:rPr>
      </w:pPr>
    </w:p>
    <w:p w14:paraId="0829EABC" w14:textId="77777777" w:rsidR="00D1559C" w:rsidRDefault="00D1559C" w:rsidP="00AA503A">
      <w:pPr>
        <w:pStyle w:val="Title"/>
        <w:rPr>
          <w:rFonts w:ascii="Arial" w:hAnsi="Arial" w:cs="Arial"/>
        </w:rPr>
      </w:pPr>
    </w:p>
    <w:p w14:paraId="7AC83A99" w14:textId="1EB8AEAD" w:rsidR="00D1559C" w:rsidRDefault="00D1559C" w:rsidP="00AA503A">
      <w:pPr>
        <w:pStyle w:val="Title"/>
        <w:rPr>
          <w:rFonts w:ascii="Arial" w:hAnsi="Arial" w:cs="Arial"/>
        </w:rPr>
      </w:pPr>
    </w:p>
    <w:p w14:paraId="2E11F439" w14:textId="01D2EC3A" w:rsidR="00D1559C" w:rsidRDefault="00D1559C" w:rsidP="00AA503A">
      <w:pPr>
        <w:pStyle w:val="Title"/>
        <w:rPr>
          <w:rFonts w:ascii="Arial" w:hAnsi="Arial" w:cs="Arial"/>
        </w:rPr>
      </w:pPr>
    </w:p>
    <w:p w14:paraId="13BD256B" w14:textId="5A514420" w:rsidR="00D1559C" w:rsidRDefault="00D1559C" w:rsidP="00AA503A">
      <w:pPr>
        <w:pStyle w:val="Title"/>
        <w:rPr>
          <w:rFonts w:ascii="Arial" w:hAnsi="Arial" w:cs="Arial"/>
        </w:rPr>
      </w:pPr>
    </w:p>
    <w:p w14:paraId="7AAF70B0" w14:textId="378313D0" w:rsidR="00D1559C" w:rsidRDefault="00D1559C" w:rsidP="00AA503A">
      <w:pPr>
        <w:pStyle w:val="Title"/>
        <w:rPr>
          <w:rFonts w:ascii="Arial" w:hAnsi="Arial" w:cs="Arial"/>
        </w:rPr>
      </w:pPr>
    </w:p>
    <w:p w14:paraId="3A9BE06A" w14:textId="08FD11C9" w:rsidR="00D1559C" w:rsidRDefault="00D1559C" w:rsidP="00AA503A">
      <w:pPr>
        <w:pStyle w:val="Title"/>
        <w:rPr>
          <w:rFonts w:ascii="Arial" w:hAnsi="Arial" w:cs="Arial"/>
        </w:rPr>
      </w:pPr>
    </w:p>
    <w:p w14:paraId="6FA0063C" w14:textId="77777777" w:rsidR="00D1559C" w:rsidRDefault="00D1559C" w:rsidP="00AA503A">
      <w:pPr>
        <w:pStyle w:val="Title"/>
        <w:rPr>
          <w:rFonts w:ascii="Arial" w:hAnsi="Arial" w:cs="Arial"/>
        </w:rPr>
      </w:pPr>
    </w:p>
    <w:p w14:paraId="4C5C548B" w14:textId="77777777" w:rsidR="00D1559C" w:rsidRDefault="00D1559C" w:rsidP="00AA503A">
      <w:pPr>
        <w:pStyle w:val="Title"/>
        <w:rPr>
          <w:rFonts w:ascii="Arial" w:hAnsi="Arial" w:cs="Arial"/>
        </w:rPr>
      </w:pPr>
    </w:p>
    <w:p w14:paraId="3F9DAB12" w14:textId="77777777" w:rsidR="00D1559C" w:rsidRDefault="00D1559C" w:rsidP="00AA503A">
      <w:pPr>
        <w:pStyle w:val="Title"/>
        <w:rPr>
          <w:rFonts w:ascii="Arial" w:hAnsi="Arial" w:cs="Arial"/>
        </w:rPr>
      </w:pPr>
    </w:p>
    <w:p w14:paraId="1BCCFB47" w14:textId="0D242B4C" w:rsidR="00AA503A" w:rsidRPr="00CD46BD" w:rsidRDefault="00AA503A" w:rsidP="00AA503A">
      <w:pPr>
        <w:pStyle w:val="Title"/>
        <w:rPr>
          <w:rFonts w:ascii="Arial" w:hAnsi="Arial" w:cs="Arial"/>
        </w:rPr>
      </w:pPr>
      <w:r w:rsidRPr="00CD46BD">
        <w:rPr>
          <w:rFonts w:ascii="Arial" w:hAnsi="Arial" w:cs="Arial"/>
        </w:rPr>
        <w:br w:type="page"/>
      </w:r>
      <w:r w:rsidRPr="00CD46BD">
        <w:rPr>
          <w:rFonts w:ascii="Arial" w:hAnsi="Arial" w:cs="Arial"/>
        </w:rPr>
        <w:lastRenderedPageBreak/>
        <w:t>VERSION HISTORY</w:t>
      </w:r>
    </w:p>
    <w:p w14:paraId="21D08A04" w14:textId="0770521F" w:rsidR="00AA503A" w:rsidRPr="00D46E4F" w:rsidRDefault="00AA503A" w:rsidP="00AA503A">
      <w:pPr>
        <w:pStyle w:val="InfoBlue"/>
        <w:rPr>
          <w:color w:val="000000" w:themeColor="text1"/>
        </w:rPr>
      </w:pPr>
    </w:p>
    <w:tbl>
      <w:tblPr>
        <w:tblW w:w="9067" w:type="dxa"/>
        <w:tblInd w:w="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719"/>
        <w:gridCol w:w="1440"/>
        <w:gridCol w:w="1530"/>
        <w:gridCol w:w="1797"/>
      </w:tblGrid>
      <w:tr w:rsidR="00AA503A" w:rsidRPr="00CD46BD" w14:paraId="4C890C36" w14:textId="77777777" w:rsidTr="004A5140">
        <w:tc>
          <w:tcPr>
            <w:tcW w:w="956" w:type="dxa"/>
            <w:shd w:val="clear" w:color="auto" w:fill="D9D9D9"/>
          </w:tcPr>
          <w:p w14:paraId="584B9045" w14:textId="77777777" w:rsidR="00AA503A" w:rsidRPr="00CD46BD" w:rsidRDefault="00D134BC" w:rsidP="00AA503A">
            <w:pPr>
              <w:pStyle w:val="tabletxt"/>
              <w:jc w:val="center"/>
              <w:rPr>
                <w:rFonts w:ascii="Arial" w:hAnsi="Arial"/>
                <w:b/>
                <w:bCs w:val="0"/>
              </w:rPr>
            </w:pPr>
            <w:r>
              <w:rPr>
                <w:rFonts w:ascii="Arial" w:hAnsi="Arial"/>
                <w:b/>
              </w:rPr>
              <w:t xml:space="preserve">ID &amp; </w:t>
            </w:r>
            <w:r w:rsidR="00AA503A" w:rsidRPr="00CD46BD">
              <w:rPr>
                <w:rFonts w:ascii="Arial" w:hAnsi="Arial"/>
                <w:b/>
              </w:rPr>
              <w:t>Version</w:t>
            </w:r>
            <w:r w:rsidR="00AA503A" w:rsidRPr="00CD46BD">
              <w:rPr>
                <w:rFonts w:ascii="Arial" w:hAnsi="Arial"/>
                <w:b/>
              </w:rPr>
              <w:br/>
              <w:t>#</w:t>
            </w:r>
          </w:p>
        </w:tc>
        <w:tc>
          <w:tcPr>
            <w:tcW w:w="1625" w:type="dxa"/>
            <w:shd w:val="clear" w:color="auto" w:fill="D9D9D9"/>
          </w:tcPr>
          <w:p w14:paraId="65EA9895" w14:textId="77777777" w:rsidR="00AA503A" w:rsidRPr="00CD46BD" w:rsidRDefault="00D134BC" w:rsidP="00AA503A">
            <w:pPr>
              <w:pStyle w:val="tabletxt"/>
              <w:jc w:val="center"/>
              <w:rPr>
                <w:rFonts w:ascii="Arial" w:hAnsi="Arial"/>
                <w:b/>
                <w:bCs w:val="0"/>
              </w:rPr>
            </w:pPr>
            <w:r>
              <w:rPr>
                <w:rFonts w:ascii="Arial" w:hAnsi="Arial"/>
                <w:b/>
              </w:rPr>
              <w:t>Prepared</w:t>
            </w:r>
          </w:p>
          <w:p w14:paraId="73EC6D15" w14:textId="77777777" w:rsidR="00AA503A" w:rsidRPr="00CD46BD" w:rsidRDefault="00AA503A" w:rsidP="00AA503A">
            <w:pPr>
              <w:pStyle w:val="tabletxt"/>
              <w:jc w:val="center"/>
              <w:rPr>
                <w:rFonts w:ascii="Arial" w:hAnsi="Arial"/>
                <w:b/>
                <w:bCs w:val="0"/>
              </w:rPr>
            </w:pPr>
            <w:r w:rsidRPr="00CD46BD">
              <w:rPr>
                <w:rFonts w:ascii="Arial" w:hAnsi="Arial"/>
                <w:b/>
              </w:rPr>
              <w:t>By</w:t>
            </w:r>
          </w:p>
        </w:tc>
        <w:tc>
          <w:tcPr>
            <w:tcW w:w="1719" w:type="dxa"/>
            <w:shd w:val="clear" w:color="auto" w:fill="D9D9D9"/>
          </w:tcPr>
          <w:p w14:paraId="5021C07B" w14:textId="77777777" w:rsidR="00AA503A" w:rsidRPr="00CD46BD" w:rsidRDefault="00AA503A" w:rsidP="00AA503A">
            <w:pPr>
              <w:pStyle w:val="tabletxt"/>
              <w:jc w:val="center"/>
              <w:rPr>
                <w:rFonts w:ascii="Arial" w:hAnsi="Arial"/>
                <w:b/>
                <w:bCs w:val="0"/>
              </w:rPr>
            </w:pPr>
            <w:r w:rsidRPr="00CD46BD">
              <w:rPr>
                <w:rFonts w:ascii="Arial" w:hAnsi="Arial"/>
                <w:b/>
              </w:rPr>
              <w:t>Revision</w:t>
            </w:r>
          </w:p>
          <w:p w14:paraId="39E20048" w14:textId="77777777" w:rsidR="00AA503A" w:rsidRPr="00CD46BD" w:rsidRDefault="00AA503A" w:rsidP="00AA503A">
            <w:pPr>
              <w:pStyle w:val="tabletxt"/>
              <w:jc w:val="center"/>
              <w:rPr>
                <w:rFonts w:ascii="Arial" w:hAnsi="Arial"/>
                <w:b/>
                <w:bCs w:val="0"/>
              </w:rPr>
            </w:pPr>
            <w:r w:rsidRPr="00CD46BD">
              <w:rPr>
                <w:rFonts w:ascii="Arial" w:hAnsi="Arial"/>
                <w:b/>
              </w:rPr>
              <w:t>Date</w:t>
            </w:r>
          </w:p>
        </w:tc>
        <w:tc>
          <w:tcPr>
            <w:tcW w:w="1440" w:type="dxa"/>
            <w:shd w:val="clear" w:color="auto" w:fill="D9D9D9"/>
          </w:tcPr>
          <w:p w14:paraId="2E319C94" w14:textId="77777777" w:rsidR="00AA503A" w:rsidRPr="00CD46BD" w:rsidRDefault="00AA503A" w:rsidP="00AA503A">
            <w:pPr>
              <w:pStyle w:val="tabletxt"/>
              <w:jc w:val="center"/>
              <w:rPr>
                <w:rFonts w:ascii="Arial" w:hAnsi="Arial"/>
                <w:b/>
                <w:bCs w:val="0"/>
              </w:rPr>
            </w:pPr>
            <w:r w:rsidRPr="00CD46BD">
              <w:rPr>
                <w:rFonts w:ascii="Arial" w:hAnsi="Arial"/>
                <w:b/>
              </w:rPr>
              <w:t>Approved</w:t>
            </w:r>
          </w:p>
          <w:p w14:paraId="4050AC1D" w14:textId="77777777" w:rsidR="00AA503A" w:rsidRPr="00CD46BD" w:rsidRDefault="00AA503A" w:rsidP="00AA503A">
            <w:pPr>
              <w:pStyle w:val="tabletxt"/>
              <w:jc w:val="center"/>
              <w:rPr>
                <w:rFonts w:ascii="Arial" w:hAnsi="Arial"/>
                <w:b/>
                <w:bCs w:val="0"/>
              </w:rPr>
            </w:pPr>
            <w:r w:rsidRPr="00CD46BD">
              <w:rPr>
                <w:rFonts w:ascii="Arial" w:hAnsi="Arial"/>
                <w:b/>
              </w:rPr>
              <w:t>By</w:t>
            </w:r>
          </w:p>
        </w:tc>
        <w:tc>
          <w:tcPr>
            <w:tcW w:w="1530" w:type="dxa"/>
            <w:shd w:val="clear" w:color="auto" w:fill="D9D9D9"/>
          </w:tcPr>
          <w:p w14:paraId="71E79FE9" w14:textId="77777777" w:rsidR="00AA503A" w:rsidRPr="00CD46BD" w:rsidRDefault="00AA503A" w:rsidP="00AA503A">
            <w:pPr>
              <w:pStyle w:val="tabletxt"/>
              <w:jc w:val="center"/>
              <w:rPr>
                <w:rFonts w:ascii="Arial" w:hAnsi="Arial"/>
                <w:b/>
                <w:bCs w:val="0"/>
              </w:rPr>
            </w:pPr>
            <w:r w:rsidRPr="00CD46BD">
              <w:rPr>
                <w:rFonts w:ascii="Arial" w:hAnsi="Arial"/>
                <w:b/>
              </w:rPr>
              <w:t>Approval</w:t>
            </w:r>
          </w:p>
          <w:p w14:paraId="5DEEA381" w14:textId="77777777" w:rsidR="00AA503A" w:rsidRPr="00CD46BD" w:rsidRDefault="00AA503A" w:rsidP="00AA503A">
            <w:pPr>
              <w:pStyle w:val="tabletxt"/>
              <w:jc w:val="center"/>
              <w:rPr>
                <w:rFonts w:ascii="Arial" w:hAnsi="Arial"/>
                <w:b/>
                <w:bCs w:val="0"/>
              </w:rPr>
            </w:pPr>
            <w:r w:rsidRPr="00CD46BD">
              <w:rPr>
                <w:rFonts w:ascii="Arial" w:hAnsi="Arial"/>
                <w:b/>
              </w:rPr>
              <w:t>Date</w:t>
            </w:r>
          </w:p>
        </w:tc>
        <w:tc>
          <w:tcPr>
            <w:tcW w:w="1797" w:type="dxa"/>
            <w:shd w:val="clear" w:color="auto" w:fill="D9D9D9"/>
          </w:tcPr>
          <w:p w14:paraId="2703816D" w14:textId="77777777" w:rsidR="00AA503A" w:rsidRPr="00CD46BD" w:rsidRDefault="00AA503A" w:rsidP="00AA503A">
            <w:pPr>
              <w:pStyle w:val="tabletxt"/>
              <w:jc w:val="center"/>
              <w:rPr>
                <w:rFonts w:ascii="Arial" w:hAnsi="Arial"/>
                <w:b/>
                <w:bCs w:val="0"/>
              </w:rPr>
            </w:pPr>
            <w:r w:rsidRPr="00CD46BD">
              <w:rPr>
                <w:rFonts w:ascii="Arial" w:hAnsi="Arial"/>
                <w:b/>
              </w:rPr>
              <w:t>Reason</w:t>
            </w:r>
          </w:p>
        </w:tc>
      </w:tr>
      <w:tr w:rsidR="00AA503A" w:rsidRPr="00CD46BD" w14:paraId="32D89BB2" w14:textId="77777777" w:rsidTr="004A5140">
        <w:tc>
          <w:tcPr>
            <w:tcW w:w="956" w:type="dxa"/>
          </w:tcPr>
          <w:p w14:paraId="40A656BF" w14:textId="68334DC6" w:rsidR="00AA503A" w:rsidRPr="00D46E4F" w:rsidRDefault="00C1568B" w:rsidP="00AA503A">
            <w:pPr>
              <w:pStyle w:val="Tabletext"/>
              <w:jc w:val="center"/>
              <w:rPr>
                <w:rFonts w:cs="Arial"/>
                <w:color w:val="000000" w:themeColor="text1"/>
              </w:rPr>
            </w:pPr>
            <w:r>
              <w:rPr>
                <w:rFonts w:cs="Arial"/>
                <w:color w:val="000000" w:themeColor="text1"/>
              </w:rPr>
              <w:t>1</w:t>
            </w:r>
          </w:p>
        </w:tc>
        <w:tc>
          <w:tcPr>
            <w:tcW w:w="1625" w:type="dxa"/>
          </w:tcPr>
          <w:p w14:paraId="485AC324" w14:textId="7186735C" w:rsidR="00AA503A" w:rsidRPr="00D46E4F" w:rsidRDefault="00C1568B" w:rsidP="00AA503A">
            <w:pPr>
              <w:pStyle w:val="Tabletext"/>
              <w:rPr>
                <w:rFonts w:cs="Arial"/>
                <w:color w:val="000000" w:themeColor="text1"/>
              </w:rPr>
            </w:pPr>
            <w:r>
              <w:rPr>
                <w:rFonts w:cs="Arial"/>
                <w:i/>
                <w:color w:val="000000" w:themeColor="text1"/>
              </w:rPr>
              <w:t xml:space="preserve">Zaruhi </w:t>
            </w:r>
            <w:proofErr w:type="spellStart"/>
            <w:r>
              <w:rPr>
                <w:rFonts w:cs="Arial"/>
                <w:i/>
                <w:color w:val="000000" w:themeColor="text1"/>
              </w:rPr>
              <w:t>Khachatryan</w:t>
            </w:r>
            <w:proofErr w:type="spellEnd"/>
          </w:p>
        </w:tc>
        <w:tc>
          <w:tcPr>
            <w:tcW w:w="1719" w:type="dxa"/>
          </w:tcPr>
          <w:p w14:paraId="5CFD092E" w14:textId="32B81939" w:rsidR="00AA503A" w:rsidRPr="00D46E4F" w:rsidRDefault="00AA503A" w:rsidP="00D1559C">
            <w:pPr>
              <w:pStyle w:val="Tabletext"/>
              <w:jc w:val="center"/>
              <w:rPr>
                <w:rFonts w:cs="Arial"/>
                <w:color w:val="000000" w:themeColor="text1"/>
              </w:rPr>
            </w:pPr>
            <w:r w:rsidRPr="00D46E4F">
              <w:rPr>
                <w:rFonts w:cs="Arial"/>
                <w:i/>
                <w:color w:val="000000" w:themeColor="text1"/>
              </w:rPr>
              <w:t>&lt;</w:t>
            </w:r>
            <w:r w:rsidR="00C1568B">
              <w:rPr>
                <w:rFonts w:cs="Arial"/>
                <w:i/>
                <w:color w:val="000000" w:themeColor="text1"/>
              </w:rPr>
              <w:t xml:space="preserve"> 15/05/2024</w:t>
            </w:r>
            <w:r w:rsidRPr="00D46E4F">
              <w:rPr>
                <w:rFonts w:cs="Arial"/>
                <w:i/>
                <w:color w:val="000000" w:themeColor="text1"/>
              </w:rPr>
              <w:t>&gt;</w:t>
            </w:r>
          </w:p>
        </w:tc>
        <w:tc>
          <w:tcPr>
            <w:tcW w:w="1440" w:type="dxa"/>
          </w:tcPr>
          <w:p w14:paraId="72560007" w14:textId="691AD559" w:rsidR="00AA503A" w:rsidRPr="00D46E4F" w:rsidRDefault="00C1568B" w:rsidP="00AA503A">
            <w:pPr>
              <w:pStyle w:val="Tabletext"/>
              <w:rPr>
                <w:rFonts w:cs="Arial"/>
                <w:color w:val="000000" w:themeColor="text1"/>
              </w:rPr>
            </w:pPr>
            <w:proofErr w:type="spellStart"/>
            <w:r>
              <w:rPr>
                <w:rFonts w:cs="Arial"/>
                <w:i/>
                <w:color w:val="000000" w:themeColor="text1"/>
              </w:rPr>
              <w:t>Gohar</w:t>
            </w:r>
            <w:proofErr w:type="spellEnd"/>
            <w:r>
              <w:rPr>
                <w:rFonts w:cs="Arial"/>
                <w:i/>
                <w:color w:val="000000" w:themeColor="text1"/>
              </w:rPr>
              <w:t xml:space="preserve"> </w:t>
            </w:r>
            <w:proofErr w:type="spellStart"/>
            <w:r>
              <w:rPr>
                <w:rFonts w:cs="Arial"/>
                <w:i/>
                <w:color w:val="000000" w:themeColor="text1"/>
              </w:rPr>
              <w:t>Khachatryan</w:t>
            </w:r>
            <w:proofErr w:type="spellEnd"/>
          </w:p>
        </w:tc>
        <w:tc>
          <w:tcPr>
            <w:tcW w:w="1530" w:type="dxa"/>
          </w:tcPr>
          <w:p w14:paraId="684BEFF8" w14:textId="576E7912" w:rsidR="00AA503A" w:rsidRPr="00D46E4F" w:rsidRDefault="00991EDF" w:rsidP="00D1559C">
            <w:pPr>
              <w:pStyle w:val="Tabletext"/>
              <w:jc w:val="center"/>
              <w:rPr>
                <w:rFonts w:cs="Arial"/>
                <w:color w:val="000000" w:themeColor="text1"/>
              </w:rPr>
            </w:pPr>
            <w:r w:rsidRPr="00D46E4F">
              <w:rPr>
                <w:rFonts w:cs="Arial"/>
                <w:i/>
                <w:color w:val="000000" w:themeColor="text1"/>
              </w:rPr>
              <w:t>&lt;</w:t>
            </w:r>
            <w:r w:rsidR="00C1568B">
              <w:rPr>
                <w:rFonts w:cs="Arial"/>
                <w:i/>
                <w:color w:val="000000" w:themeColor="text1"/>
              </w:rPr>
              <w:t>16/05/2024</w:t>
            </w:r>
            <w:r w:rsidRPr="00D46E4F">
              <w:rPr>
                <w:rFonts w:cs="Arial"/>
                <w:i/>
                <w:color w:val="000000" w:themeColor="text1"/>
              </w:rPr>
              <w:t>&gt;</w:t>
            </w:r>
          </w:p>
        </w:tc>
        <w:tc>
          <w:tcPr>
            <w:tcW w:w="1797" w:type="dxa"/>
          </w:tcPr>
          <w:p w14:paraId="4441FECB" w14:textId="0F17BA9C" w:rsidR="00AA503A" w:rsidRPr="00CD46BD" w:rsidRDefault="00C1568B" w:rsidP="00AA503A">
            <w:pPr>
              <w:pStyle w:val="Tabletext"/>
              <w:rPr>
                <w:rFonts w:cs="Arial"/>
              </w:rPr>
            </w:pPr>
            <w:r>
              <w:rPr>
                <w:rFonts w:cs="Arial"/>
              </w:rPr>
              <w:t>1</w:t>
            </w:r>
          </w:p>
        </w:tc>
      </w:tr>
      <w:tr w:rsidR="00AA503A" w:rsidRPr="00CD46BD" w14:paraId="33F1252E" w14:textId="77777777" w:rsidTr="004A5140">
        <w:tc>
          <w:tcPr>
            <w:tcW w:w="956" w:type="dxa"/>
          </w:tcPr>
          <w:p w14:paraId="3AD9CF5C" w14:textId="77777777" w:rsidR="00AA503A" w:rsidRPr="00CD46BD" w:rsidRDefault="00AA503A" w:rsidP="00AA503A">
            <w:pPr>
              <w:pStyle w:val="Tabletext"/>
              <w:jc w:val="center"/>
              <w:rPr>
                <w:rFonts w:cs="Arial"/>
              </w:rPr>
            </w:pPr>
          </w:p>
        </w:tc>
        <w:tc>
          <w:tcPr>
            <w:tcW w:w="1625" w:type="dxa"/>
          </w:tcPr>
          <w:p w14:paraId="50F4D224" w14:textId="77777777" w:rsidR="00AA503A" w:rsidRPr="00CD46BD" w:rsidRDefault="00AA503A" w:rsidP="00AA503A">
            <w:pPr>
              <w:pStyle w:val="Tabletext"/>
              <w:rPr>
                <w:rFonts w:cs="Arial"/>
              </w:rPr>
            </w:pPr>
          </w:p>
        </w:tc>
        <w:tc>
          <w:tcPr>
            <w:tcW w:w="1719" w:type="dxa"/>
          </w:tcPr>
          <w:p w14:paraId="5B2E8120" w14:textId="77777777" w:rsidR="00AA503A" w:rsidRPr="00CD46BD" w:rsidRDefault="00AA503A" w:rsidP="00AA503A">
            <w:pPr>
              <w:pStyle w:val="Tabletext"/>
              <w:rPr>
                <w:rFonts w:cs="Arial"/>
              </w:rPr>
            </w:pPr>
          </w:p>
        </w:tc>
        <w:tc>
          <w:tcPr>
            <w:tcW w:w="1440" w:type="dxa"/>
          </w:tcPr>
          <w:p w14:paraId="221C7E7F" w14:textId="77777777" w:rsidR="00AA503A" w:rsidRPr="00CD46BD" w:rsidRDefault="00AA503A" w:rsidP="00AA503A">
            <w:pPr>
              <w:pStyle w:val="Tabletext"/>
              <w:rPr>
                <w:rFonts w:cs="Arial"/>
              </w:rPr>
            </w:pPr>
          </w:p>
        </w:tc>
        <w:tc>
          <w:tcPr>
            <w:tcW w:w="1530" w:type="dxa"/>
          </w:tcPr>
          <w:p w14:paraId="3A2D87C2" w14:textId="77777777" w:rsidR="00AA503A" w:rsidRPr="00CD46BD" w:rsidRDefault="00AA503A" w:rsidP="00AA503A">
            <w:pPr>
              <w:pStyle w:val="Tabletext"/>
              <w:rPr>
                <w:rFonts w:cs="Arial"/>
              </w:rPr>
            </w:pPr>
          </w:p>
        </w:tc>
        <w:tc>
          <w:tcPr>
            <w:tcW w:w="1797" w:type="dxa"/>
          </w:tcPr>
          <w:p w14:paraId="7FBDEB19" w14:textId="77777777" w:rsidR="00AA503A" w:rsidRPr="00CD46BD" w:rsidRDefault="00AA503A" w:rsidP="00AA503A">
            <w:pPr>
              <w:pStyle w:val="Tabletext"/>
              <w:rPr>
                <w:rFonts w:cs="Arial"/>
              </w:rPr>
            </w:pPr>
          </w:p>
        </w:tc>
      </w:tr>
      <w:tr w:rsidR="00AA503A" w:rsidRPr="00CD46BD" w14:paraId="4F471579" w14:textId="77777777" w:rsidTr="004A5140">
        <w:tc>
          <w:tcPr>
            <w:tcW w:w="956" w:type="dxa"/>
          </w:tcPr>
          <w:p w14:paraId="452C1C5E" w14:textId="77777777" w:rsidR="00AA503A" w:rsidRPr="00CD46BD" w:rsidRDefault="00AA503A" w:rsidP="00AA503A">
            <w:pPr>
              <w:pStyle w:val="Tabletext"/>
              <w:jc w:val="center"/>
              <w:rPr>
                <w:rFonts w:cs="Arial"/>
              </w:rPr>
            </w:pPr>
          </w:p>
        </w:tc>
        <w:tc>
          <w:tcPr>
            <w:tcW w:w="1625" w:type="dxa"/>
          </w:tcPr>
          <w:p w14:paraId="48492700" w14:textId="77777777" w:rsidR="00AA503A" w:rsidRPr="00CD46BD" w:rsidRDefault="00AA503A" w:rsidP="00AA503A">
            <w:pPr>
              <w:pStyle w:val="Tabletext"/>
              <w:jc w:val="center"/>
              <w:rPr>
                <w:rFonts w:cs="Arial"/>
              </w:rPr>
            </w:pPr>
          </w:p>
        </w:tc>
        <w:tc>
          <w:tcPr>
            <w:tcW w:w="1719" w:type="dxa"/>
          </w:tcPr>
          <w:p w14:paraId="396A1792" w14:textId="77777777" w:rsidR="00AA503A" w:rsidRPr="00CD46BD" w:rsidRDefault="00AA503A" w:rsidP="00AA503A">
            <w:pPr>
              <w:pStyle w:val="Tabletext"/>
              <w:jc w:val="center"/>
              <w:rPr>
                <w:rFonts w:cs="Arial"/>
              </w:rPr>
            </w:pPr>
          </w:p>
        </w:tc>
        <w:tc>
          <w:tcPr>
            <w:tcW w:w="1440" w:type="dxa"/>
          </w:tcPr>
          <w:p w14:paraId="36171D72" w14:textId="77777777" w:rsidR="00AA503A" w:rsidRPr="00CD46BD" w:rsidRDefault="00AA503A" w:rsidP="00AA503A">
            <w:pPr>
              <w:pStyle w:val="Tabletext"/>
              <w:jc w:val="center"/>
              <w:rPr>
                <w:rFonts w:cs="Arial"/>
              </w:rPr>
            </w:pPr>
          </w:p>
        </w:tc>
        <w:tc>
          <w:tcPr>
            <w:tcW w:w="1530" w:type="dxa"/>
          </w:tcPr>
          <w:p w14:paraId="2FD17D59" w14:textId="77777777" w:rsidR="00AA503A" w:rsidRPr="00CD46BD" w:rsidRDefault="00AA503A" w:rsidP="00AA503A">
            <w:pPr>
              <w:pStyle w:val="Tabletext"/>
              <w:jc w:val="center"/>
              <w:rPr>
                <w:rFonts w:cs="Arial"/>
              </w:rPr>
            </w:pPr>
          </w:p>
        </w:tc>
        <w:tc>
          <w:tcPr>
            <w:tcW w:w="1797" w:type="dxa"/>
          </w:tcPr>
          <w:p w14:paraId="12C29E7E" w14:textId="77777777" w:rsidR="00AA503A" w:rsidRPr="00CD46BD" w:rsidRDefault="00AA503A" w:rsidP="00AA503A">
            <w:pPr>
              <w:pStyle w:val="Tabletext"/>
              <w:jc w:val="center"/>
              <w:rPr>
                <w:rFonts w:cs="Arial"/>
              </w:rPr>
            </w:pPr>
          </w:p>
        </w:tc>
      </w:tr>
    </w:tbl>
    <w:p w14:paraId="750FAAA8" w14:textId="77777777" w:rsidR="00AA503A" w:rsidRPr="00CD46BD" w:rsidRDefault="00AA503A" w:rsidP="00AA503A">
      <w:pPr>
        <w:spacing w:before="0" w:after="0"/>
        <w:ind w:left="0"/>
        <w:jc w:val="right"/>
        <w:rPr>
          <w:rFonts w:ascii="Arial" w:hAnsi="Arial" w:cs="Arial"/>
          <w:b/>
          <w:i/>
          <w:iCs/>
          <w:color w:val="0000FF"/>
          <w:sz w:val="28"/>
          <w:szCs w:val="28"/>
        </w:rPr>
      </w:pPr>
    </w:p>
    <w:p w14:paraId="7512D7DA" w14:textId="77777777" w:rsidR="00AA503A" w:rsidRPr="00CD46BD" w:rsidRDefault="00AA503A" w:rsidP="00D134BC">
      <w:pPr>
        <w:spacing w:before="180" w:after="120"/>
        <w:ind w:left="0"/>
        <w:jc w:val="center"/>
        <w:rPr>
          <w:rFonts w:ascii="Arial" w:hAnsi="Arial" w:cs="Arial"/>
        </w:rPr>
      </w:pPr>
      <w:r w:rsidRPr="00CD46BD">
        <w:rPr>
          <w:rFonts w:ascii="Arial" w:hAnsi="Arial" w:cs="Arial"/>
          <w:b/>
          <w:i/>
          <w:iCs/>
          <w:color w:val="0000FF"/>
          <w:sz w:val="28"/>
          <w:szCs w:val="28"/>
        </w:rPr>
        <w:br w:type="page"/>
      </w:r>
    </w:p>
    <w:p w14:paraId="6EEFCAE4" w14:textId="77777777" w:rsidR="00AA503A" w:rsidRPr="00CD46BD" w:rsidRDefault="00AA503A" w:rsidP="00AA503A">
      <w:pPr>
        <w:pStyle w:val="InfoBlue"/>
        <w:keepLines/>
        <w:widowControl/>
        <w:tabs>
          <w:tab w:val="left" w:pos="1080"/>
        </w:tabs>
        <w:ind w:left="0"/>
        <w:rPr>
          <w:rFonts w:ascii="Arial" w:hAnsi="Arial" w:cs="Arial"/>
        </w:rPr>
      </w:pPr>
    </w:p>
    <w:p w14:paraId="0047810C" w14:textId="77777777" w:rsidR="00AA503A" w:rsidRPr="00CD46BD" w:rsidRDefault="00AA503A" w:rsidP="00AA503A">
      <w:pPr>
        <w:pStyle w:val="Title"/>
        <w:rPr>
          <w:rFonts w:ascii="Arial" w:hAnsi="Arial" w:cs="Arial"/>
        </w:rPr>
      </w:pPr>
      <w:r w:rsidRPr="00CD46BD">
        <w:rPr>
          <w:rFonts w:ascii="Arial" w:hAnsi="Arial" w:cs="Arial"/>
        </w:rPr>
        <w:t>TABLE OF CONTENTS</w:t>
      </w:r>
    </w:p>
    <w:p w14:paraId="522E5258" w14:textId="77777777" w:rsidR="001E16AA" w:rsidRDefault="00AA503A">
      <w:pPr>
        <w:pStyle w:val="TOC1"/>
        <w:rPr>
          <w:rFonts w:asciiTheme="minorHAnsi" w:eastAsiaTheme="minorEastAsia" w:hAnsiTheme="minorHAnsi" w:cstheme="minorBidi"/>
          <w:b w:val="0"/>
          <w:bCs/>
          <w:caps w:val="0"/>
          <w:sz w:val="22"/>
          <w:szCs w:val="22"/>
        </w:rPr>
      </w:pPr>
      <w:r w:rsidRPr="00CD46BD">
        <w:rPr>
          <w:rFonts w:ascii="Arial" w:hAnsi="Arial" w:cs="Arial"/>
          <w:bCs/>
          <w:caps w:val="0"/>
        </w:rPr>
        <w:fldChar w:fldCharType="begin"/>
      </w:r>
      <w:r w:rsidRPr="00CD46BD">
        <w:rPr>
          <w:rFonts w:ascii="Arial" w:hAnsi="Arial" w:cs="Arial"/>
          <w:caps w:val="0"/>
        </w:rPr>
        <w:instrText xml:space="preserve"> TOC \o "2-3" \h \z \t "Heading 1,1,PageTitle,5,Appendix,4" </w:instrText>
      </w:r>
      <w:r w:rsidRPr="00CD46BD">
        <w:rPr>
          <w:rFonts w:ascii="Arial" w:hAnsi="Arial" w:cs="Arial"/>
          <w:bCs/>
          <w:caps w:val="0"/>
        </w:rPr>
        <w:fldChar w:fldCharType="separate"/>
      </w:r>
      <w:hyperlink w:anchor="_Toc486519897" w:history="1">
        <w:r w:rsidR="001E16AA" w:rsidRPr="001D27CC">
          <w:rPr>
            <w:rStyle w:val="Hyperlink"/>
          </w:rPr>
          <w:t>1</w:t>
        </w:r>
        <w:r w:rsidR="001E16AA">
          <w:rPr>
            <w:rFonts w:asciiTheme="minorHAnsi" w:eastAsiaTheme="minorEastAsia" w:hAnsiTheme="minorHAnsi" w:cstheme="minorBidi"/>
            <w:b w:val="0"/>
            <w:caps w:val="0"/>
            <w:sz w:val="22"/>
            <w:szCs w:val="22"/>
          </w:rPr>
          <w:tab/>
        </w:r>
        <w:r w:rsidR="001E16AA" w:rsidRPr="001D27CC">
          <w:rPr>
            <w:rStyle w:val="Hyperlink"/>
          </w:rPr>
          <w:t>Introduction</w:t>
        </w:r>
        <w:r w:rsidR="001E16AA">
          <w:rPr>
            <w:webHidden/>
          </w:rPr>
          <w:tab/>
        </w:r>
        <w:r w:rsidR="001E16AA">
          <w:rPr>
            <w:webHidden/>
          </w:rPr>
          <w:fldChar w:fldCharType="begin"/>
        </w:r>
        <w:r w:rsidR="001E16AA">
          <w:rPr>
            <w:webHidden/>
          </w:rPr>
          <w:instrText xml:space="preserve"> PAGEREF _Toc486519897 \h </w:instrText>
        </w:r>
        <w:r w:rsidR="001E16AA">
          <w:rPr>
            <w:webHidden/>
          </w:rPr>
        </w:r>
        <w:r w:rsidR="001E16AA">
          <w:rPr>
            <w:webHidden/>
          </w:rPr>
          <w:fldChar w:fldCharType="separate"/>
        </w:r>
        <w:r w:rsidR="001E16AA">
          <w:rPr>
            <w:webHidden/>
          </w:rPr>
          <w:t>4</w:t>
        </w:r>
        <w:r w:rsidR="001E16AA">
          <w:rPr>
            <w:webHidden/>
          </w:rPr>
          <w:fldChar w:fldCharType="end"/>
        </w:r>
      </w:hyperlink>
    </w:p>
    <w:p w14:paraId="5619E185" w14:textId="77777777" w:rsidR="001E16AA" w:rsidRDefault="00432FA2">
      <w:pPr>
        <w:pStyle w:val="TOC2"/>
        <w:rPr>
          <w:rFonts w:asciiTheme="minorHAnsi" w:eastAsiaTheme="minorEastAsia" w:hAnsiTheme="minorHAnsi" w:cstheme="minorBidi"/>
          <w:sz w:val="22"/>
          <w:szCs w:val="22"/>
        </w:rPr>
      </w:pPr>
      <w:hyperlink w:anchor="_Toc486519898" w:history="1">
        <w:r w:rsidR="001E16AA" w:rsidRPr="001D27CC">
          <w:rPr>
            <w:rStyle w:val="Hyperlink"/>
            <w:rFonts w:cs="Arial"/>
          </w:rPr>
          <w:t>1.1</w:t>
        </w:r>
        <w:r w:rsidR="001E16AA">
          <w:rPr>
            <w:rFonts w:asciiTheme="minorHAnsi" w:eastAsiaTheme="minorEastAsia" w:hAnsiTheme="minorHAnsi" w:cstheme="minorBidi"/>
            <w:sz w:val="22"/>
            <w:szCs w:val="22"/>
          </w:rPr>
          <w:tab/>
        </w:r>
        <w:r w:rsidR="001E16AA" w:rsidRPr="001D27CC">
          <w:rPr>
            <w:rStyle w:val="Hyperlink"/>
            <w:rFonts w:ascii="Arial" w:hAnsi="Arial" w:cs="Arial"/>
          </w:rPr>
          <w:t>Purpose of The Test Plan Document</w:t>
        </w:r>
        <w:r w:rsidR="001E16AA">
          <w:rPr>
            <w:webHidden/>
          </w:rPr>
          <w:tab/>
        </w:r>
        <w:r w:rsidR="001E16AA">
          <w:rPr>
            <w:webHidden/>
          </w:rPr>
          <w:fldChar w:fldCharType="begin"/>
        </w:r>
        <w:r w:rsidR="001E16AA">
          <w:rPr>
            <w:webHidden/>
          </w:rPr>
          <w:instrText xml:space="preserve"> PAGEREF _Toc486519898 \h </w:instrText>
        </w:r>
        <w:r w:rsidR="001E16AA">
          <w:rPr>
            <w:webHidden/>
          </w:rPr>
        </w:r>
        <w:r w:rsidR="001E16AA">
          <w:rPr>
            <w:webHidden/>
          </w:rPr>
          <w:fldChar w:fldCharType="separate"/>
        </w:r>
        <w:r w:rsidR="001E16AA">
          <w:rPr>
            <w:webHidden/>
          </w:rPr>
          <w:t>4</w:t>
        </w:r>
        <w:r w:rsidR="001E16AA">
          <w:rPr>
            <w:webHidden/>
          </w:rPr>
          <w:fldChar w:fldCharType="end"/>
        </w:r>
      </w:hyperlink>
    </w:p>
    <w:p w14:paraId="39ED9497" w14:textId="77777777" w:rsidR="001E16AA" w:rsidRDefault="00432FA2">
      <w:pPr>
        <w:pStyle w:val="TOC1"/>
        <w:rPr>
          <w:rFonts w:asciiTheme="minorHAnsi" w:eastAsiaTheme="minorEastAsia" w:hAnsiTheme="minorHAnsi" w:cstheme="minorBidi"/>
          <w:b w:val="0"/>
          <w:bCs/>
          <w:caps w:val="0"/>
          <w:sz w:val="22"/>
          <w:szCs w:val="22"/>
        </w:rPr>
      </w:pPr>
      <w:hyperlink w:anchor="_Toc486519899" w:history="1">
        <w:r w:rsidR="001E16AA" w:rsidRPr="001D27CC">
          <w:rPr>
            <w:rStyle w:val="Hyperlink"/>
          </w:rPr>
          <w:t>2</w:t>
        </w:r>
        <w:r w:rsidR="001E16AA">
          <w:rPr>
            <w:rFonts w:asciiTheme="minorHAnsi" w:eastAsiaTheme="minorEastAsia" w:hAnsiTheme="minorHAnsi" w:cstheme="minorBidi"/>
            <w:b w:val="0"/>
            <w:caps w:val="0"/>
            <w:sz w:val="22"/>
            <w:szCs w:val="22"/>
          </w:rPr>
          <w:tab/>
        </w:r>
        <w:r w:rsidR="001E16AA" w:rsidRPr="001D27CC">
          <w:rPr>
            <w:rStyle w:val="Hyperlink"/>
          </w:rPr>
          <w:t>Test ITEM</w:t>
        </w:r>
        <w:r w:rsidR="001E16AA">
          <w:rPr>
            <w:webHidden/>
          </w:rPr>
          <w:tab/>
        </w:r>
        <w:r w:rsidR="001E16AA">
          <w:rPr>
            <w:webHidden/>
          </w:rPr>
          <w:fldChar w:fldCharType="begin"/>
        </w:r>
        <w:r w:rsidR="001E16AA">
          <w:rPr>
            <w:webHidden/>
          </w:rPr>
          <w:instrText xml:space="preserve"> PAGEREF _Toc486519899 \h </w:instrText>
        </w:r>
        <w:r w:rsidR="001E16AA">
          <w:rPr>
            <w:webHidden/>
          </w:rPr>
        </w:r>
        <w:r w:rsidR="001E16AA">
          <w:rPr>
            <w:webHidden/>
          </w:rPr>
          <w:fldChar w:fldCharType="separate"/>
        </w:r>
        <w:r w:rsidR="001E16AA">
          <w:rPr>
            <w:webHidden/>
          </w:rPr>
          <w:t>4</w:t>
        </w:r>
        <w:r w:rsidR="001E16AA">
          <w:rPr>
            <w:webHidden/>
          </w:rPr>
          <w:fldChar w:fldCharType="end"/>
        </w:r>
      </w:hyperlink>
    </w:p>
    <w:p w14:paraId="6A6A468F" w14:textId="77777777" w:rsidR="001E16AA" w:rsidRDefault="00432FA2">
      <w:pPr>
        <w:pStyle w:val="TOC2"/>
        <w:rPr>
          <w:rFonts w:asciiTheme="minorHAnsi" w:eastAsiaTheme="minorEastAsia" w:hAnsiTheme="minorHAnsi" w:cstheme="minorBidi"/>
          <w:sz w:val="22"/>
          <w:szCs w:val="22"/>
        </w:rPr>
      </w:pPr>
      <w:hyperlink w:anchor="_Toc486519900" w:history="1">
        <w:r w:rsidR="001E16AA" w:rsidRPr="001D27CC">
          <w:rPr>
            <w:rStyle w:val="Hyperlink"/>
          </w:rPr>
          <w:t>2.1</w:t>
        </w:r>
        <w:r w:rsidR="001E16AA">
          <w:rPr>
            <w:rFonts w:asciiTheme="minorHAnsi" w:eastAsiaTheme="minorEastAsia" w:hAnsiTheme="minorHAnsi" w:cstheme="minorBidi"/>
            <w:sz w:val="22"/>
            <w:szCs w:val="22"/>
          </w:rPr>
          <w:tab/>
        </w:r>
        <w:r w:rsidR="001E16AA" w:rsidRPr="001D27CC">
          <w:rPr>
            <w:rStyle w:val="Hyperlink"/>
          </w:rPr>
          <w:t>Project description</w:t>
        </w:r>
        <w:r w:rsidR="001E16AA">
          <w:rPr>
            <w:webHidden/>
          </w:rPr>
          <w:tab/>
        </w:r>
        <w:r w:rsidR="001E16AA">
          <w:rPr>
            <w:webHidden/>
          </w:rPr>
          <w:fldChar w:fldCharType="begin"/>
        </w:r>
        <w:r w:rsidR="001E16AA">
          <w:rPr>
            <w:webHidden/>
          </w:rPr>
          <w:instrText xml:space="preserve"> PAGEREF _Toc486519900 \h </w:instrText>
        </w:r>
        <w:r w:rsidR="001E16AA">
          <w:rPr>
            <w:webHidden/>
          </w:rPr>
        </w:r>
        <w:r w:rsidR="001E16AA">
          <w:rPr>
            <w:webHidden/>
          </w:rPr>
          <w:fldChar w:fldCharType="separate"/>
        </w:r>
        <w:r w:rsidR="001E16AA">
          <w:rPr>
            <w:webHidden/>
          </w:rPr>
          <w:t>4</w:t>
        </w:r>
        <w:r w:rsidR="001E16AA">
          <w:rPr>
            <w:webHidden/>
          </w:rPr>
          <w:fldChar w:fldCharType="end"/>
        </w:r>
      </w:hyperlink>
    </w:p>
    <w:p w14:paraId="0A21D6C3" w14:textId="77777777" w:rsidR="001E16AA" w:rsidRDefault="00432FA2">
      <w:pPr>
        <w:pStyle w:val="TOC2"/>
        <w:rPr>
          <w:rFonts w:asciiTheme="minorHAnsi" w:eastAsiaTheme="minorEastAsia" w:hAnsiTheme="minorHAnsi" w:cstheme="minorBidi"/>
          <w:sz w:val="22"/>
          <w:szCs w:val="22"/>
        </w:rPr>
      </w:pPr>
      <w:hyperlink w:anchor="_Toc486519901" w:history="1">
        <w:r w:rsidR="001E16AA" w:rsidRPr="001D27CC">
          <w:rPr>
            <w:rStyle w:val="Hyperlink"/>
          </w:rPr>
          <w:t>2.2</w:t>
        </w:r>
        <w:r w:rsidR="001E16AA">
          <w:rPr>
            <w:rFonts w:asciiTheme="minorHAnsi" w:eastAsiaTheme="minorEastAsia" w:hAnsiTheme="minorHAnsi" w:cstheme="minorBidi"/>
            <w:sz w:val="22"/>
            <w:szCs w:val="22"/>
          </w:rPr>
          <w:tab/>
        </w:r>
        <w:r w:rsidR="001E16AA" w:rsidRPr="001D27CC">
          <w:rPr>
            <w:rStyle w:val="Hyperlink"/>
          </w:rPr>
          <w:t>Items to be Tested / Not Tested</w:t>
        </w:r>
        <w:r w:rsidR="001E16AA">
          <w:rPr>
            <w:webHidden/>
          </w:rPr>
          <w:tab/>
        </w:r>
        <w:r w:rsidR="001E16AA">
          <w:rPr>
            <w:webHidden/>
          </w:rPr>
          <w:fldChar w:fldCharType="begin"/>
        </w:r>
        <w:r w:rsidR="001E16AA">
          <w:rPr>
            <w:webHidden/>
          </w:rPr>
          <w:instrText xml:space="preserve"> PAGEREF _Toc486519901 \h </w:instrText>
        </w:r>
        <w:r w:rsidR="001E16AA">
          <w:rPr>
            <w:webHidden/>
          </w:rPr>
        </w:r>
        <w:r w:rsidR="001E16AA">
          <w:rPr>
            <w:webHidden/>
          </w:rPr>
          <w:fldChar w:fldCharType="separate"/>
        </w:r>
        <w:r w:rsidR="001E16AA">
          <w:rPr>
            <w:webHidden/>
          </w:rPr>
          <w:t>4</w:t>
        </w:r>
        <w:r w:rsidR="001E16AA">
          <w:rPr>
            <w:webHidden/>
          </w:rPr>
          <w:fldChar w:fldCharType="end"/>
        </w:r>
      </w:hyperlink>
    </w:p>
    <w:p w14:paraId="4F389F27" w14:textId="77777777" w:rsidR="001E16AA" w:rsidRDefault="00432FA2">
      <w:pPr>
        <w:pStyle w:val="TOC2"/>
        <w:rPr>
          <w:rFonts w:asciiTheme="minorHAnsi" w:eastAsiaTheme="minorEastAsia" w:hAnsiTheme="minorHAnsi" w:cstheme="minorBidi"/>
          <w:sz w:val="22"/>
          <w:szCs w:val="22"/>
        </w:rPr>
      </w:pPr>
      <w:hyperlink w:anchor="_Toc486519902" w:history="1">
        <w:r w:rsidR="001E16AA" w:rsidRPr="001D27CC">
          <w:rPr>
            <w:rStyle w:val="Hyperlink"/>
          </w:rPr>
          <w:t>2.3</w:t>
        </w:r>
        <w:r w:rsidR="001E16AA">
          <w:rPr>
            <w:rFonts w:asciiTheme="minorHAnsi" w:eastAsiaTheme="minorEastAsia" w:hAnsiTheme="minorHAnsi" w:cstheme="minorBidi"/>
            <w:sz w:val="22"/>
            <w:szCs w:val="22"/>
          </w:rPr>
          <w:tab/>
        </w:r>
        <w:r w:rsidR="001E16AA" w:rsidRPr="001D27CC">
          <w:rPr>
            <w:rStyle w:val="Hyperlink"/>
          </w:rPr>
          <w:t>Items to be excluded</w:t>
        </w:r>
        <w:r w:rsidR="001E16AA">
          <w:rPr>
            <w:webHidden/>
          </w:rPr>
          <w:tab/>
        </w:r>
        <w:r w:rsidR="001E16AA">
          <w:rPr>
            <w:webHidden/>
          </w:rPr>
          <w:fldChar w:fldCharType="begin"/>
        </w:r>
        <w:r w:rsidR="001E16AA">
          <w:rPr>
            <w:webHidden/>
          </w:rPr>
          <w:instrText xml:space="preserve"> PAGEREF _Toc486519902 \h </w:instrText>
        </w:r>
        <w:r w:rsidR="001E16AA">
          <w:rPr>
            <w:webHidden/>
          </w:rPr>
        </w:r>
        <w:r w:rsidR="001E16AA">
          <w:rPr>
            <w:webHidden/>
          </w:rPr>
          <w:fldChar w:fldCharType="separate"/>
        </w:r>
        <w:r w:rsidR="001E16AA">
          <w:rPr>
            <w:webHidden/>
          </w:rPr>
          <w:t>4</w:t>
        </w:r>
        <w:r w:rsidR="001E16AA">
          <w:rPr>
            <w:webHidden/>
          </w:rPr>
          <w:fldChar w:fldCharType="end"/>
        </w:r>
      </w:hyperlink>
    </w:p>
    <w:p w14:paraId="4A3E6A5E" w14:textId="77777777" w:rsidR="001E16AA" w:rsidRDefault="00432FA2">
      <w:pPr>
        <w:pStyle w:val="TOC2"/>
        <w:rPr>
          <w:rFonts w:asciiTheme="minorHAnsi" w:eastAsiaTheme="minorEastAsia" w:hAnsiTheme="minorHAnsi" w:cstheme="minorBidi"/>
          <w:sz w:val="22"/>
          <w:szCs w:val="22"/>
        </w:rPr>
      </w:pPr>
      <w:hyperlink w:anchor="_Toc486519903" w:history="1">
        <w:r w:rsidR="001E16AA" w:rsidRPr="001D27CC">
          <w:rPr>
            <w:rStyle w:val="Hyperlink"/>
          </w:rPr>
          <w:t>2.4</w:t>
        </w:r>
        <w:r w:rsidR="001E16AA">
          <w:rPr>
            <w:rFonts w:asciiTheme="minorHAnsi" w:eastAsiaTheme="minorEastAsia" w:hAnsiTheme="minorHAnsi" w:cstheme="minorBidi"/>
            <w:sz w:val="22"/>
            <w:szCs w:val="22"/>
          </w:rPr>
          <w:tab/>
        </w:r>
        <w:r w:rsidR="001E16AA" w:rsidRPr="001D27CC">
          <w:rPr>
            <w:rStyle w:val="Hyperlink"/>
          </w:rPr>
          <w:t>Test Approach(s)</w:t>
        </w:r>
        <w:r w:rsidR="001E16AA">
          <w:rPr>
            <w:webHidden/>
          </w:rPr>
          <w:tab/>
        </w:r>
        <w:r w:rsidR="001E16AA">
          <w:rPr>
            <w:webHidden/>
          </w:rPr>
          <w:fldChar w:fldCharType="begin"/>
        </w:r>
        <w:r w:rsidR="001E16AA">
          <w:rPr>
            <w:webHidden/>
          </w:rPr>
          <w:instrText xml:space="preserve"> PAGEREF _Toc486519903 \h </w:instrText>
        </w:r>
        <w:r w:rsidR="001E16AA">
          <w:rPr>
            <w:webHidden/>
          </w:rPr>
        </w:r>
        <w:r w:rsidR="001E16AA">
          <w:rPr>
            <w:webHidden/>
          </w:rPr>
          <w:fldChar w:fldCharType="separate"/>
        </w:r>
        <w:r w:rsidR="001E16AA">
          <w:rPr>
            <w:webHidden/>
          </w:rPr>
          <w:t>4</w:t>
        </w:r>
        <w:r w:rsidR="001E16AA">
          <w:rPr>
            <w:webHidden/>
          </w:rPr>
          <w:fldChar w:fldCharType="end"/>
        </w:r>
      </w:hyperlink>
    </w:p>
    <w:p w14:paraId="578371C3" w14:textId="77777777" w:rsidR="001E16AA" w:rsidRDefault="00432FA2">
      <w:pPr>
        <w:pStyle w:val="TOC2"/>
        <w:rPr>
          <w:rFonts w:asciiTheme="minorHAnsi" w:eastAsiaTheme="minorEastAsia" w:hAnsiTheme="minorHAnsi" w:cstheme="minorBidi"/>
          <w:sz w:val="22"/>
          <w:szCs w:val="22"/>
        </w:rPr>
      </w:pPr>
      <w:hyperlink w:anchor="_Toc486519906" w:history="1">
        <w:r w:rsidR="00155932">
          <w:rPr>
            <w:rStyle w:val="Hyperlink"/>
          </w:rPr>
          <w:t>2.5</w:t>
        </w:r>
        <w:r w:rsidR="001E16AA">
          <w:rPr>
            <w:rFonts w:asciiTheme="minorHAnsi" w:eastAsiaTheme="minorEastAsia" w:hAnsiTheme="minorHAnsi" w:cstheme="minorBidi"/>
            <w:sz w:val="22"/>
            <w:szCs w:val="22"/>
          </w:rPr>
          <w:tab/>
        </w:r>
        <w:r w:rsidR="001E16AA" w:rsidRPr="001D27CC">
          <w:rPr>
            <w:rStyle w:val="Hyperlink"/>
          </w:rPr>
          <w:t>Test Deliverables</w:t>
        </w:r>
        <w:r w:rsidR="001E16AA">
          <w:rPr>
            <w:webHidden/>
          </w:rPr>
          <w:tab/>
        </w:r>
        <w:r w:rsidR="001E16AA">
          <w:rPr>
            <w:webHidden/>
          </w:rPr>
          <w:fldChar w:fldCharType="begin"/>
        </w:r>
        <w:r w:rsidR="001E16AA">
          <w:rPr>
            <w:webHidden/>
          </w:rPr>
          <w:instrText xml:space="preserve"> PAGEREF _Toc486519906 \h </w:instrText>
        </w:r>
        <w:r w:rsidR="001E16AA">
          <w:rPr>
            <w:webHidden/>
          </w:rPr>
        </w:r>
        <w:r w:rsidR="001E16AA">
          <w:rPr>
            <w:webHidden/>
          </w:rPr>
          <w:fldChar w:fldCharType="separate"/>
        </w:r>
        <w:r w:rsidR="001E16AA">
          <w:rPr>
            <w:webHidden/>
          </w:rPr>
          <w:t>4</w:t>
        </w:r>
        <w:r w:rsidR="001E16AA">
          <w:rPr>
            <w:webHidden/>
          </w:rPr>
          <w:fldChar w:fldCharType="end"/>
        </w:r>
      </w:hyperlink>
    </w:p>
    <w:p w14:paraId="68B028F8" w14:textId="77777777" w:rsidR="001E16AA" w:rsidRDefault="00432FA2">
      <w:pPr>
        <w:pStyle w:val="TOC2"/>
        <w:rPr>
          <w:rFonts w:asciiTheme="minorHAnsi" w:eastAsiaTheme="minorEastAsia" w:hAnsiTheme="minorHAnsi" w:cstheme="minorBidi"/>
          <w:sz w:val="22"/>
          <w:szCs w:val="22"/>
        </w:rPr>
      </w:pPr>
      <w:hyperlink w:anchor="_Toc486519908" w:history="1">
        <w:r w:rsidR="00155932">
          <w:rPr>
            <w:rStyle w:val="Hyperlink"/>
          </w:rPr>
          <w:t>2.6</w:t>
        </w:r>
        <w:r w:rsidR="001E16AA">
          <w:rPr>
            <w:rFonts w:asciiTheme="minorHAnsi" w:eastAsiaTheme="minorEastAsia" w:hAnsiTheme="minorHAnsi" w:cstheme="minorBidi"/>
            <w:sz w:val="22"/>
            <w:szCs w:val="22"/>
          </w:rPr>
          <w:tab/>
        </w:r>
        <w:r w:rsidR="001E16AA" w:rsidRPr="001D27CC">
          <w:rPr>
            <w:rStyle w:val="Hyperlink"/>
          </w:rPr>
          <w:t>Staffing / Training Needs</w:t>
        </w:r>
        <w:r w:rsidR="001E16AA">
          <w:rPr>
            <w:webHidden/>
          </w:rPr>
          <w:tab/>
        </w:r>
        <w:r w:rsidR="001E16AA">
          <w:rPr>
            <w:webHidden/>
          </w:rPr>
          <w:fldChar w:fldCharType="begin"/>
        </w:r>
        <w:r w:rsidR="001E16AA">
          <w:rPr>
            <w:webHidden/>
          </w:rPr>
          <w:instrText xml:space="preserve"> PAGEREF _Toc486519908 \h </w:instrText>
        </w:r>
        <w:r w:rsidR="001E16AA">
          <w:rPr>
            <w:webHidden/>
          </w:rPr>
        </w:r>
        <w:r w:rsidR="001E16AA">
          <w:rPr>
            <w:webHidden/>
          </w:rPr>
          <w:fldChar w:fldCharType="separate"/>
        </w:r>
        <w:r w:rsidR="001E16AA">
          <w:rPr>
            <w:webHidden/>
          </w:rPr>
          <w:t>5</w:t>
        </w:r>
        <w:r w:rsidR="001E16AA">
          <w:rPr>
            <w:webHidden/>
          </w:rPr>
          <w:fldChar w:fldCharType="end"/>
        </w:r>
      </w:hyperlink>
    </w:p>
    <w:p w14:paraId="492097D9" w14:textId="77777777" w:rsidR="001E16AA" w:rsidRDefault="00432FA2">
      <w:pPr>
        <w:pStyle w:val="TOC1"/>
        <w:rPr>
          <w:rFonts w:asciiTheme="minorHAnsi" w:eastAsiaTheme="minorEastAsia" w:hAnsiTheme="minorHAnsi" w:cstheme="minorBidi"/>
          <w:b w:val="0"/>
          <w:bCs/>
          <w:caps w:val="0"/>
          <w:sz w:val="22"/>
          <w:szCs w:val="22"/>
        </w:rPr>
      </w:pPr>
      <w:hyperlink w:anchor="_Toc486519909" w:history="1">
        <w:r w:rsidR="001E16AA" w:rsidRPr="001D27CC">
          <w:rPr>
            <w:rStyle w:val="Hyperlink"/>
          </w:rPr>
          <w:t>3</w:t>
        </w:r>
        <w:r w:rsidR="001E16AA">
          <w:rPr>
            <w:rFonts w:asciiTheme="minorHAnsi" w:eastAsiaTheme="minorEastAsia" w:hAnsiTheme="minorHAnsi" w:cstheme="minorBidi"/>
            <w:b w:val="0"/>
            <w:caps w:val="0"/>
            <w:sz w:val="22"/>
            <w:szCs w:val="22"/>
          </w:rPr>
          <w:tab/>
        </w:r>
        <w:r w:rsidR="001E16AA" w:rsidRPr="001D27CC">
          <w:rPr>
            <w:rStyle w:val="Hyperlink"/>
          </w:rPr>
          <w:t>Risk and mitigation</w:t>
        </w:r>
        <w:r w:rsidR="001E16AA">
          <w:rPr>
            <w:webHidden/>
          </w:rPr>
          <w:tab/>
        </w:r>
        <w:r w:rsidR="001E16AA">
          <w:rPr>
            <w:webHidden/>
          </w:rPr>
          <w:fldChar w:fldCharType="begin"/>
        </w:r>
        <w:r w:rsidR="001E16AA">
          <w:rPr>
            <w:webHidden/>
          </w:rPr>
          <w:instrText xml:space="preserve"> PAGEREF _Toc486519909 \h </w:instrText>
        </w:r>
        <w:r w:rsidR="001E16AA">
          <w:rPr>
            <w:webHidden/>
          </w:rPr>
        </w:r>
        <w:r w:rsidR="001E16AA">
          <w:rPr>
            <w:webHidden/>
          </w:rPr>
          <w:fldChar w:fldCharType="separate"/>
        </w:r>
        <w:r w:rsidR="001E16AA">
          <w:rPr>
            <w:webHidden/>
          </w:rPr>
          <w:t>5</w:t>
        </w:r>
        <w:r w:rsidR="001E16AA">
          <w:rPr>
            <w:webHidden/>
          </w:rPr>
          <w:fldChar w:fldCharType="end"/>
        </w:r>
      </w:hyperlink>
    </w:p>
    <w:p w14:paraId="026E2CF0" w14:textId="77777777" w:rsidR="001E16AA" w:rsidRDefault="00432FA2">
      <w:pPr>
        <w:pStyle w:val="TOC2"/>
        <w:rPr>
          <w:rFonts w:asciiTheme="minorHAnsi" w:eastAsiaTheme="minorEastAsia" w:hAnsiTheme="minorHAnsi" w:cstheme="minorBidi"/>
          <w:sz w:val="22"/>
          <w:szCs w:val="22"/>
        </w:rPr>
      </w:pPr>
      <w:hyperlink w:anchor="_Toc486519910" w:history="1">
        <w:r w:rsidR="001E16AA" w:rsidRPr="001D27CC">
          <w:rPr>
            <w:rStyle w:val="Hyperlink"/>
          </w:rPr>
          <w:t>3.1</w:t>
        </w:r>
        <w:r w:rsidR="001E16AA">
          <w:rPr>
            <w:rFonts w:asciiTheme="minorHAnsi" w:eastAsiaTheme="minorEastAsia" w:hAnsiTheme="minorHAnsi" w:cstheme="minorBidi"/>
            <w:sz w:val="22"/>
            <w:szCs w:val="22"/>
          </w:rPr>
          <w:tab/>
        </w:r>
        <w:r w:rsidR="001E16AA" w:rsidRPr="001D27CC">
          <w:rPr>
            <w:rStyle w:val="Hyperlink"/>
          </w:rPr>
          <w:t>Test Risks / Issues</w:t>
        </w:r>
        <w:r w:rsidR="001E16AA">
          <w:rPr>
            <w:webHidden/>
          </w:rPr>
          <w:tab/>
        </w:r>
        <w:r w:rsidR="001E16AA">
          <w:rPr>
            <w:webHidden/>
          </w:rPr>
          <w:fldChar w:fldCharType="begin"/>
        </w:r>
        <w:r w:rsidR="001E16AA">
          <w:rPr>
            <w:webHidden/>
          </w:rPr>
          <w:instrText xml:space="preserve"> PAGEREF _Toc486519910 \h </w:instrText>
        </w:r>
        <w:r w:rsidR="001E16AA">
          <w:rPr>
            <w:webHidden/>
          </w:rPr>
        </w:r>
        <w:r w:rsidR="001E16AA">
          <w:rPr>
            <w:webHidden/>
          </w:rPr>
          <w:fldChar w:fldCharType="separate"/>
        </w:r>
        <w:r w:rsidR="001E16AA">
          <w:rPr>
            <w:webHidden/>
          </w:rPr>
          <w:t>5</w:t>
        </w:r>
        <w:r w:rsidR="001E16AA">
          <w:rPr>
            <w:webHidden/>
          </w:rPr>
          <w:fldChar w:fldCharType="end"/>
        </w:r>
      </w:hyperlink>
    </w:p>
    <w:p w14:paraId="57BEA324" w14:textId="77777777" w:rsidR="001E16AA" w:rsidRDefault="00432FA2">
      <w:pPr>
        <w:pStyle w:val="TOC1"/>
        <w:rPr>
          <w:rFonts w:asciiTheme="minorHAnsi" w:eastAsiaTheme="minorEastAsia" w:hAnsiTheme="minorHAnsi" w:cstheme="minorBidi"/>
          <w:b w:val="0"/>
          <w:bCs/>
          <w:caps w:val="0"/>
          <w:sz w:val="22"/>
          <w:szCs w:val="22"/>
        </w:rPr>
      </w:pPr>
      <w:hyperlink w:anchor="_Toc486519911" w:history="1">
        <w:r w:rsidR="001E16AA" w:rsidRPr="001D27CC">
          <w:rPr>
            <w:rStyle w:val="Hyperlink"/>
          </w:rPr>
          <w:t>4</w:t>
        </w:r>
        <w:r w:rsidR="001E16AA">
          <w:rPr>
            <w:rFonts w:asciiTheme="minorHAnsi" w:eastAsiaTheme="minorEastAsia" w:hAnsiTheme="minorHAnsi" w:cstheme="minorBidi"/>
            <w:b w:val="0"/>
            <w:caps w:val="0"/>
            <w:sz w:val="22"/>
            <w:szCs w:val="22"/>
          </w:rPr>
          <w:tab/>
        </w:r>
        <w:r w:rsidR="001E16AA" w:rsidRPr="001D27CC">
          <w:rPr>
            <w:rStyle w:val="Hyperlink"/>
          </w:rPr>
          <w:t>Test Environment and infrastructure</w:t>
        </w:r>
        <w:r w:rsidR="001E16AA">
          <w:rPr>
            <w:webHidden/>
          </w:rPr>
          <w:tab/>
        </w:r>
        <w:r w:rsidR="001E16AA">
          <w:rPr>
            <w:webHidden/>
          </w:rPr>
          <w:fldChar w:fldCharType="begin"/>
        </w:r>
        <w:r w:rsidR="001E16AA">
          <w:rPr>
            <w:webHidden/>
          </w:rPr>
          <w:instrText xml:space="preserve"> PAGEREF _Toc486519911 \h </w:instrText>
        </w:r>
        <w:r w:rsidR="001E16AA">
          <w:rPr>
            <w:webHidden/>
          </w:rPr>
        </w:r>
        <w:r w:rsidR="001E16AA">
          <w:rPr>
            <w:webHidden/>
          </w:rPr>
          <w:fldChar w:fldCharType="separate"/>
        </w:r>
        <w:r w:rsidR="001E16AA">
          <w:rPr>
            <w:webHidden/>
          </w:rPr>
          <w:t>5</w:t>
        </w:r>
        <w:r w:rsidR="001E16AA">
          <w:rPr>
            <w:webHidden/>
          </w:rPr>
          <w:fldChar w:fldCharType="end"/>
        </w:r>
      </w:hyperlink>
    </w:p>
    <w:p w14:paraId="47857F83" w14:textId="77777777" w:rsidR="001E16AA" w:rsidRDefault="00432FA2">
      <w:pPr>
        <w:pStyle w:val="TOC2"/>
        <w:rPr>
          <w:rFonts w:asciiTheme="minorHAnsi" w:eastAsiaTheme="minorEastAsia" w:hAnsiTheme="minorHAnsi" w:cstheme="minorBidi"/>
          <w:sz w:val="22"/>
          <w:szCs w:val="22"/>
        </w:rPr>
      </w:pPr>
      <w:hyperlink w:anchor="_Toc486519912" w:history="1">
        <w:r w:rsidR="00DE09AA">
          <w:rPr>
            <w:rStyle w:val="Hyperlink"/>
          </w:rPr>
          <w:t>4</w:t>
        </w:r>
        <w:r w:rsidR="001E16AA">
          <w:rPr>
            <w:rFonts w:asciiTheme="minorHAnsi" w:eastAsiaTheme="minorEastAsia" w:hAnsiTheme="minorHAnsi" w:cstheme="minorBidi"/>
            <w:sz w:val="22"/>
            <w:szCs w:val="22"/>
          </w:rPr>
          <w:tab/>
        </w:r>
        <w:r w:rsidR="001E16AA" w:rsidRPr="001D27CC">
          <w:rPr>
            <w:rStyle w:val="Hyperlink"/>
          </w:rPr>
          <w:t>Required Infrastructure</w:t>
        </w:r>
        <w:r w:rsidR="001E16AA">
          <w:rPr>
            <w:webHidden/>
          </w:rPr>
          <w:tab/>
        </w:r>
        <w:r w:rsidR="001E16AA">
          <w:rPr>
            <w:webHidden/>
          </w:rPr>
          <w:fldChar w:fldCharType="begin"/>
        </w:r>
        <w:r w:rsidR="001E16AA">
          <w:rPr>
            <w:webHidden/>
          </w:rPr>
          <w:instrText xml:space="preserve"> PAGEREF _Toc486519912 \h </w:instrText>
        </w:r>
        <w:r w:rsidR="001E16AA">
          <w:rPr>
            <w:webHidden/>
          </w:rPr>
        </w:r>
        <w:r w:rsidR="001E16AA">
          <w:rPr>
            <w:webHidden/>
          </w:rPr>
          <w:fldChar w:fldCharType="separate"/>
        </w:r>
        <w:r w:rsidR="001E16AA">
          <w:rPr>
            <w:webHidden/>
          </w:rPr>
          <w:t>5</w:t>
        </w:r>
        <w:r w:rsidR="001E16AA">
          <w:rPr>
            <w:webHidden/>
          </w:rPr>
          <w:fldChar w:fldCharType="end"/>
        </w:r>
      </w:hyperlink>
    </w:p>
    <w:p w14:paraId="6779907D" w14:textId="77777777" w:rsidR="001E16AA" w:rsidRDefault="00432FA2">
      <w:pPr>
        <w:pStyle w:val="TOC1"/>
        <w:rPr>
          <w:rFonts w:asciiTheme="minorHAnsi" w:eastAsiaTheme="minorEastAsia" w:hAnsiTheme="minorHAnsi" w:cstheme="minorBidi"/>
          <w:b w:val="0"/>
          <w:bCs/>
          <w:caps w:val="0"/>
          <w:sz w:val="22"/>
          <w:szCs w:val="22"/>
        </w:rPr>
      </w:pPr>
      <w:hyperlink w:anchor="_Toc486519914" w:history="1">
        <w:r w:rsidR="001E16AA" w:rsidRPr="001D27CC">
          <w:rPr>
            <w:rStyle w:val="Hyperlink"/>
          </w:rPr>
          <w:t>5</w:t>
        </w:r>
        <w:r w:rsidR="001E16AA">
          <w:rPr>
            <w:rFonts w:asciiTheme="minorHAnsi" w:eastAsiaTheme="minorEastAsia" w:hAnsiTheme="minorHAnsi" w:cstheme="minorBidi"/>
            <w:b w:val="0"/>
            <w:caps w:val="0"/>
            <w:sz w:val="22"/>
            <w:szCs w:val="22"/>
          </w:rPr>
          <w:tab/>
        </w:r>
        <w:r w:rsidR="001E16AA" w:rsidRPr="001D27CC">
          <w:rPr>
            <w:rStyle w:val="Hyperlink"/>
          </w:rPr>
          <w:t>Roles and responsibilities</w:t>
        </w:r>
        <w:r w:rsidR="001E16AA">
          <w:rPr>
            <w:webHidden/>
          </w:rPr>
          <w:tab/>
        </w:r>
        <w:r w:rsidR="001E16AA">
          <w:rPr>
            <w:webHidden/>
          </w:rPr>
          <w:fldChar w:fldCharType="begin"/>
        </w:r>
        <w:r w:rsidR="001E16AA">
          <w:rPr>
            <w:webHidden/>
          </w:rPr>
          <w:instrText xml:space="preserve"> PAGEREF _Toc486519914 \h </w:instrText>
        </w:r>
        <w:r w:rsidR="001E16AA">
          <w:rPr>
            <w:webHidden/>
          </w:rPr>
        </w:r>
        <w:r w:rsidR="001E16AA">
          <w:rPr>
            <w:webHidden/>
          </w:rPr>
          <w:fldChar w:fldCharType="separate"/>
        </w:r>
        <w:r w:rsidR="001E16AA">
          <w:rPr>
            <w:webHidden/>
          </w:rPr>
          <w:t>5</w:t>
        </w:r>
        <w:r w:rsidR="001E16AA">
          <w:rPr>
            <w:webHidden/>
          </w:rPr>
          <w:fldChar w:fldCharType="end"/>
        </w:r>
      </w:hyperlink>
    </w:p>
    <w:p w14:paraId="3DA90BB0" w14:textId="77777777" w:rsidR="001E16AA" w:rsidRDefault="00432FA2">
      <w:pPr>
        <w:pStyle w:val="TOC2"/>
      </w:pPr>
      <w:hyperlink w:anchor="_Toc486519915" w:history="1">
        <w:r w:rsidR="001E16AA" w:rsidRPr="001D27CC">
          <w:rPr>
            <w:rStyle w:val="Hyperlink"/>
          </w:rPr>
          <w:t>5.1</w:t>
        </w:r>
        <w:r w:rsidR="00D46E4F">
          <w:rPr>
            <w:rFonts w:asciiTheme="minorHAnsi" w:eastAsiaTheme="minorEastAsia" w:hAnsiTheme="minorHAnsi" w:cstheme="minorBidi"/>
            <w:sz w:val="22"/>
            <w:szCs w:val="22"/>
          </w:rPr>
          <w:t xml:space="preserve">        </w:t>
        </w:r>
        <w:r w:rsidR="001E16AA" w:rsidRPr="001D27CC">
          <w:rPr>
            <w:rStyle w:val="Hyperlink"/>
          </w:rPr>
          <w:t>Roles and assigned responsibilities</w:t>
        </w:r>
        <w:r w:rsidR="001E16AA">
          <w:rPr>
            <w:webHidden/>
          </w:rPr>
          <w:tab/>
        </w:r>
        <w:r w:rsidR="001E16AA">
          <w:rPr>
            <w:webHidden/>
          </w:rPr>
          <w:fldChar w:fldCharType="begin"/>
        </w:r>
        <w:r w:rsidR="001E16AA">
          <w:rPr>
            <w:webHidden/>
          </w:rPr>
          <w:instrText xml:space="preserve"> PAGEREF _Toc486519915 \h </w:instrText>
        </w:r>
        <w:r w:rsidR="001E16AA">
          <w:rPr>
            <w:webHidden/>
          </w:rPr>
        </w:r>
        <w:r w:rsidR="001E16AA">
          <w:rPr>
            <w:webHidden/>
          </w:rPr>
          <w:fldChar w:fldCharType="separate"/>
        </w:r>
        <w:r w:rsidR="001E16AA">
          <w:rPr>
            <w:webHidden/>
          </w:rPr>
          <w:t>5</w:t>
        </w:r>
        <w:r w:rsidR="001E16AA">
          <w:rPr>
            <w:webHidden/>
          </w:rPr>
          <w:fldChar w:fldCharType="end"/>
        </w:r>
      </w:hyperlink>
    </w:p>
    <w:p w14:paraId="19323795" w14:textId="77777777" w:rsidR="00AF5F5A" w:rsidRDefault="00AF5F5A" w:rsidP="00AF5F5A">
      <w:pPr>
        <w:ind w:left="0"/>
      </w:pPr>
      <w:r>
        <w:t xml:space="preserve">       5.2       Test Team Leader………………………………………………………………...</w:t>
      </w:r>
      <w:r w:rsidR="00D46E4F">
        <w:t>7</w:t>
      </w:r>
    </w:p>
    <w:p w14:paraId="368AFE09" w14:textId="77777777" w:rsidR="00AF5F5A" w:rsidRPr="00AF5F5A" w:rsidRDefault="00AF5F5A" w:rsidP="00AF5F5A">
      <w:pPr>
        <w:ind w:left="0"/>
      </w:pPr>
      <w:r>
        <w:t xml:space="preserve">       5.3       Software Tester…………………………………………………………………</w:t>
      </w:r>
      <w:r w:rsidR="00D46E4F">
        <w:t>..8</w:t>
      </w:r>
    </w:p>
    <w:p w14:paraId="0D406DDF" w14:textId="77777777" w:rsidR="00AF5F5A" w:rsidRPr="00AF5F5A" w:rsidRDefault="00AF5F5A" w:rsidP="00AF5F5A">
      <w:pPr>
        <w:ind w:left="0"/>
        <w:rPr>
          <w:rFonts w:eastAsiaTheme="minorEastAsia"/>
        </w:rPr>
      </w:pPr>
    </w:p>
    <w:p w14:paraId="7BC3CC3D" w14:textId="77777777" w:rsidR="001E16AA" w:rsidRDefault="00432FA2">
      <w:pPr>
        <w:pStyle w:val="TOC1"/>
        <w:rPr>
          <w:rFonts w:asciiTheme="minorHAnsi" w:eastAsiaTheme="minorEastAsia" w:hAnsiTheme="minorHAnsi" w:cstheme="minorBidi"/>
          <w:b w:val="0"/>
          <w:bCs/>
          <w:caps w:val="0"/>
          <w:sz w:val="22"/>
          <w:szCs w:val="22"/>
        </w:rPr>
      </w:pPr>
      <w:hyperlink w:anchor="_Toc486519916" w:history="1">
        <w:r w:rsidR="001E16AA" w:rsidRPr="001D27CC">
          <w:rPr>
            <w:rStyle w:val="Hyperlink"/>
          </w:rPr>
          <w:t>6</w:t>
        </w:r>
        <w:r w:rsidR="001E16AA">
          <w:rPr>
            <w:rFonts w:asciiTheme="minorHAnsi" w:eastAsiaTheme="minorEastAsia" w:hAnsiTheme="minorHAnsi" w:cstheme="minorBidi"/>
            <w:b w:val="0"/>
            <w:caps w:val="0"/>
            <w:sz w:val="22"/>
            <w:szCs w:val="22"/>
          </w:rPr>
          <w:tab/>
        </w:r>
        <w:r w:rsidR="001E16AA" w:rsidRPr="001D27CC">
          <w:rPr>
            <w:rStyle w:val="Hyperlink"/>
          </w:rPr>
          <w:t>Test Schedule</w:t>
        </w:r>
        <w:r w:rsidR="001E16AA">
          <w:rPr>
            <w:webHidden/>
          </w:rPr>
          <w:tab/>
        </w:r>
        <w:r w:rsidR="00E94C50">
          <w:rPr>
            <w:webHidden/>
          </w:rPr>
          <w:t>8</w:t>
        </w:r>
      </w:hyperlink>
    </w:p>
    <w:p w14:paraId="217F4443" w14:textId="77777777" w:rsidR="001E16AA" w:rsidRDefault="00432FA2">
      <w:pPr>
        <w:pStyle w:val="TOC2"/>
        <w:rPr>
          <w:rFonts w:asciiTheme="minorHAnsi" w:eastAsiaTheme="minorEastAsia" w:hAnsiTheme="minorHAnsi" w:cstheme="minorBidi"/>
          <w:sz w:val="22"/>
          <w:szCs w:val="22"/>
        </w:rPr>
      </w:pPr>
      <w:hyperlink w:anchor="_Toc486519917" w:history="1">
        <w:r w:rsidR="001E16AA" w:rsidRPr="001D27CC">
          <w:rPr>
            <w:rStyle w:val="Hyperlink"/>
          </w:rPr>
          <w:t>6.1</w:t>
        </w:r>
        <w:r w:rsidR="001E16AA">
          <w:rPr>
            <w:rFonts w:asciiTheme="minorHAnsi" w:eastAsiaTheme="minorEastAsia" w:hAnsiTheme="minorHAnsi" w:cstheme="minorBidi"/>
            <w:sz w:val="22"/>
            <w:szCs w:val="22"/>
          </w:rPr>
          <w:tab/>
        </w:r>
        <w:r w:rsidR="001E16AA" w:rsidRPr="001D27CC">
          <w:rPr>
            <w:rStyle w:val="Hyperlink"/>
          </w:rPr>
          <w:t>Milestones and schedule</w:t>
        </w:r>
        <w:r w:rsidR="001E16AA">
          <w:rPr>
            <w:webHidden/>
          </w:rPr>
          <w:tab/>
        </w:r>
        <w:r w:rsidR="00D46E4F">
          <w:rPr>
            <w:webHidden/>
          </w:rPr>
          <w:t>9</w:t>
        </w:r>
      </w:hyperlink>
    </w:p>
    <w:p w14:paraId="2A6A7ACF" w14:textId="77777777" w:rsidR="00AA503A" w:rsidRPr="00CD46BD" w:rsidRDefault="00AA503A" w:rsidP="00AA503A">
      <w:pPr>
        <w:pStyle w:val="BodyText"/>
        <w:ind w:left="0"/>
        <w:jc w:val="left"/>
        <w:rPr>
          <w:rFonts w:ascii="Arial" w:hAnsi="Arial" w:cs="Arial"/>
        </w:rPr>
      </w:pPr>
      <w:r w:rsidRPr="00CD46BD">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51F62114" w14:textId="77777777" w:rsidR="00AA503A" w:rsidRPr="00CD46BD" w:rsidRDefault="00AA503A" w:rsidP="00AA503A">
      <w:pPr>
        <w:pStyle w:val="Heading1"/>
      </w:pPr>
      <w:r w:rsidRPr="00CD46BD">
        <w:br w:type="page"/>
      </w:r>
      <w:bookmarkStart w:id="14" w:name="_Toc486519897"/>
      <w:r w:rsidRPr="00CD46BD">
        <w:lastRenderedPageBreak/>
        <w:t>I</w:t>
      </w:r>
      <w:bookmarkEnd w:id="2"/>
      <w:bookmarkEnd w:id="3"/>
      <w:bookmarkEnd w:id="4"/>
      <w:r w:rsidRPr="00CD46BD">
        <w:t>ntroduction</w:t>
      </w:r>
      <w:bookmarkEnd w:id="14"/>
    </w:p>
    <w:p w14:paraId="6A5FD9D9" w14:textId="77777777" w:rsidR="00AA503A" w:rsidRPr="00CD46BD" w:rsidRDefault="00AA503A" w:rsidP="00AA503A">
      <w:pPr>
        <w:pStyle w:val="Heading2"/>
        <w:rPr>
          <w:rFonts w:ascii="Arial" w:hAnsi="Arial" w:cs="Arial"/>
        </w:rPr>
      </w:pPr>
      <w:bookmarkStart w:id="15" w:name="_Toc456598587"/>
      <w:bookmarkStart w:id="16" w:name="_Toc456600918"/>
      <w:bookmarkStart w:id="17" w:name="_Toc494193640"/>
      <w:bookmarkStart w:id="18" w:name="_Toc486519898"/>
      <w:r w:rsidRPr="00CD46BD">
        <w:rPr>
          <w:rFonts w:ascii="Arial" w:hAnsi="Arial" w:cs="Arial"/>
        </w:rPr>
        <w:t>P</w:t>
      </w:r>
      <w:bookmarkEnd w:id="15"/>
      <w:bookmarkEnd w:id="16"/>
      <w:bookmarkEnd w:id="17"/>
      <w:r w:rsidRPr="00CD46BD">
        <w:rPr>
          <w:rFonts w:ascii="Arial" w:hAnsi="Arial" w:cs="Arial"/>
        </w:rPr>
        <w:t xml:space="preserve">urpose of The </w:t>
      </w:r>
      <w:r w:rsidRPr="00CD46BD">
        <w:rPr>
          <w:rFonts w:ascii="Arial" w:hAnsi="Arial" w:cs="Arial"/>
        </w:rPr>
        <w:fldChar w:fldCharType="begin"/>
      </w:r>
      <w:r w:rsidRPr="00CD46BD">
        <w:rPr>
          <w:rFonts w:ascii="Arial" w:hAnsi="Arial" w:cs="Arial"/>
        </w:rPr>
        <w:instrText xml:space="preserve"> DOCPROPERTY  Title  \* MERGEFORMAT </w:instrText>
      </w:r>
      <w:r w:rsidRPr="00CD46BD">
        <w:rPr>
          <w:rFonts w:ascii="Arial" w:hAnsi="Arial" w:cs="Arial"/>
        </w:rPr>
        <w:fldChar w:fldCharType="separate"/>
      </w:r>
      <w:r w:rsidRPr="00CD46BD">
        <w:rPr>
          <w:rFonts w:ascii="Arial" w:hAnsi="Arial" w:cs="Arial"/>
        </w:rPr>
        <w:t>Test Plan</w:t>
      </w:r>
      <w:r w:rsidRPr="00CD46BD">
        <w:rPr>
          <w:rFonts w:ascii="Arial" w:hAnsi="Arial" w:cs="Arial"/>
        </w:rPr>
        <w:fldChar w:fldCharType="end"/>
      </w:r>
      <w:r w:rsidRPr="00CD46BD">
        <w:rPr>
          <w:rFonts w:ascii="Arial" w:hAnsi="Arial" w:cs="Arial"/>
        </w:rPr>
        <w:t xml:space="preserve"> Document</w:t>
      </w:r>
      <w:bookmarkEnd w:id="18"/>
    </w:p>
    <w:p w14:paraId="7A355503" w14:textId="77777777" w:rsidR="0052738F" w:rsidRDefault="0052738F" w:rsidP="0052738F">
      <w:pPr>
        <w:pStyle w:val="BodyText"/>
      </w:pPr>
      <w:r>
        <w:t>The purpose of this document is to communicate the testing approach that the QA team will use for the &lt;Product and Version&gt; release.  This document is targeted to the following reader groups:</w:t>
      </w:r>
    </w:p>
    <w:p w14:paraId="6B0B459B" w14:textId="77777777" w:rsidR="0052738F" w:rsidRDefault="0052738F" w:rsidP="0052738F">
      <w:pPr>
        <w:pStyle w:val="BodyText"/>
      </w:pPr>
      <w:r>
        <w:rPr>
          <w:b/>
        </w:rPr>
        <w:t>The QA Team</w:t>
      </w:r>
      <w:r>
        <w:t>- This document will communicate internally the process used and the scope of the testing.</w:t>
      </w:r>
    </w:p>
    <w:p w14:paraId="2A7A2C58" w14:textId="4C2E4F71" w:rsidR="0052738F" w:rsidRDefault="0052738F" w:rsidP="0052738F">
      <w:pPr>
        <w:pStyle w:val="BodyText"/>
      </w:pPr>
      <w:r>
        <w:rPr>
          <w:b/>
        </w:rPr>
        <w:t>The Development/Management Teams</w:t>
      </w:r>
      <w:r>
        <w:t>- This document will provide a clear understanding of the testing approach to all external teams.</w:t>
      </w:r>
    </w:p>
    <w:p w14:paraId="27AA6E54" w14:textId="78906898" w:rsidR="00C1568B" w:rsidRDefault="00C1568B" w:rsidP="0052738F">
      <w:pPr>
        <w:pStyle w:val="BodyText"/>
      </w:pPr>
      <w:r w:rsidRPr="00C1568B">
        <w:t>This document describes the methods and procedures th</w:t>
      </w:r>
      <w:r w:rsidR="00A17FD3">
        <w:t xml:space="preserve">at will be used by the </w:t>
      </w:r>
      <w:proofErr w:type="spellStart"/>
      <w:r w:rsidR="00A17FD3">
        <w:t>Qwallity</w:t>
      </w:r>
      <w:proofErr w:type="spellEnd"/>
      <w:r w:rsidR="00A17FD3">
        <w:t xml:space="preserve"> Manual </w:t>
      </w:r>
      <w:proofErr w:type="gramStart"/>
      <w:r w:rsidR="00A17FD3">
        <w:t xml:space="preserve">testing </w:t>
      </w:r>
      <w:r w:rsidRPr="00C1568B">
        <w:t xml:space="preserve"> team</w:t>
      </w:r>
      <w:proofErr w:type="gramEnd"/>
      <w:r w:rsidRPr="00C1568B">
        <w:t xml:space="preserve"> in the functional testing process of the web</w:t>
      </w:r>
      <w:r w:rsidR="006775BC" w:rsidRPr="006775BC">
        <w:t xml:space="preserve">  </w:t>
      </w:r>
    </w:p>
    <w:p w14:paraId="2C03E823" w14:textId="77777777" w:rsidR="00650B0D" w:rsidRPr="00650B0D" w:rsidRDefault="00650B0D" w:rsidP="00650B0D">
      <w:pPr>
        <w:pStyle w:val="BodyText"/>
      </w:pPr>
    </w:p>
    <w:p w14:paraId="2CED5B16" w14:textId="77777777" w:rsidR="00AA503A" w:rsidRDefault="00D134BC" w:rsidP="00AA503A">
      <w:pPr>
        <w:pStyle w:val="Heading1"/>
      </w:pPr>
      <w:bookmarkStart w:id="19" w:name="_Toc486519899"/>
      <w:bookmarkStart w:id="20" w:name="_Toc494193648"/>
      <w:r>
        <w:t>Test ITEM</w:t>
      </w:r>
      <w:bookmarkEnd w:id="19"/>
    </w:p>
    <w:p w14:paraId="28CC22B3" w14:textId="48FE843F" w:rsidR="00AA503A" w:rsidRDefault="00D134BC" w:rsidP="00AA503A">
      <w:pPr>
        <w:pStyle w:val="Heading2"/>
      </w:pPr>
      <w:bookmarkStart w:id="21" w:name="_Toc486519900"/>
      <w:r>
        <w:t>Project description</w:t>
      </w:r>
      <w:bookmarkEnd w:id="21"/>
    </w:p>
    <w:p w14:paraId="2451BA1B" w14:textId="74B96691" w:rsidR="006775BC" w:rsidRPr="006775BC" w:rsidRDefault="006775BC" w:rsidP="006775BC">
      <w:pPr>
        <w:pStyle w:val="BodyText"/>
      </w:pPr>
      <w:r>
        <w:t>This</w:t>
      </w:r>
      <w:r>
        <w:t xml:space="preserve"> test plan focuses on the QWALLITY web application, designed to help students specialize in quality assurance (QA). Through various sections of the application, students can engage in practical tasks and develop their professional skills. QWALLITY serves as a course platform where admin users </w:t>
      </w:r>
      <w:r>
        <w:t>can</w:t>
      </w:r>
      <w:r>
        <w:t xml:space="preserve"> add, edit, or delete courses, while non-admin users can purchase and access these courses. The application includes the following sections: Home, About Us, Courses (Fundamental and Advanced), Exercises (Calculator, Black Box, White Box, Upload), Register, Login, My Courses, Profile Page, User Actions, and Weather.</w:t>
      </w:r>
    </w:p>
    <w:p w14:paraId="3927A08F" w14:textId="160DD588" w:rsidR="006775BC" w:rsidRPr="006775BC" w:rsidRDefault="006775BC" w:rsidP="006775BC">
      <w:pPr>
        <w:pStyle w:val="Heading2"/>
        <w:numPr>
          <w:ilvl w:val="0"/>
          <w:numId w:val="0"/>
        </w:numPr>
        <w:ind w:left="90"/>
      </w:pPr>
    </w:p>
    <w:p w14:paraId="76862F92" w14:textId="77777777" w:rsidR="00AA503A" w:rsidRPr="00CD46BD" w:rsidRDefault="00AA503A" w:rsidP="00AA503A">
      <w:pPr>
        <w:pStyle w:val="Heading2"/>
      </w:pPr>
      <w:bookmarkStart w:id="22" w:name="_Toc486519901"/>
      <w:r w:rsidRPr="00CD46BD">
        <w:t xml:space="preserve">Items to be Tested / Not </w:t>
      </w:r>
      <w:r w:rsidR="001E16AA">
        <w:t xml:space="preserve">to be </w:t>
      </w:r>
      <w:r w:rsidRPr="00CD46BD">
        <w:t>Tested</w:t>
      </w:r>
      <w:bookmarkEnd w:id="22"/>
    </w:p>
    <w:p w14:paraId="51618C72" w14:textId="77777777" w:rsidR="00AA503A" w:rsidRPr="00CD46BD" w:rsidRDefault="00AA503A" w:rsidP="00AA503A">
      <w:pPr>
        <w:pStyle w:val="InfoBlue"/>
        <w:rPr>
          <w:rFonts w:ascii="Arial" w:hAnsi="Arial" w:cs="Arial"/>
        </w:rPr>
      </w:pPr>
    </w:p>
    <w:tbl>
      <w:tblPr>
        <w:tblW w:w="8926"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174"/>
        <w:gridCol w:w="4199"/>
        <w:gridCol w:w="1023"/>
        <w:gridCol w:w="1530"/>
      </w:tblGrid>
      <w:tr w:rsidR="00AF15FF" w:rsidRPr="00CD46BD" w14:paraId="561ED371" w14:textId="77777777" w:rsidTr="004A5140">
        <w:trPr>
          <w:trHeight w:val="368"/>
        </w:trPr>
        <w:tc>
          <w:tcPr>
            <w:tcW w:w="2316" w:type="dxa"/>
            <w:shd w:val="clear" w:color="auto" w:fill="D9D9D9"/>
          </w:tcPr>
          <w:p w14:paraId="2655CA95"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Item to Test</w:t>
            </w:r>
          </w:p>
        </w:tc>
        <w:tc>
          <w:tcPr>
            <w:tcW w:w="4543" w:type="dxa"/>
            <w:shd w:val="clear" w:color="auto" w:fill="D9D9D9"/>
          </w:tcPr>
          <w:p w14:paraId="44496F73"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Test Description</w:t>
            </w:r>
          </w:p>
        </w:tc>
        <w:tc>
          <w:tcPr>
            <w:tcW w:w="473" w:type="dxa"/>
            <w:shd w:val="clear" w:color="auto" w:fill="D9D9D9"/>
          </w:tcPr>
          <w:p w14:paraId="504566E4"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Test Date</w:t>
            </w:r>
          </w:p>
        </w:tc>
        <w:tc>
          <w:tcPr>
            <w:tcW w:w="1594" w:type="dxa"/>
            <w:shd w:val="clear" w:color="auto" w:fill="D9D9D9"/>
          </w:tcPr>
          <w:p w14:paraId="11892A0C" w14:textId="77777777" w:rsidR="00AA503A" w:rsidRPr="00CD46BD" w:rsidRDefault="009570A2" w:rsidP="00320CCE">
            <w:pPr>
              <w:ind w:left="0"/>
              <w:jc w:val="center"/>
              <w:rPr>
                <w:rFonts w:ascii="Arial" w:hAnsi="Arial" w:cs="Arial"/>
                <w:b/>
                <w:sz w:val="20"/>
                <w:szCs w:val="20"/>
              </w:rPr>
            </w:pPr>
            <w:r>
              <w:rPr>
                <w:rFonts w:ascii="Arial" w:hAnsi="Arial" w:cs="Arial"/>
                <w:b/>
                <w:sz w:val="20"/>
                <w:szCs w:val="20"/>
              </w:rPr>
              <w:t>Estimation</w:t>
            </w:r>
          </w:p>
        </w:tc>
      </w:tr>
      <w:tr w:rsidR="00AF15FF" w:rsidRPr="00CD46BD" w14:paraId="3981FB23" w14:textId="77777777" w:rsidTr="004A5140">
        <w:trPr>
          <w:trHeight w:val="368"/>
        </w:trPr>
        <w:tc>
          <w:tcPr>
            <w:tcW w:w="2316" w:type="dxa"/>
          </w:tcPr>
          <w:p w14:paraId="77A28205" w14:textId="483EAF4A" w:rsidR="00AA503A" w:rsidRPr="00CD46BD" w:rsidRDefault="009145C7" w:rsidP="003F3F0C">
            <w:pPr>
              <w:ind w:left="0"/>
              <w:rPr>
                <w:rFonts w:ascii="Arial" w:hAnsi="Arial" w:cs="Arial"/>
                <w:sz w:val="20"/>
                <w:szCs w:val="20"/>
              </w:rPr>
            </w:pPr>
            <w:r>
              <w:rPr>
                <w:rFonts w:ascii="Arial" w:hAnsi="Arial" w:cs="Arial"/>
                <w:sz w:val="20"/>
                <w:szCs w:val="20"/>
              </w:rPr>
              <w:t>Registration</w:t>
            </w:r>
          </w:p>
        </w:tc>
        <w:tc>
          <w:tcPr>
            <w:tcW w:w="4543" w:type="dxa"/>
          </w:tcPr>
          <w:p w14:paraId="3062F034" w14:textId="522F6204" w:rsidR="00AA503A" w:rsidRPr="00CD46BD" w:rsidRDefault="004A5140" w:rsidP="004A5140">
            <w:pPr>
              <w:ind w:left="0"/>
              <w:rPr>
                <w:rFonts w:ascii="Arial" w:hAnsi="Arial" w:cs="Arial"/>
                <w:sz w:val="20"/>
                <w:szCs w:val="20"/>
              </w:rPr>
            </w:pPr>
            <w:r>
              <w:rPr>
                <w:rFonts w:ascii="Segoe UI" w:hAnsi="Segoe UI" w:cs="Segoe UI"/>
                <w:color w:val="0D0D0D"/>
                <w:shd w:val="clear" w:color="auto" w:fill="FFFFFF"/>
              </w:rPr>
              <w:t>To verify that the user registration functionality on the web page works correctly, ensuring new users can successfully create accounts and receive confirmation emails. This includes error messages, data storage</w:t>
            </w:r>
          </w:p>
        </w:tc>
        <w:tc>
          <w:tcPr>
            <w:tcW w:w="473" w:type="dxa"/>
          </w:tcPr>
          <w:p w14:paraId="5EA5D46E" w14:textId="1F1DBC20" w:rsidR="00AA503A" w:rsidRPr="00CD46BD" w:rsidRDefault="009570A2" w:rsidP="009570A2">
            <w:pPr>
              <w:ind w:left="0"/>
              <w:jc w:val="left"/>
              <w:rPr>
                <w:rFonts w:ascii="Arial" w:hAnsi="Arial" w:cs="Arial"/>
                <w:sz w:val="20"/>
                <w:szCs w:val="20"/>
              </w:rPr>
            </w:pPr>
            <w:r>
              <w:rPr>
                <w:rFonts w:ascii="Arial" w:hAnsi="Arial" w:cs="Arial"/>
                <w:sz w:val="20"/>
                <w:szCs w:val="20"/>
              </w:rPr>
              <w:t>&lt;</w:t>
            </w:r>
            <w:r w:rsidR="004A5140">
              <w:rPr>
                <w:rFonts w:ascii="Arial" w:hAnsi="Arial" w:cs="Arial"/>
                <w:sz w:val="20"/>
                <w:szCs w:val="20"/>
              </w:rPr>
              <w:t>05/15/24</w:t>
            </w:r>
            <w:r>
              <w:rPr>
                <w:rFonts w:ascii="Arial" w:hAnsi="Arial" w:cs="Arial"/>
                <w:sz w:val="20"/>
                <w:szCs w:val="20"/>
              </w:rPr>
              <w:t>&gt;</w:t>
            </w:r>
          </w:p>
        </w:tc>
        <w:tc>
          <w:tcPr>
            <w:tcW w:w="1594" w:type="dxa"/>
          </w:tcPr>
          <w:p w14:paraId="1AD35C20" w14:textId="0DB8B989" w:rsidR="00AA503A" w:rsidRPr="00CD46BD" w:rsidRDefault="009570A2" w:rsidP="00AA503A">
            <w:pPr>
              <w:rPr>
                <w:rFonts w:ascii="Arial" w:hAnsi="Arial" w:cs="Arial"/>
                <w:sz w:val="20"/>
                <w:szCs w:val="20"/>
              </w:rPr>
            </w:pPr>
            <w:r>
              <w:rPr>
                <w:rFonts w:ascii="Arial" w:hAnsi="Arial" w:cs="Arial"/>
                <w:sz w:val="20"/>
                <w:szCs w:val="20"/>
              </w:rPr>
              <w:t>3pt</w:t>
            </w:r>
          </w:p>
        </w:tc>
      </w:tr>
      <w:tr w:rsidR="00AF15FF" w:rsidRPr="00CD46BD" w14:paraId="6E71AD84" w14:textId="77777777" w:rsidTr="004A5140">
        <w:trPr>
          <w:trHeight w:val="368"/>
        </w:trPr>
        <w:tc>
          <w:tcPr>
            <w:tcW w:w="2316" w:type="dxa"/>
          </w:tcPr>
          <w:p w14:paraId="4A8C3A71" w14:textId="37F025E6" w:rsidR="00AA503A" w:rsidRPr="00CD46BD" w:rsidRDefault="009145C7" w:rsidP="003F3F0C">
            <w:pPr>
              <w:ind w:left="0"/>
              <w:rPr>
                <w:rFonts w:ascii="Arial" w:hAnsi="Arial" w:cs="Arial"/>
                <w:sz w:val="20"/>
                <w:szCs w:val="20"/>
              </w:rPr>
            </w:pPr>
            <w:r>
              <w:rPr>
                <w:rFonts w:ascii="Arial" w:hAnsi="Arial" w:cs="Arial"/>
                <w:sz w:val="20"/>
                <w:szCs w:val="20"/>
              </w:rPr>
              <w:t>Log in</w:t>
            </w:r>
          </w:p>
        </w:tc>
        <w:tc>
          <w:tcPr>
            <w:tcW w:w="4543" w:type="dxa"/>
          </w:tcPr>
          <w:p w14:paraId="00AADAE5" w14:textId="320B7D50" w:rsidR="00AA503A" w:rsidRPr="00CD46BD" w:rsidRDefault="004A5140" w:rsidP="004A5140">
            <w:pPr>
              <w:ind w:left="0"/>
              <w:rPr>
                <w:rFonts w:ascii="Arial" w:hAnsi="Arial" w:cs="Arial"/>
                <w:sz w:val="20"/>
                <w:szCs w:val="20"/>
              </w:rPr>
            </w:pPr>
            <w:r>
              <w:rPr>
                <w:rFonts w:ascii="Segoe UI" w:hAnsi="Segoe UI" w:cs="Segoe UI"/>
                <w:color w:val="0D0D0D"/>
                <w:shd w:val="clear" w:color="auto" w:fill="FFFFFF"/>
              </w:rPr>
              <w:t>To ensure the user login functionality on web page works correctly, allowing users to securely access their accounts. This includes error messages, authentication processes, security measures, and user experience.</w:t>
            </w:r>
          </w:p>
        </w:tc>
        <w:tc>
          <w:tcPr>
            <w:tcW w:w="473" w:type="dxa"/>
          </w:tcPr>
          <w:p w14:paraId="359C2E80" w14:textId="11F5E8AC" w:rsidR="00AA503A" w:rsidRPr="00CD46BD" w:rsidRDefault="004A5140" w:rsidP="009570A2">
            <w:pPr>
              <w:ind w:left="0"/>
              <w:rPr>
                <w:rFonts w:ascii="Arial" w:hAnsi="Arial" w:cs="Arial"/>
                <w:sz w:val="20"/>
                <w:szCs w:val="20"/>
              </w:rPr>
            </w:pPr>
            <w:r>
              <w:rPr>
                <w:rFonts w:ascii="Arial" w:hAnsi="Arial" w:cs="Arial"/>
                <w:sz w:val="20"/>
                <w:szCs w:val="20"/>
              </w:rPr>
              <w:t>&lt;05/15/24&gt;</w:t>
            </w:r>
          </w:p>
        </w:tc>
        <w:tc>
          <w:tcPr>
            <w:tcW w:w="1594" w:type="dxa"/>
          </w:tcPr>
          <w:p w14:paraId="43B0BDE4" w14:textId="15A19570" w:rsidR="00AA503A" w:rsidRPr="00CD46BD" w:rsidRDefault="009145C7" w:rsidP="00AA503A">
            <w:pPr>
              <w:rPr>
                <w:rFonts w:ascii="Arial" w:hAnsi="Arial" w:cs="Arial"/>
                <w:sz w:val="20"/>
                <w:szCs w:val="20"/>
              </w:rPr>
            </w:pPr>
            <w:r>
              <w:rPr>
                <w:rFonts w:ascii="Arial" w:hAnsi="Arial" w:cs="Arial"/>
                <w:sz w:val="20"/>
                <w:szCs w:val="20"/>
              </w:rPr>
              <w:t>1</w:t>
            </w:r>
            <w:r w:rsidR="009570A2">
              <w:rPr>
                <w:rFonts w:ascii="Arial" w:hAnsi="Arial" w:cs="Arial"/>
                <w:sz w:val="20"/>
                <w:szCs w:val="20"/>
              </w:rPr>
              <w:t>pt</w:t>
            </w:r>
          </w:p>
        </w:tc>
      </w:tr>
      <w:tr w:rsidR="00AF15FF" w:rsidRPr="00CD46BD" w14:paraId="7C90CA92" w14:textId="77777777" w:rsidTr="004A5140">
        <w:trPr>
          <w:trHeight w:val="609"/>
        </w:trPr>
        <w:tc>
          <w:tcPr>
            <w:tcW w:w="2316" w:type="dxa"/>
          </w:tcPr>
          <w:p w14:paraId="1A1A8B0E" w14:textId="165DB7C2" w:rsidR="00AA503A" w:rsidRPr="00CD46BD" w:rsidRDefault="009145C7" w:rsidP="003F3F0C">
            <w:pPr>
              <w:ind w:left="0"/>
              <w:rPr>
                <w:rFonts w:ascii="Arial" w:hAnsi="Arial" w:cs="Arial"/>
                <w:sz w:val="20"/>
                <w:szCs w:val="20"/>
              </w:rPr>
            </w:pPr>
            <w:r>
              <w:rPr>
                <w:rFonts w:ascii="Arial" w:hAnsi="Arial" w:cs="Arial"/>
                <w:sz w:val="20"/>
                <w:szCs w:val="20"/>
              </w:rPr>
              <w:lastRenderedPageBreak/>
              <w:t>Save and edit the user profile</w:t>
            </w:r>
          </w:p>
        </w:tc>
        <w:tc>
          <w:tcPr>
            <w:tcW w:w="4543" w:type="dxa"/>
          </w:tcPr>
          <w:p w14:paraId="0755535C" w14:textId="48135B29" w:rsidR="00AA503A" w:rsidRPr="00CD46BD" w:rsidRDefault="004A5140" w:rsidP="003F3F0C">
            <w:pPr>
              <w:ind w:left="0"/>
              <w:rPr>
                <w:rFonts w:ascii="Arial" w:hAnsi="Arial" w:cs="Arial"/>
                <w:sz w:val="20"/>
                <w:szCs w:val="20"/>
              </w:rPr>
            </w:pPr>
            <w:r>
              <w:rPr>
                <w:rFonts w:ascii="Segoe UI" w:hAnsi="Segoe UI" w:cs="Segoe UI"/>
                <w:color w:val="0D0D0D"/>
                <w:shd w:val="clear" w:color="auto" w:fill="FFFFFF"/>
              </w:rPr>
              <w:t>To ensure the save and edit user profile functionality on web page works correctly, allowing users to update and maintain their personal information securely and accurately.</w:t>
            </w:r>
          </w:p>
        </w:tc>
        <w:tc>
          <w:tcPr>
            <w:tcW w:w="473" w:type="dxa"/>
          </w:tcPr>
          <w:p w14:paraId="6F6B9788" w14:textId="51DD3D98" w:rsidR="00AA503A" w:rsidRPr="00CD46BD" w:rsidRDefault="004A5140" w:rsidP="004A5140">
            <w:pPr>
              <w:ind w:left="0"/>
              <w:rPr>
                <w:rFonts w:ascii="Arial" w:hAnsi="Arial" w:cs="Arial"/>
                <w:sz w:val="20"/>
                <w:szCs w:val="20"/>
              </w:rPr>
            </w:pPr>
            <w:r>
              <w:rPr>
                <w:rFonts w:ascii="Arial" w:hAnsi="Arial" w:cs="Arial"/>
                <w:sz w:val="20"/>
                <w:szCs w:val="20"/>
              </w:rPr>
              <w:t>&lt;05/15/24&gt;</w:t>
            </w:r>
          </w:p>
        </w:tc>
        <w:tc>
          <w:tcPr>
            <w:tcW w:w="1594" w:type="dxa"/>
          </w:tcPr>
          <w:p w14:paraId="0DA13592" w14:textId="6BE0BDDC" w:rsidR="00AA503A" w:rsidRPr="00CD46BD" w:rsidRDefault="009145C7" w:rsidP="00AA503A">
            <w:pPr>
              <w:rPr>
                <w:rFonts w:ascii="Arial" w:hAnsi="Arial" w:cs="Arial"/>
                <w:sz w:val="20"/>
                <w:szCs w:val="20"/>
              </w:rPr>
            </w:pPr>
            <w:r>
              <w:rPr>
                <w:rFonts w:ascii="Arial" w:hAnsi="Arial" w:cs="Arial"/>
                <w:sz w:val="20"/>
                <w:szCs w:val="20"/>
              </w:rPr>
              <w:t>3pt</w:t>
            </w:r>
          </w:p>
        </w:tc>
      </w:tr>
      <w:tr w:rsidR="00AF15FF" w:rsidRPr="00CD46BD" w14:paraId="54E7877A" w14:textId="77777777" w:rsidTr="004A5140">
        <w:trPr>
          <w:trHeight w:val="609"/>
        </w:trPr>
        <w:tc>
          <w:tcPr>
            <w:tcW w:w="2316" w:type="dxa"/>
          </w:tcPr>
          <w:p w14:paraId="4E3E34FF" w14:textId="4FF3B45E" w:rsidR="005B33BA" w:rsidRDefault="003F3F0C" w:rsidP="003F3F0C">
            <w:pPr>
              <w:ind w:left="0"/>
              <w:rPr>
                <w:rFonts w:ascii="Arial" w:hAnsi="Arial" w:cs="Arial"/>
                <w:sz w:val="20"/>
                <w:szCs w:val="20"/>
              </w:rPr>
            </w:pPr>
            <w:r>
              <w:rPr>
                <w:rFonts w:ascii="Arial" w:hAnsi="Arial" w:cs="Arial"/>
                <w:sz w:val="20"/>
                <w:szCs w:val="20"/>
              </w:rPr>
              <w:t>Account Balance</w:t>
            </w:r>
          </w:p>
        </w:tc>
        <w:tc>
          <w:tcPr>
            <w:tcW w:w="4543" w:type="dxa"/>
          </w:tcPr>
          <w:p w14:paraId="4383FC6B" w14:textId="0C2EB489" w:rsidR="005B33BA" w:rsidRPr="00CD46BD" w:rsidRDefault="003F3F0C" w:rsidP="00AF15FF">
            <w:pPr>
              <w:ind w:left="0"/>
              <w:rPr>
                <w:rFonts w:ascii="Arial" w:hAnsi="Arial" w:cs="Arial"/>
                <w:sz w:val="20"/>
                <w:szCs w:val="20"/>
              </w:rPr>
            </w:pPr>
            <w:r>
              <w:rPr>
                <w:rFonts w:ascii="Segoe UI" w:hAnsi="Segoe UI" w:cs="Segoe UI"/>
                <w:color w:val="0D0D0D"/>
                <w:shd w:val="clear" w:color="auto" w:fill="FFFFFF"/>
              </w:rPr>
              <w:t>To ensure the account balance functionality on the web page works correctly, allowing users to view, and manage their account balances securely and accurately.</w:t>
            </w:r>
          </w:p>
        </w:tc>
        <w:tc>
          <w:tcPr>
            <w:tcW w:w="473" w:type="dxa"/>
          </w:tcPr>
          <w:p w14:paraId="39777049" w14:textId="0A3CDA0D" w:rsidR="005B33BA" w:rsidRPr="00CD46BD" w:rsidRDefault="004A5140" w:rsidP="004A5140">
            <w:pPr>
              <w:ind w:left="0"/>
              <w:rPr>
                <w:rFonts w:ascii="Arial" w:hAnsi="Arial" w:cs="Arial"/>
                <w:sz w:val="20"/>
                <w:szCs w:val="20"/>
              </w:rPr>
            </w:pPr>
            <w:r>
              <w:rPr>
                <w:rFonts w:ascii="Arial" w:hAnsi="Arial" w:cs="Arial"/>
                <w:sz w:val="20"/>
                <w:szCs w:val="20"/>
              </w:rPr>
              <w:t>&lt;05/15/24&gt;</w:t>
            </w:r>
          </w:p>
        </w:tc>
        <w:tc>
          <w:tcPr>
            <w:tcW w:w="1594" w:type="dxa"/>
          </w:tcPr>
          <w:p w14:paraId="361B6B13" w14:textId="547E910C" w:rsidR="005B33BA" w:rsidRDefault="005B33BA" w:rsidP="00AA503A">
            <w:pPr>
              <w:rPr>
                <w:rFonts w:ascii="Arial" w:hAnsi="Arial" w:cs="Arial"/>
                <w:sz w:val="20"/>
                <w:szCs w:val="20"/>
              </w:rPr>
            </w:pPr>
            <w:r>
              <w:rPr>
                <w:rFonts w:ascii="Arial" w:hAnsi="Arial" w:cs="Arial"/>
                <w:sz w:val="20"/>
                <w:szCs w:val="20"/>
              </w:rPr>
              <w:t>3pt</w:t>
            </w:r>
          </w:p>
        </w:tc>
      </w:tr>
      <w:tr w:rsidR="00AF15FF" w:rsidRPr="00CD46BD" w14:paraId="7CDAB876" w14:textId="77777777" w:rsidTr="004A5140">
        <w:trPr>
          <w:trHeight w:val="368"/>
        </w:trPr>
        <w:tc>
          <w:tcPr>
            <w:tcW w:w="2316" w:type="dxa"/>
          </w:tcPr>
          <w:p w14:paraId="08233EE9" w14:textId="341EC932" w:rsidR="005B33BA" w:rsidRPr="00CD46BD" w:rsidRDefault="005B33BA" w:rsidP="005B33BA">
            <w:pPr>
              <w:ind w:left="0"/>
              <w:rPr>
                <w:rFonts w:ascii="Arial" w:hAnsi="Arial" w:cs="Arial"/>
                <w:sz w:val="20"/>
                <w:szCs w:val="20"/>
              </w:rPr>
            </w:pPr>
            <w:bookmarkStart w:id="23" w:name="_Toc486519902"/>
            <w:r>
              <w:rPr>
                <w:rFonts w:ascii="Arial" w:hAnsi="Arial" w:cs="Arial"/>
                <w:sz w:val="20"/>
                <w:szCs w:val="20"/>
              </w:rPr>
              <w:t>Log in as admin</w:t>
            </w:r>
          </w:p>
        </w:tc>
        <w:tc>
          <w:tcPr>
            <w:tcW w:w="4543" w:type="dxa"/>
          </w:tcPr>
          <w:p w14:paraId="4B3135F4" w14:textId="3DCC6BC2" w:rsidR="005B33BA" w:rsidRPr="00CD46BD" w:rsidRDefault="003F3F0C" w:rsidP="003F3F0C">
            <w:pPr>
              <w:ind w:left="0"/>
              <w:rPr>
                <w:rFonts w:ascii="Arial" w:hAnsi="Arial" w:cs="Arial"/>
                <w:sz w:val="20"/>
                <w:szCs w:val="20"/>
              </w:rPr>
            </w:pPr>
            <w:r>
              <w:rPr>
                <w:rFonts w:ascii="Segoe UI" w:hAnsi="Segoe UI" w:cs="Segoe UI"/>
                <w:color w:val="0D0D0D"/>
                <w:shd w:val="clear" w:color="auto" w:fill="FFFFFF"/>
              </w:rPr>
              <w:t>To ensure the admin login functionality on web page works correctly, allowing admin to securely access the admin dashboard.</w:t>
            </w:r>
          </w:p>
        </w:tc>
        <w:tc>
          <w:tcPr>
            <w:tcW w:w="473" w:type="dxa"/>
          </w:tcPr>
          <w:p w14:paraId="39EFAC28" w14:textId="21BD5494" w:rsidR="005B33BA" w:rsidRPr="00CD46BD" w:rsidRDefault="004A5140" w:rsidP="004A5140">
            <w:pPr>
              <w:ind w:left="0"/>
              <w:jc w:val="left"/>
              <w:rPr>
                <w:rFonts w:ascii="Arial" w:hAnsi="Arial" w:cs="Arial"/>
                <w:sz w:val="20"/>
                <w:szCs w:val="20"/>
              </w:rPr>
            </w:pPr>
            <w:r>
              <w:rPr>
                <w:rFonts w:ascii="Arial" w:hAnsi="Arial" w:cs="Arial"/>
                <w:sz w:val="20"/>
                <w:szCs w:val="20"/>
              </w:rPr>
              <w:t>&lt;05/15/24&gt;</w:t>
            </w:r>
          </w:p>
        </w:tc>
        <w:tc>
          <w:tcPr>
            <w:tcW w:w="1594" w:type="dxa"/>
          </w:tcPr>
          <w:p w14:paraId="3AAC3E31" w14:textId="0C3F121E" w:rsidR="005B33BA" w:rsidRPr="00CD46BD" w:rsidRDefault="005B33BA" w:rsidP="00031D1F">
            <w:pPr>
              <w:rPr>
                <w:rFonts w:ascii="Arial" w:hAnsi="Arial" w:cs="Arial"/>
                <w:sz w:val="20"/>
                <w:szCs w:val="20"/>
              </w:rPr>
            </w:pPr>
            <w:r>
              <w:rPr>
                <w:rFonts w:ascii="Arial" w:hAnsi="Arial" w:cs="Arial"/>
                <w:sz w:val="20"/>
                <w:szCs w:val="20"/>
              </w:rPr>
              <w:t>1pt</w:t>
            </w:r>
          </w:p>
        </w:tc>
      </w:tr>
      <w:tr w:rsidR="00AF15FF" w:rsidRPr="00CD46BD" w14:paraId="162401E6" w14:textId="77777777" w:rsidTr="004A5140">
        <w:trPr>
          <w:trHeight w:val="368"/>
        </w:trPr>
        <w:tc>
          <w:tcPr>
            <w:tcW w:w="2316" w:type="dxa"/>
          </w:tcPr>
          <w:p w14:paraId="6DE37ED3" w14:textId="5AD57999" w:rsidR="005B33BA" w:rsidRPr="00CD46BD" w:rsidRDefault="005B33BA" w:rsidP="003F3F0C">
            <w:pPr>
              <w:ind w:left="0"/>
              <w:rPr>
                <w:rFonts w:ascii="Arial" w:hAnsi="Arial" w:cs="Arial"/>
                <w:sz w:val="20"/>
                <w:szCs w:val="20"/>
              </w:rPr>
            </w:pPr>
            <w:r>
              <w:rPr>
                <w:rFonts w:ascii="Arial" w:hAnsi="Arial" w:cs="Arial"/>
                <w:sz w:val="20"/>
                <w:szCs w:val="20"/>
              </w:rPr>
              <w:t>Edit info</w:t>
            </w:r>
            <w:r w:rsidR="003F3F0C">
              <w:rPr>
                <w:rFonts w:ascii="Arial" w:hAnsi="Arial" w:cs="Arial"/>
                <w:sz w:val="20"/>
                <w:szCs w:val="20"/>
              </w:rPr>
              <w:t xml:space="preserve"> of the course</w:t>
            </w:r>
            <w:r w:rsidR="00AF15FF">
              <w:rPr>
                <w:rFonts w:ascii="Arial" w:hAnsi="Arial" w:cs="Arial"/>
                <w:sz w:val="20"/>
                <w:szCs w:val="20"/>
              </w:rPr>
              <w:t xml:space="preserve"> as Admin</w:t>
            </w:r>
          </w:p>
        </w:tc>
        <w:tc>
          <w:tcPr>
            <w:tcW w:w="4543" w:type="dxa"/>
          </w:tcPr>
          <w:p w14:paraId="4B855D83" w14:textId="02FA684A" w:rsidR="005B33BA" w:rsidRPr="00CD46BD" w:rsidRDefault="00AF15FF" w:rsidP="00AF15FF">
            <w:pPr>
              <w:ind w:left="0"/>
              <w:rPr>
                <w:rFonts w:ascii="Arial" w:hAnsi="Arial" w:cs="Arial"/>
                <w:sz w:val="20"/>
                <w:szCs w:val="20"/>
              </w:rPr>
            </w:pPr>
            <w:r>
              <w:rPr>
                <w:rFonts w:ascii="Segoe UI" w:hAnsi="Segoe UI" w:cs="Segoe UI"/>
                <w:color w:val="0D0D0D"/>
                <w:shd w:val="clear" w:color="auto" w:fill="FFFFFF"/>
              </w:rPr>
              <w:t>To ensure the admin editing functionality for course information on web page works correctly, allowing administrators to update and maintain course details securely and accurately.</w:t>
            </w:r>
          </w:p>
        </w:tc>
        <w:tc>
          <w:tcPr>
            <w:tcW w:w="473" w:type="dxa"/>
          </w:tcPr>
          <w:p w14:paraId="566143FA" w14:textId="1CFE6B3C" w:rsidR="005B33BA" w:rsidRPr="00CD46BD" w:rsidRDefault="004A5140" w:rsidP="004A5140">
            <w:pPr>
              <w:ind w:left="0"/>
              <w:rPr>
                <w:rFonts w:ascii="Arial" w:hAnsi="Arial" w:cs="Arial"/>
                <w:sz w:val="20"/>
                <w:szCs w:val="20"/>
              </w:rPr>
            </w:pPr>
            <w:r>
              <w:rPr>
                <w:rFonts w:ascii="Arial" w:hAnsi="Arial" w:cs="Arial"/>
                <w:sz w:val="20"/>
                <w:szCs w:val="20"/>
              </w:rPr>
              <w:t>&lt;05/15/24&gt;</w:t>
            </w:r>
          </w:p>
        </w:tc>
        <w:tc>
          <w:tcPr>
            <w:tcW w:w="1594" w:type="dxa"/>
          </w:tcPr>
          <w:p w14:paraId="6C79C268" w14:textId="3CFC1A42" w:rsidR="005B33BA" w:rsidRPr="00CD46BD" w:rsidRDefault="005B33BA" w:rsidP="00031D1F">
            <w:pPr>
              <w:rPr>
                <w:rFonts w:ascii="Arial" w:hAnsi="Arial" w:cs="Arial"/>
                <w:sz w:val="20"/>
                <w:szCs w:val="20"/>
              </w:rPr>
            </w:pPr>
            <w:r>
              <w:rPr>
                <w:rFonts w:ascii="Arial" w:hAnsi="Arial" w:cs="Arial"/>
                <w:sz w:val="20"/>
                <w:szCs w:val="20"/>
              </w:rPr>
              <w:t>3pt</w:t>
            </w:r>
          </w:p>
        </w:tc>
      </w:tr>
      <w:tr w:rsidR="00AF15FF" w:rsidRPr="00CD46BD" w14:paraId="69D85A30" w14:textId="77777777" w:rsidTr="004A5140">
        <w:trPr>
          <w:trHeight w:val="609"/>
        </w:trPr>
        <w:tc>
          <w:tcPr>
            <w:tcW w:w="2316" w:type="dxa"/>
          </w:tcPr>
          <w:p w14:paraId="7E69A09A" w14:textId="4213A080" w:rsidR="005B33BA" w:rsidRPr="00CD46BD" w:rsidRDefault="005B33BA" w:rsidP="005B33BA">
            <w:pPr>
              <w:ind w:left="0"/>
              <w:rPr>
                <w:rFonts w:ascii="Arial" w:hAnsi="Arial" w:cs="Arial"/>
                <w:sz w:val="20"/>
                <w:szCs w:val="20"/>
              </w:rPr>
            </w:pPr>
          </w:p>
        </w:tc>
        <w:tc>
          <w:tcPr>
            <w:tcW w:w="4543" w:type="dxa"/>
          </w:tcPr>
          <w:p w14:paraId="35434229" w14:textId="77777777" w:rsidR="005B33BA" w:rsidRPr="00CD46BD" w:rsidRDefault="005B33BA" w:rsidP="00031D1F">
            <w:pPr>
              <w:rPr>
                <w:rFonts w:ascii="Arial" w:hAnsi="Arial" w:cs="Arial"/>
                <w:sz w:val="20"/>
                <w:szCs w:val="20"/>
              </w:rPr>
            </w:pPr>
          </w:p>
        </w:tc>
        <w:tc>
          <w:tcPr>
            <w:tcW w:w="473" w:type="dxa"/>
          </w:tcPr>
          <w:p w14:paraId="704DEF71" w14:textId="77777777" w:rsidR="005B33BA" w:rsidRPr="00CD46BD" w:rsidRDefault="005B33BA" w:rsidP="00031D1F">
            <w:pPr>
              <w:rPr>
                <w:rFonts w:ascii="Arial" w:hAnsi="Arial" w:cs="Arial"/>
                <w:sz w:val="20"/>
                <w:szCs w:val="20"/>
              </w:rPr>
            </w:pPr>
          </w:p>
        </w:tc>
        <w:tc>
          <w:tcPr>
            <w:tcW w:w="1594" w:type="dxa"/>
          </w:tcPr>
          <w:p w14:paraId="78E7A601" w14:textId="20FE2F60" w:rsidR="005B33BA" w:rsidRPr="00CD46BD" w:rsidRDefault="005B33BA" w:rsidP="005B33BA">
            <w:pPr>
              <w:ind w:left="0"/>
              <w:rPr>
                <w:rFonts w:ascii="Arial" w:hAnsi="Arial" w:cs="Arial"/>
                <w:sz w:val="20"/>
                <w:szCs w:val="20"/>
              </w:rPr>
            </w:pPr>
          </w:p>
        </w:tc>
      </w:tr>
    </w:tbl>
    <w:p w14:paraId="59B84D81" w14:textId="77777777" w:rsidR="00596261" w:rsidRDefault="00596261" w:rsidP="00AA503A">
      <w:pPr>
        <w:pStyle w:val="Heading2"/>
      </w:pPr>
      <w:r>
        <w:t xml:space="preserve">Items to </w:t>
      </w:r>
      <w:r w:rsidR="009570A2">
        <w:t xml:space="preserve">Not </w:t>
      </w:r>
      <w:r>
        <w:t xml:space="preserve">be </w:t>
      </w:r>
      <w:bookmarkEnd w:id="23"/>
      <w:r w:rsidR="001E16AA">
        <w:t>tested</w:t>
      </w:r>
    </w:p>
    <w:tbl>
      <w:tblPr>
        <w:tblW w:w="6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tblGrid>
      <w:tr w:rsidR="00596261" w:rsidRPr="00CD46BD" w14:paraId="233FE798" w14:textId="77777777" w:rsidTr="001E16AA">
        <w:trPr>
          <w:jc w:val="center"/>
        </w:trPr>
        <w:tc>
          <w:tcPr>
            <w:tcW w:w="2340" w:type="dxa"/>
            <w:shd w:val="clear" w:color="auto" w:fill="D9D9D9"/>
          </w:tcPr>
          <w:p w14:paraId="0E82417B" w14:textId="77777777" w:rsidR="00596261" w:rsidRPr="00CD46BD" w:rsidRDefault="00596261" w:rsidP="006F0C5C">
            <w:pPr>
              <w:ind w:left="0"/>
              <w:jc w:val="center"/>
              <w:rPr>
                <w:rFonts w:ascii="Arial" w:hAnsi="Arial" w:cs="Arial"/>
                <w:b/>
                <w:sz w:val="20"/>
                <w:szCs w:val="20"/>
              </w:rPr>
            </w:pPr>
            <w:r w:rsidRPr="00CD46BD">
              <w:rPr>
                <w:rFonts w:ascii="Arial" w:hAnsi="Arial" w:cs="Arial"/>
                <w:b/>
                <w:sz w:val="20"/>
                <w:szCs w:val="20"/>
              </w:rPr>
              <w:t xml:space="preserve">Item </w:t>
            </w:r>
            <w:r>
              <w:rPr>
                <w:rFonts w:ascii="Arial" w:hAnsi="Arial" w:cs="Arial"/>
                <w:b/>
                <w:sz w:val="20"/>
                <w:szCs w:val="20"/>
              </w:rPr>
              <w:t xml:space="preserve">Not </w:t>
            </w:r>
            <w:r w:rsidRPr="00CD46BD">
              <w:rPr>
                <w:rFonts w:ascii="Arial" w:hAnsi="Arial" w:cs="Arial"/>
                <w:b/>
                <w:sz w:val="20"/>
                <w:szCs w:val="20"/>
              </w:rPr>
              <w:t>to Test</w:t>
            </w:r>
          </w:p>
        </w:tc>
        <w:tc>
          <w:tcPr>
            <w:tcW w:w="3780" w:type="dxa"/>
            <w:shd w:val="clear" w:color="auto" w:fill="D9D9D9"/>
          </w:tcPr>
          <w:p w14:paraId="3616C993" w14:textId="77777777" w:rsidR="00596261" w:rsidRPr="00CD46BD" w:rsidRDefault="00596261" w:rsidP="006F0C5C">
            <w:pPr>
              <w:ind w:left="0"/>
              <w:jc w:val="center"/>
              <w:rPr>
                <w:rFonts w:ascii="Arial" w:hAnsi="Arial" w:cs="Arial"/>
                <w:b/>
                <w:sz w:val="20"/>
                <w:szCs w:val="20"/>
              </w:rPr>
            </w:pPr>
            <w:r>
              <w:rPr>
                <w:rFonts w:ascii="Arial" w:hAnsi="Arial" w:cs="Arial"/>
                <w:b/>
                <w:sz w:val="20"/>
                <w:szCs w:val="20"/>
              </w:rPr>
              <w:t>Comment</w:t>
            </w:r>
          </w:p>
        </w:tc>
      </w:tr>
      <w:tr w:rsidR="00596261" w:rsidRPr="00CD46BD" w14:paraId="5AC4CE76" w14:textId="77777777" w:rsidTr="001E16AA">
        <w:trPr>
          <w:jc w:val="center"/>
        </w:trPr>
        <w:tc>
          <w:tcPr>
            <w:tcW w:w="2340" w:type="dxa"/>
          </w:tcPr>
          <w:p w14:paraId="65A467DE" w14:textId="09698C17" w:rsidR="00596261" w:rsidRPr="00CD46BD" w:rsidRDefault="005B33BA" w:rsidP="005B33BA">
            <w:pPr>
              <w:ind w:left="0"/>
              <w:rPr>
                <w:rFonts w:ascii="Arial" w:hAnsi="Arial" w:cs="Arial"/>
                <w:sz w:val="20"/>
                <w:szCs w:val="20"/>
              </w:rPr>
            </w:pPr>
            <w:r>
              <w:rPr>
                <w:rFonts w:ascii="Arial" w:hAnsi="Arial" w:cs="Arial"/>
                <w:sz w:val="20"/>
                <w:szCs w:val="20"/>
              </w:rPr>
              <w:t xml:space="preserve"> weather</w:t>
            </w:r>
          </w:p>
        </w:tc>
        <w:tc>
          <w:tcPr>
            <w:tcW w:w="3780" w:type="dxa"/>
          </w:tcPr>
          <w:p w14:paraId="6F318B95" w14:textId="0B205293" w:rsidR="00596261" w:rsidRPr="00CD46BD" w:rsidRDefault="00596261" w:rsidP="006F0C5C">
            <w:pPr>
              <w:rPr>
                <w:rFonts w:ascii="Arial" w:hAnsi="Arial" w:cs="Arial"/>
                <w:sz w:val="20"/>
                <w:szCs w:val="20"/>
              </w:rPr>
            </w:pPr>
          </w:p>
        </w:tc>
      </w:tr>
      <w:tr w:rsidR="00596261" w:rsidRPr="00CD46BD" w14:paraId="125B3ADD" w14:textId="77777777" w:rsidTr="001E16AA">
        <w:trPr>
          <w:jc w:val="center"/>
        </w:trPr>
        <w:tc>
          <w:tcPr>
            <w:tcW w:w="2340" w:type="dxa"/>
          </w:tcPr>
          <w:p w14:paraId="4B315E1B" w14:textId="49336020" w:rsidR="00596261" w:rsidRPr="00CD46BD" w:rsidRDefault="00596261" w:rsidP="006F0C5C">
            <w:pPr>
              <w:rPr>
                <w:rFonts w:ascii="Arial" w:hAnsi="Arial" w:cs="Arial"/>
                <w:sz w:val="20"/>
                <w:szCs w:val="20"/>
              </w:rPr>
            </w:pPr>
          </w:p>
        </w:tc>
        <w:tc>
          <w:tcPr>
            <w:tcW w:w="3780" w:type="dxa"/>
          </w:tcPr>
          <w:p w14:paraId="3FF41876" w14:textId="6E5D85DE" w:rsidR="00596261" w:rsidRPr="00CD46BD" w:rsidRDefault="00596261" w:rsidP="006F0C5C">
            <w:pPr>
              <w:rPr>
                <w:rFonts w:ascii="Arial" w:hAnsi="Arial" w:cs="Arial"/>
                <w:sz w:val="20"/>
                <w:szCs w:val="20"/>
              </w:rPr>
            </w:pPr>
          </w:p>
        </w:tc>
      </w:tr>
      <w:tr w:rsidR="00596261" w:rsidRPr="00CD46BD" w14:paraId="4C717752" w14:textId="77777777" w:rsidTr="001E16AA">
        <w:trPr>
          <w:jc w:val="center"/>
        </w:trPr>
        <w:tc>
          <w:tcPr>
            <w:tcW w:w="2340" w:type="dxa"/>
          </w:tcPr>
          <w:p w14:paraId="50EDFB83" w14:textId="77777777" w:rsidR="00596261" w:rsidRPr="00CD46BD" w:rsidRDefault="00596261" w:rsidP="006F0C5C">
            <w:pPr>
              <w:rPr>
                <w:rFonts w:ascii="Arial" w:hAnsi="Arial" w:cs="Arial"/>
                <w:sz w:val="20"/>
                <w:szCs w:val="20"/>
              </w:rPr>
            </w:pPr>
          </w:p>
        </w:tc>
        <w:tc>
          <w:tcPr>
            <w:tcW w:w="3780" w:type="dxa"/>
          </w:tcPr>
          <w:p w14:paraId="54D6B884" w14:textId="77777777" w:rsidR="00596261" w:rsidRPr="00CD46BD" w:rsidRDefault="00596261" w:rsidP="006F0C5C">
            <w:pPr>
              <w:rPr>
                <w:rFonts w:ascii="Arial" w:hAnsi="Arial" w:cs="Arial"/>
                <w:sz w:val="20"/>
                <w:szCs w:val="20"/>
              </w:rPr>
            </w:pPr>
          </w:p>
        </w:tc>
      </w:tr>
    </w:tbl>
    <w:p w14:paraId="37FB56B0" w14:textId="77777777" w:rsidR="00596261" w:rsidRDefault="00596261" w:rsidP="00596261">
      <w:pPr>
        <w:pStyle w:val="Heading2"/>
        <w:numPr>
          <w:ilvl w:val="0"/>
          <w:numId w:val="0"/>
        </w:numPr>
        <w:ind w:left="576"/>
      </w:pPr>
    </w:p>
    <w:p w14:paraId="403965DE" w14:textId="77777777" w:rsidR="00AA503A" w:rsidRPr="00CD46BD" w:rsidRDefault="00AA503A" w:rsidP="00AA503A">
      <w:pPr>
        <w:pStyle w:val="Heading2"/>
      </w:pPr>
      <w:bookmarkStart w:id="24" w:name="_Toc486519903"/>
      <w:r w:rsidRPr="00CD46BD">
        <w:t>Test Approach(s)</w:t>
      </w:r>
      <w:bookmarkEnd w:id="24"/>
    </w:p>
    <w:p w14:paraId="265599F3" w14:textId="77777777" w:rsidR="00CF1841" w:rsidRDefault="00CF1841" w:rsidP="00CF1841">
      <w:pPr>
        <w:pStyle w:val="NormalWeb"/>
      </w:pPr>
      <w:r>
        <w:t>The testing strategy for the QWALLITY web application involves a combination of manual and automated testing approaches. This hybrid approach ensures comprehensive coverage of all functionalities, performance, and security aspects of the application.</w:t>
      </w:r>
    </w:p>
    <w:p w14:paraId="3DE8A931" w14:textId="77777777" w:rsidR="00CF1841" w:rsidRDefault="00CF1841" w:rsidP="00CF1841">
      <w:pPr>
        <w:numPr>
          <w:ilvl w:val="0"/>
          <w:numId w:val="14"/>
        </w:numPr>
        <w:spacing w:before="100" w:beforeAutospacing="1" w:after="100" w:afterAutospacing="1"/>
        <w:jc w:val="left"/>
      </w:pPr>
      <w:r>
        <w:rPr>
          <w:rStyle w:val="Strong"/>
        </w:rPr>
        <w:t>Functional Testing:</w:t>
      </w:r>
      <w:r>
        <w:t xml:space="preserve"> Both manual and automated approaches will be used to verify that all features and functionalities work as intended.</w:t>
      </w:r>
    </w:p>
    <w:p w14:paraId="21AF967E" w14:textId="77777777" w:rsidR="00CF1841" w:rsidRDefault="00CF1841" w:rsidP="00CF1841">
      <w:pPr>
        <w:numPr>
          <w:ilvl w:val="0"/>
          <w:numId w:val="14"/>
        </w:numPr>
        <w:spacing w:before="100" w:beforeAutospacing="1" w:after="100" w:afterAutospacing="1"/>
        <w:jc w:val="left"/>
      </w:pPr>
      <w:r>
        <w:rPr>
          <w:rStyle w:val="Strong"/>
        </w:rPr>
        <w:t>Performance Testing:</w:t>
      </w:r>
      <w:r>
        <w:t xml:space="preserve"> Automated tools will be used to assess the application's performance under various load conditions.</w:t>
      </w:r>
    </w:p>
    <w:p w14:paraId="682D2382" w14:textId="77777777" w:rsidR="00CF1841" w:rsidRDefault="00CF1841" w:rsidP="00CF1841">
      <w:pPr>
        <w:numPr>
          <w:ilvl w:val="0"/>
          <w:numId w:val="14"/>
        </w:numPr>
        <w:spacing w:before="100" w:beforeAutospacing="1" w:after="100" w:afterAutospacing="1"/>
        <w:jc w:val="left"/>
      </w:pPr>
      <w:r>
        <w:rPr>
          <w:rStyle w:val="Strong"/>
        </w:rPr>
        <w:t>Security Testing:</w:t>
      </w:r>
      <w:r>
        <w:t xml:space="preserve"> A combination of manual and automated methods will be employed to identify and address security vulnerabilities.</w:t>
      </w:r>
    </w:p>
    <w:p w14:paraId="7D1DA73F" w14:textId="054080AB" w:rsidR="00155932" w:rsidRDefault="00155932" w:rsidP="0023308B">
      <w:pPr>
        <w:pStyle w:val="Heading3"/>
        <w:numPr>
          <w:ilvl w:val="0"/>
          <w:numId w:val="0"/>
        </w:numPr>
        <w:ind w:left="720"/>
        <w:rPr>
          <w:b w:val="0"/>
        </w:rPr>
      </w:pPr>
    </w:p>
    <w:p w14:paraId="3F8D64A3" w14:textId="77777777" w:rsidR="00CF1841" w:rsidRDefault="00CF1841" w:rsidP="00CF1841">
      <w:pPr>
        <w:pStyle w:val="Heading3"/>
        <w:numPr>
          <w:ilvl w:val="0"/>
          <w:numId w:val="0"/>
        </w:numPr>
        <w:ind w:left="720" w:hanging="720"/>
      </w:pPr>
      <w:r>
        <w:t>Testing and Traceability</w:t>
      </w:r>
    </w:p>
    <w:p w14:paraId="2E5A9429" w14:textId="77777777" w:rsidR="00CF1841" w:rsidRDefault="00CF1841" w:rsidP="00CF1841">
      <w:pPr>
        <w:numPr>
          <w:ilvl w:val="0"/>
          <w:numId w:val="15"/>
        </w:numPr>
        <w:spacing w:before="100" w:beforeAutospacing="1" w:after="100" w:afterAutospacing="1"/>
        <w:jc w:val="left"/>
      </w:pPr>
      <w:r>
        <w:rPr>
          <w:rStyle w:val="Strong"/>
        </w:rPr>
        <w:t>Systematic Testing Approach:</w:t>
      </w:r>
    </w:p>
    <w:p w14:paraId="63F2C5A7" w14:textId="77777777" w:rsidR="00CF1841" w:rsidRDefault="00CF1841" w:rsidP="00CF1841">
      <w:pPr>
        <w:numPr>
          <w:ilvl w:val="1"/>
          <w:numId w:val="15"/>
        </w:numPr>
        <w:spacing w:before="100" w:beforeAutospacing="1" w:after="100" w:afterAutospacing="1"/>
        <w:jc w:val="left"/>
      </w:pPr>
      <w:r>
        <w:t>A traceability matrix will be maintained to ensure that all requirements are covered by test cases.</w:t>
      </w:r>
    </w:p>
    <w:p w14:paraId="739592EC" w14:textId="77777777" w:rsidR="00CF1841" w:rsidRDefault="00CF1841" w:rsidP="00CF1841">
      <w:pPr>
        <w:numPr>
          <w:ilvl w:val="0"/>
          <w:numId w:val="15"/>
        </w:numPr>
        <w:spacing w:before="100" w:beforeAutospacing="1" w:after="100" w:afterAutospacing="1"/>
        <w:jc w:val="left"/>
      </w:pPr>
      <w:r>
        <w:rPr>
          <w:rStyle w:val="Strong"/>
        </w:rPr>
        <w:t>Traceable Documents:</w:t>
      </w:r>
    </w:p>
    <w:p w14:paraId="4C326038" w14:textId="77777777" w:rsidR="00CF1841" w:rsidRDefault="00CF1841" w:rsidP="00CF1841">
      <w:pPr>
        <w:numPr>
          <w:ilvl w:val="1"/>
          <w:numId w:val="15"/>
        </w:numPr>
        <w:spacing w:before="100" w:beforeAutospacing="1" w:after="100" w:afterAutospacing="1"/>
        <w:jc w:val="left"/>
      </w:pPr>
      <w:r>
        <w:t>Test cases will be linked to requirements and design documents to ensure complete coverage and traceability.</w:t>
      </w:r>
    </w:p>
    <w:p w14:paraId="67D4BE51" w14:textId="77777777" w:rsidR="00CF1841" w:rsidRDefault="00CF1841" w:rsidP="00CF1841">
      <w:pPr>
        <w:pStyle w:val="Heading3"/>
        <w:numPr>
          <w:ilvl w:val="0"/>
          <w:numId w:val="0"/>
        </w:numPr>
        <w:ind w:left="720" w:hanging="720"/>
      </w:pPr>
      <w:r>
        <w:t>Scope of GUI Testing</w:t>
      </w:r>
    </w:p>
    <w:p w14:paraId="679609DB" w14:textId="77777777" w:rsidR="00CF1841" w:rsidRDefault="00CF1841" w:rsidP="00CF1841">
      <w:pPr>
        <w:numPr>
          <w:ilvl w:val="0"/>
          <w:numId w:val="16"/>
        </w:numPr>
        <w:spacing w:before="100" w:beforeAutospacing="1" w:after="100" w:afterAutospacing="1"/>
        <w:jc w:val="left"/>
      </w:pPr>
      <w:r>
        <w:rPr>
          <w:rStyle w:val="Strong"/>
        </w:rPr>
        <w:t>GUI Testing:</w:t>
      </w:r>
    </w:p>
    <w:p w14:paraId="02050E00" w14:textId="77777777" w:rsidR="00CF1841" w:rsidRDefault="00CF1841" w:rsidP="00CF1841">
      <w:pPr>
        <w:numPr>
          <w:ilvl w:val="1"/>
          <w:numId w:val="16"/>
        </w:numPr>
        <w:spacing w:before="100" w:beforeAutospacing="1" w:after="100" w:afterAutospacing="1"/>
        <w:jc w:val="left"/>
      </w:pPr>
      <w:r>
        <w:t>All parts of the GUI will be tested for functionality, usability, and compliance with design specifications.</w:t>
      </w:r>
    </w:p>
    <w:p w14:paraId="7A3BC829" w14:textId="77777777" w:rsidR="00CF1841" w:rsidRDefault="00CF1841" w:rsidP="00CF1841">
      <w:pPr>
        <w:pStyle w:val="Heading3"/>
        <w:numPr>
          <w:ilvl w:val="0"/>
          <w:numId w:val="0"/>
        </w:numPr>
        <w:ind w:left="720" w:hanging="720"/>
      </w:pPr>
      <w:r>
        <w:t>Integration Testing</w:t>
      </w:r>
    </w:p>
    <w:p w14:paraId="627AD244" w14:textId="77777777" w:rsidR="00CF1841" w:rsidRDefault="00CF1841" w:rsidP="00CF1841">
      <w:pPr>
        <w:numPr>
          <w:ilvl w:val="0"/>
          <w:numId w:val="17"/>
        </w:numPr>
        <w:spacing w:before="100" w:beforeAutospacing="1" w:after="100" w:afterAutospacing="1"/>
        <w:jc w:val="left"/>
      </w:pPr>
      <w:r>
        <w:rPr>
          <w:rStyle w:val="Strong"/>
        </w:rPr>
        <w:t>Integration Components:</w:t>
      </w:r>
    </w:p>
    <w:p w14:paraId="1CE160D5" w14:textId="77777777" w:rsidR="00CF1841" w:rsidRDefault="00CF1841" w:rsidP="00CF1841">
      <w:pPr>
        <w:numPr>
          <w:ilvl w:val="1"/>
          <w:numId w:val="17"/>
        </w:numPr>
        <w:spacing w:before="100" w:beforeAutospacing="1" w:after="100" w:afterAutospacing="1"/>
        <w:jc w:val="left"/>
      </w:pPr>
      <w:r>
        <w:t>All integrated components of the application will be tested to ensure they work together seamlessly.</w:t>
      </w:r>
    </w:p>
    <w:p w14:paraId="0D4C94F6" w14:textId="77777777" w:rsidR="00CF1841" w:rsidRDefault="00CF1841" w:rsidP="00CF1841">
      <w:pPr>
        <w:numPr>
          <w:ilvl w:val="0"/>
          <w:numId w:val="17"/>
        </w:numPr>
        <w:spacing w:before="100" w:beforeAutospacing="1" w:after="100" w:afterAutospacing="1"/>
        <w:jc w:val="left"/>
      </w:pPr>
      <w:r>
        <w:rPr>
          <w:rStyle w:val="Strong"/>
        </w:rPr>
        <w:t>Challenges:</w:t>
      </w:r>
    </w:p>
    <w:p w14:paraId="4DFB6314" w14:textId="77777777" w:rsidR="00CF1841" w:rsidRDefault="00CF1841" w:rsidP="00CF1841">
      <w:pPr>
        <w:numPr>
          <w:ilvl w:val="1"/>
          <w:numId w:val="17"/>
        </w:numPr>
        <w:spacing w:before="100" w:beforeAutospacing="1" w:after="100" w:afterAutospacing="1"/>
        <w:jc w:val="left"/>
      </w:pPr>
      <w:r>
        <w:t>Ensuring data consistency and proper communication between different modules.</w:t>
      </w:r>
    </w:p>
    <w:p w14:paraId="4014DB92" w14:textId="77777777" w:rsidR="00CF1841" w:rsidRDefault="00CF1841" w:rsidP="00CF1841">
      <w:pPr>
        <w:numPr>
          <w:ilvl w:val="1"/>
          <w:numId w:val="17"/>
        </w:numPr>
        <w:spacing w:before="100" w:beforeAutospacing="1" w:after="100" w:afterAutospacing="1"/>
        <w:jc w:val="left"/>
      </w:pPr>
      <w:r>
        <w:t>Handling third-party integrations and ensuring they do not disrupt the application's functionality.</w:t>
      </w:r>
    </w:p>
    <w:p w14:paraId="2EA29E91" w14:textId="77777777" w:rsidR="00CF1841" w:rsidRDefault="00CF1841" w:rsidP="00CF1841">
      <w:pPr>
        <w:pStyle w:val="Heading3"/>
        <w:numPr>
          <w:ilvl w:val="0"/>
          <w:numId w:val="0"/>
        </w:numPr>
        <w:ind w:left="720" w:hanging="720"/>
      </w:pPr>
      <w:r>
        <w:t>Regular Bug Triages</w:t>
      </w:r>
    </w:p>
    <w:p w14:paraId="2FA9FF50" w14:textId="77777777" w:rsidR="00CF1841" w:rsidRDefault="00CF1841" w:rsidP="00CF1841">
      <w:pPr>
        <w:numPr>
          <w:ilvl w:val="0"/>
          <w:numId w:val="18"/>
        </w:numPr>
        <w:spacing w:before="100" w:beforeAutospacing="1" w:after="100" w:afterAutospacing="1"/>
        <w:jc w:val="left"/>
      </w:pPr>
      <w:r>
        <w:rPr>
          <w:rStyle w:val="Strong"/>
        </w:rPr>
        <w:t>Bug Prioritization:</w:t>
      </w:r>
    </w:p>
    <w:p w14:paraId="27B47A5A" w14:textId="77777777" w:rsidR="00CF1841" w:rsidRDefault="00CF1841" w:rsidP="00CF1841">
      <w:pPr>
        <w:numPr>
          <w:ilvl w:val="1"/>
          <w:numId w:val="18"/>
        </w:numPr>
        <w:spacing w:before="100" w:beforeAutospacing="1" w:after="100" w:afterAutospacing="1"/>
        <w:jc w:val="left"/>
      </w:pPr>
      <w:r>
        <w:t>Regular bug triage meetings will be held to prioritize and address bugs.</w:t>
      </w:r>
    </w:p>
    <w:p w14:paraId="51C6A3D0" w14:textId="77777777" w:rsidR="00CF1841" w:rsidRDefault="00CF1841" w:rsidP="00CF1841">
      <w:pPr>
        <w:numPr>
          <w:ilvl w:val="0"/>
          <w:numId w:val="18"/>
        </w:numPr>
        <w:spacing w:before="100" w:beforeAutospacing="1" w:after="100" w:afterAutospacing="1"/>
        <w:jc w:val="left"/>
      </w:pPr>
      <w:r>
        <w:rPr>
          <w:rStyle w:val="Strong"/>
        </w:rPr>
        <w:t>Participants:</w:t>
      </w:r>
    </w:p>
    <w:p w14:paraId="4C874997" w14:textId="77777777" w:rsidR="00CF1841" w:rsidRDefault="00CF1841" w:rsidP="00CF1841">
      <w:pPr>
        <w:numPr>
          <w:ilvl w:val="1"/>
          <w:numId w:val="18"/>
        </w:numPr>
        <w:spacing w:before="100" w:beforeAutospacing="1" w:after="100" w:afterAutospacing="1"/>
        <w:jc w:val="left"/>
      </w:pPr>
      <w:r>
        <w:t>QA Lead</w:t>
      </w:r>
    </w:p>
    <w:p w14:paraId="7D1EF653" w14:textId="77777777" w:rsidR="00CF1841" w:rsidRDefault="00CF1841" w:rsidP="00CF1841">
      <w:pPr>
        <w:numPr>
          <w:ilvl w:val="1"/>
          <w:numId w:val="18"/>
        </w:numPr>
        <w:spacing w:before="100" w:beforeAutospacing="1" w:after="100" w:afterAutospacing="1"/>
        <w:jc w:val="left"/>
      </w:pPr>
      <w:r>
        <w:t>Development Lead</w:t>
      </w:r>
    </w:p>
    <w:p w14:paraId="27DCD181" w14:textId="77777777" w:rsidR="00CF1841" w:rsidRDefault="00CF1841" w:rsidP="00CF1841">
      <w:pPr>
        <w:numPr>
          <w:ilvl w:val="1"/>
          <w:numId w:val="18"/>
        </w:numPr>
        <w:spacing w:before="100" w:beforeAutospacing="1" w:after="100" w:afterAutospacing="1"/>
        <w:jc w:val="left"/>
      </w:pPr>
      <w:r>
        <w:t>Business Analyst (BA)</w:t>
      </w:r>
    </w:p>
    <w:p w14:paraId="5D5E055F" w14:textId="77777777" w:rsidR="00CF1841" w:rsidRDefault="00CF1841" w:rsidP="00CF1841">
      <w:pPr>
        <w:numPr>
          <w:ilvl w:val="1"/>
          <w:numId w:val="18"/>
        </w:numPr>
        <w:spacing w:before="100" w:beforeAutospacing="1" w:after="100" w:afterAutospacing="1"/>
        <w:jc w:val="left"/>
      </w:pPr>
      <w:r>
        <w:t>Documentation Writer</w:t>
      </w:r>
    </w:p>
    <w:p w14:paraId="7B010099" w14:textId="1D594DA9" w:rsidR="00CF1841" w:rsidRDefault="00CF1841" w:rsidP="00CF1841">
      <w:pPr>
        <w:pStyle w:val="Heading3"/>
        <w:numPr>
          <w:ilvl w:val="0"/>
          <w:numId w:val="0"/>
        </w:numPr>
        <w:ind w:left="720" w:hanging="720"/>
      </w:pPr>
      <w:r>
        <w:t>Testing Execution and Bug Tracking</w:t>
      </w:r>
    </w:p>
    <w:p w14:paraId="7080EDC8" w14:textId="77777777" w:rsidR="00CF1841" w:rsidRDefault="00CF1841" w:rsidP="00CF1841">
      <w:pPr>
        <w:numPr>
          <w:ilvl w:val="0"/>
          <w:numId w:val="19"/>
        </w:numPr>
        <w:spacing w:before="100" w:beforeAutospacing="1" w:after="100" w:afterAutospacing="1"/>
        <w:jc w:val="left"/>
      </w:pPr>
      <w:r>
        <w:rPr>
          <w:rStyle w:val="Strong"/>
        </w:rPr>
        <w:t>Tracking Progress:</w:t>
      </w:r>
    </w:p>
    <w:p w14:paraId="1D2F09C5" w14:textId="77777777" w:rsidR="00CF1841" w:rsidRDefault="00CF1841" w:rsidP="00CF1841">
      <w:pPr>
        <w:numPr>
          <w:ilvl w:val="1"/>
          <w:numId w:val="19"/>
        </w:numPr>
        <w:spacing w:before="100" w:beforeAutospacing="1" w:after="100" w:afterAutospacing="1"/>
        <w:jc w:val="left"/>
      </w:pPr>
      <w:r>
        <w:t>The testing team will use a bug tracking tool like Jira to log and track the progress of all testing activities.</w:t>
      </w:r>
    </w:p>
    <w:p w14:paraId="309684A3" w14:textId="77777777" w:rsidR="00CF1841" w:rsidRDefault="00CF1841" w:rsidP="00CF1841">
      <w:pPr>
        <w:numPr>
          <w:ilvl w:val="1"/>
          <w:numId w:val="19"/>
        </w:numPr>
        <w:spacing w:before="100" w:beforeAutospacing="1" w:after="100" w:afterAutospacing="1"/>
        <w:jc w:val="left"/>
      </w:pPr>
      <w:r>
        <w:t>Test execution reports will be generated regularly to monitor progress and identify any bottlenecks.</w:t>
      </w:r>
    </w:p>
    <w:p w14:paraId="196B324A" w14:textId="2027A732" w:rsidR="00CF1841" w:rsidRDefault="00CF1841" w:rsidP="00CF1841">
      <w:pPr>
        <w:pStyle w:val="Heading3"/>
        <w:numPr>
          <w:ilvl w:val="0"/>
          <w:numId w:val="0"/>
        </w:numPr>
        <w:ind w:left="720" w:hanging="720"/>
      </w:pPr>
      <w:r>
        <w:t>Bug Severity and Priority Setting</w:t>
      </w:r>
    </w:p>
    <w:p w14:paraId="407508E4" w14:textId="77777777" w:rsidR="00CF1841" w:rsidRDefault="00CF1841" w:rsidP="00CF1841">
      <w:pPr>
        <w:numPr>
          <w:ilvl w:val="0"/>
          <w:numId w:val="20"/>
        </w:numPr>
        <w:spacing w:before="100" w:beforeAutospacing="1" w:after="100" w:afterAutospacing="1"/>
        <w:jc w:val="left"/>
      </w:pPr>
      <w:r>
        <w:rPr>
          <w:rStyle w:val="Strong"/>
        </w:rPr>
        <w:t>Definitions:</w:t>
      </w:r>
    </w:p>
    <w:p w14:paraId="64E2DBA8" w14:textId="77777777" w:rsidR="00CF1841" w:rsidRDefault="00CF1841" w:rsidP="00CF1841">
      <w:pPr>
        <w:numPr>
          <w:ilvl w:val="1"/>
          <w:numId w:val="20"/>
        </w:numPr>
        <w:spacing w:before="100" w:beforeAutospacing="1" w:after="100" w:afterAutospacing="1"/>
        <w:jc w:val="left"/>
      </w:pPr>
      <w:r>
        <w:lastRenderedPageBreak/>
        <w:t>Severity and priority levels will be clearly defined in the test plan to ensure a common understanding among all team members.</w:t>
      </w:r>
    </w:p>
    <w:p w14:paraId="6E11AB26" w14:textId="5FF132D5" w:rsidR="00CF1841" w:rsidRDefault="00CF1841" w:rsidP="00CF1841">
      <w:pPr>
        <w:numPr>
          <w:ilvl w:val="1"/>
          <w:numId w:val="20"/>
        </w:numPr>
        <w:spacing w:before="100" w:beforeAutospacing="1" w:after="100" w:afterAutospacing="1"/>
        <w:jc w:val="left"/>
      </w:pPr>
      <w:r>
        <w:t>Criteria for severi</w:t>
      </w:r>
      <w:r>
        <w:t>ty (e.g., Critical, High, Blocking, Low</w:t>
      </w:r>
      <w:r>
        <w:t>) and priority (e.g., High, Medium, Low) will be documented and communicated.</w:t>
      </w:r>
    </w:p>
    <w:p w14:paraId="36DFB8F5" w14:textId="3AB2A439" w:rsidR="00CF1841" w:rsidRDefault="00CF1841" w:rsidP="00CF1841">
      <w:pPr>
        <w:pStyle w:val="Heading3"/>
        <w:numPr>
          <w:ilvl w:val="0"/>
          <w:numId w:val="0"/>
        </w:numPr>
        <w:ind w:left="720" w:hanging="720"/>
      </w:pPr>
      <w:r>
        <w:t>Description of the Types of Testing and Testing Period</w:t>
      </w:r>
    </w:p>
    <w:p w14:paraId="3FC75510" w14:textId="77777777" w:rsidR="00CF1841" w:rsidRDefault="00CF1841" w:rsidP="00CF1841">
      <w:pPr>
        <w:numPr>
          <w:ilvl w:val="0"/>
          <w:numId w:val="21"/>
        </w:numPr>
        <w:spacing w:before="100" w:beforeAutospacing="1" w:after="100" w:afterAutospacing="1"/>
        <w:jc w:val="left"/>
      </w:pPr>
      <w:r>
        <w:rPr>
          <w:rStyle w:val="Strong"/>
        </w:rPr>
        <w:t>Types of Testing:</w:t>
      </w:r>
    </w:p>
    <w:p w14:paraId="5D171A48" w14:textId="77777777" w:rsidR="00CF1841" w:rsidRDefault="00CF1841" w:rsidP="00CF1841">
      <w:pPr>
        <w:numPr>
          <w:ilvl w:val="1"/>
          <w:numId w:val="21"/>
        </w:numPr>
        <w:spacing w:before="100" w:beforeAutospacing="1" w:after="100" w:afterAutospacing="1"/>
        <w:jc w:val="left"/>
      </w:pPr>
      <w:r>
        <w:t>Unit Testing: Conducted during the development phase by developers.</w:t>
      </w:r>
    </w:p>
    <w:p w14:paraId="5A582355" w14:textId="77777777" w:rsidR="00CF1841" w:rsidRDefault="00CF1841" w:rsidP="00CF1841">
      <w:pPr>
        <w:numPr>
          <w:ilvl w:val="1"/>
          <w:numId w:val="21"/>
        </w:numPr>
        <w:spacing w:before="100" w:beforeAutospacing="1" w:after="100" w:afterAutospacing="1"/>
        <w:jc w:val="left"/>
      </w:pPr>
      <w:r>
        <w:t>Integration Testing: Performed after unit testing to ensure different modules work together.</w:t>
      </w:r>
    </w:p>
    <w:p w14:paraId="0250524B" w14:textId="77777777" w:rsidR="00CF1841" w:rsidRDefault="00CF1841" w:rsidP="00CF1841">
      <w:pPr>
        <w:numPr>
          <w:ilvl w:val="1"/>
          <w:numId w:val="21"/>
        </w:numPr>
        <w:spacing w:before="100" w:beforeAutospacing="1" w:after="100" w:afterAutospacing="1"/>
        <w:jc w:val="left"/>
      </w:pPr>
      <w:r>
        <w:t>System Testing: Conducted by the QA team to validate the complete and integrated application.</w:t>
      </w:r>
    </w:p>
    <w:p w14:paraId="5E71B5A0" w14:textId="77777777" w:rsidR="00CF1841" w:rsidRDefault="00CF1841" w:rsidP="00CF1841">
      <w:pPr>
        <w:numPr>
          <w:ilvl w:val="1"/>
          <w:numId w:val="21"/>
        </w:numPr>
        <w:spacing w:before="100" w:beforeAutospacing="1" w:after="100" w:afterAutospacing="1"/>
        <w:jc w:val="left"/>
      </w:pPr>
      <w:r>
        <w:t>Acceptance Testing: Performed by end-users to ensure the application meets their requirements.</w:t>
      </w:r>
    </w:p>
    <w:p w14:paraId="4B51A5AD" w14:textId="77777777" w:rsidR="00CF1841" w:rsidRDefault="00CF1841" w:rsidP="00CF1841">
      <w:pPr>
        <w:numPr>
          <w:ilvl w:val="1"/>
          <w:numId w:val="21"/>
        </w:numPr>
        <w:spacing w:before="100" w:beforeAutospacing="1" w:after="100" w:afterAutospacing="1"/>
        <w:jc w:val="left"/>
      </w:pPr>
      <w:r>
        <w:t>Regression Testing: Conducted after any changes to ensure existing functionality is not affected.</w:t>
      </w:r>
    </w:p>
    <w:p w14:paraId="164DB392" w14:textId="77777777" w:rsidR="00CF1841" w:rsidRDefault="00CF1841" w:rsidP="00CF1841">
      <w:pPr>
        <w:numPr>
          <w:ilvl w:val="0"/>
          <w:numId w:val="21"/>
        </w:numPr>
        <w:spacing w:before="100" w:beforeAutospacing="1" w:after="100" w:afterAutospacing="1"/>
        <w:jc w:val="left"/>
      </w:pPr>
      <w:r>
        <w:rPr>
          <w:rStyle w:val="Strong"/>
        </w:rPr>
        <w:t>Testing Period:</w:t>
      </w:r>
    </w:p>
    <w:p w14:paraId="3DEE93B9" w14:textId="77777777" w:rsidR="00CF1841" w:rsidRDefault="00CF1841" w:rsidP="00CF1841">
      <w:pPr>
        <w:numPr>
          <w:ilvl w:val="1"/>
          <w:numId w:val="21"/>
        </w:numPr>
        <w:spacing w:before="100" w:beforeAutospacing="1" w:after="100" w:afterAutospacing="1"/>
        <w:jc w:val="left"/>
      </w:pPr>
      <w:r>
        <w:t>Unit Testing: Ongoing throughout development.</w:t>
      </w:r>
    </w:p>
    <w:p w14:paraId="04A5F614" w14:textId="77777777" w:rsidR="00CF1841" w:rsidRDefault="00CF1841" w:rsidP="00CF1841">
      <w:pPr>
        <w:numPr>
          <w:ilvl w:val="1"/>
          <w:numId w:val="21"/>
        </w:numPr>
        <w:spacing w:before="100" w:beforeAutospacing="1" w:after="100" w:afterAutospacing="1"/>
        <w:jc w:val="left"/>
      </w:pPr>
      <w:r>
        <w:t>Integration Testing: 2 weeks.</w:t>
      </w:r>
    </w:p>
    <w:p w14:paraId="6DDE16E2" w14:textId="77777777" w:rsidR="00CF1841" w:rsidRDefault="00CF1841" w:rsidP="00CF1841">
      <w:pPr>
        <w:numPr>
          <w:ilvl w:val="1"/>
          <w:numId w:val="21"/>
        </w:numPr>
        <w:spacing w:before="100" w:beforeAutospacing="1" w:after="100" w:afterAutospacing="1"/>
        <w:jc w:val="left"/>
      </w:pPr>
      <w:r>
        <w:t>System Testing: 4 weeks.</w:t>
      </w:r>
    </w:p>
    <w:p w14:paraId="7C20D016" w14:textId="77777777" w:rsidR="00CF1841" w:rsidRDefault="00CF1841" w:rsidP="00CF1841">
      <w:pPr>
        <w:numPr>
          <w:ilvl w:val="1"/>
          <w:numId w:val="21"/>
        </w:numPr>
        <w:spacing w:before="100" w:beforeAutospacing="1" w:after="100" w:afterAutospacing="1"/>
        <w:jc w:val="left"/>
      </w:pPr>
      <w:r>
        <w:t>Acceptance Testing: 1 week.</w:t>
      </w:r>
    </w:p>
    <w:p w14:paraId="7DC62E69" w14:textId="43D5105B" w:rsidR="0052738F" w:rsidRDefault="00CF1841" w:rsidP="00CF1841">
      <w:pPr>
        <w:numPr>
          <w:ilvl w:val="1"/>
          <w:numId w:val="21"/>
        </w:numPr>
        <w:spacing w:before="100" w:beforeAutospacing="1" w:after="100" w:afterAutospacing="1"/>
        <w:jc w:val="left"/>
      </w:pPr>
      <w:r>
        <w:t>Regression Testing: Ongoing with each release cycle.</w:t>
      </w:r>
    </w:p>
    <w:p w14:paraId="36EF6323" w14:textId="77777777" w:rsidR="0038048B" w:rsidRPr="0052738F" w:rsidRDefault="0038048B" w:rsidP="00155932">
      <w:pPr>
        <w:pStyle w:val="BodyText"/>
        <w:ind w:left="0"/>
      </w:pPr>
    </w:p>
    <w:p w14:paraId="18BB0C42" w14:textId="77777777" w:rsidR="00AA503A" w:rsidRPr="00CD46BD" w:rsidRDefault="00AA503A" w:rsidP="00AA503A">
      <w:pPr>
        <w:pStyle w:val="Heading2"/>
      </w:pPr>
      <w:bookmarkStart w:id="25" w:name="_Toc486519906"/>
      <w:r w:rsidRPr="00CD46BD">
        <w:t>Test Deliverables</w:t>
      </w:r>
      <w:bookmarkEnd w:id="25"/>
    </w:p>
    <w:p w14:paraId="5AD211F2" w14:textId="77777777" w:rsidR="00605E70" w:rsidRDefault="00605E70" w:rsidP="00605E70">
      <w:r>
        <w:t>This QA testing schedule is largely based on the development and technical publications schedules.  All dates are subject to change if the development or documentation milestones are moved.  Here are the key dates and testing periods.</w:t>
      </w:r>
      <w:r>
        <w:br/>
      </w:r>
    </w:p>
    <w:tbl>
      <w:tblPr>
        <w:tblW w:w="9971" w:type="dxa"/>
        <w:tblInd w:w="1" w:type="dxa"/>
        <w:tblLayout w:type="fixed"/>
        <w:tblCellMar>
          <w:left w:w="0" w:type="dxa"/>
          <w:right w:w="0" w:type="dxa"/>
        </w:tblCellMar>
        <w:tblLook w:val="0000" w:firstRow="0" w:lastRow="0" w:firstColumn="0" w:lastColumn="0" w:noHBand="0" w:noVBand="0"/>
      </w:tblPr>
      <w:tblGrid>
        <w:gridCol w:w="4985"/>
        <w:gridCol w:w="4986"/>
      </w:tblGrid>
      <w:tr w:rsidR="00605E70" w14:paraId="79691F63" w14:textId="77777777" w:rsidTr="00605E70">
        <w:trPr>
          <w:cantSplit/>
          <w:tblHeader/>
        </w:trPr>
        <w:tc>
          <w:tcPr>
            <w:tcW w:w="4985" w:type="dxa"/>
            <w:tcBorders>
              <w:top w:val="single" w:sz="1" w:space="0" w:color="000000"/>
              <w:left w:val="single" w:sz="1" w:space="0" w:color="000000"/>
              <w:bottom w:val="single" w:sz="1" w:space="0" w:color="000000"/>
            </w:tcBorders>
          </w:tcPr>
          <w:p w14:paraId="4807662D" w14:textId="77777777" w:rsidR="00605E70" w:rsidRDefault="00605E70" w:rsidP="007026A2">
            <w:pPr>
              <w:pStyle w:val="TableHeading"/>
            </w:pPr>
            <w:r>
              <w:t>Milestone/Project</w:t>
            </w:r>
          </w:p>
        </w:tc>
        <w:tc>
          <w:tcPr>
            <w:tcW w:w="4986" w:type="dxa"/>
            <w:tcBorders>
              <w:top w:val="single" w:sz="1" w:space="0" w:color="000000"/>
              <w:left w:val="single" w:sz="1" w:space="0" w:color="000000"/>
              <w:bottom w:val="single" w:sz="1" w:space="0" w:color="000000"/>
              <w:right w:val="single" w:sz="1" w:space="0" w:color="000000"/>
            </w:tcBorders>
          </w:tcPr>
          <w:p w14:paraId="5EE7B073" w14:textId="77777777" w:rsidR="00605E70" w:rsidRDefault="00605E70" w:rsidP="007026A2">
            <w:pPr>
              <w:pStyle w:val="TableHeading"/>
            </w:pPr>
            <w:r>
              <w:t>Completion/Execution Dates</w:t>
            </w:r>
          </w:p>
        </w:tc>
      </w:tr>
      <w:tr w:rsidR="00605E70" w14:paraId="39694D2E" w14:textId="77777777" w:rsidTr="00605E70">
        <w:trPr>
          <w:cantSplit/>
        </w:trPr>
        <w:tc>
          <w:tcPr>
            <w:tcW w:w="4985" w:type="dxa"/>
            <w:tcBorders>
              <w:left w:val="single" w:sz="1" w:space="0" w:color="000000"/>
              <w:bottom w:val="single" w:sz="1" w:space="0" w:color="000000"/>
            </w:tcBorders>
          </w:tcPr>
          <w:p w14:paraId="50E62395" w14:textId="77777777" w:rsidR="00605E70" w:rsidRPr="00605E70" w:rsidRDefault="00605E70" w:rsidP="00605E70">
            <w:pPr>
              <w:pStyle w:val="TableContents"/>
            </w:pPr>
            <w:r>
              <w:t>Requirements Review</w:t>
            </w:r>
            <w:r w:rsidR="0081199D">
              <w:t>/Estimation</w:t>
            </w:r>
          </w:p>
        </w:tc>
        <w:tc>
          <w:tcPr>
            <w:tcW w:w="4986" w:type="dxa"/>
            <w:tcBorders>
              <w:left w:val="single" w:sz="1" w:space="0" w:color="000000"/>
              <w:bottom w:val="single" w:sz="1" w:space="0" w:color="000000"/>
              <w:right w:val="single" w:sz="1" w:space="0" w:color="000000"/>
            </w:tcBorders>
          </w:tcPr>
          <w:p w14:paraId="27EFE678" w14:textId="61D9EA9E" w:rsidR="00605E70" w:rsidRDefault="00562B0C" w:rsidP="00605E70">
            <w:r>
              <w:t>&lt;05/15/24</w:t>
            </w:r>
            <w:r w:rsidR="00605E70" w:rsidRPr="00F90A8D">
              <w:t>&gt;</w:t>
            </w:r>
          </w:p>
        </w:tc>
      </w:tr>
      <w:tr w:rsidR="00F07DDC" w14:paraId="1FDED88C" w14:textId="77777777" w:rsidTr="00605E70">
        <w:trPr>
          <w:cantSplit/>
        </w:trPr>
        <w:tc>
          <w:tcPr>
            <w:tcW w:w="4985" w:type="dxa"/>
            <w:tcBorders>
              <w:left w:val="single" w:sz="1" w:space="0" w:color="000000"/>
              <w:bottom w:val="single" w:sz="1" w:space="0" w:color="000000"/>
            </w:tcBorders>
          </w:tcPr>
          <w:p w14:paraId="17C2B169" w14:textId="77777777" w:rsidR="00F07DDC" w:rsidRPr="00605E70" w:rsidRDefault="00F07DDC" w:rsidP="00F07DDC">
            <w:pPr>
              <w:pStyle w:val="TableContents"/>
              <w:rPr>
                <w:bCs w:val="0"/>
                <w:i/>
                <w:iCs/>
              </w:rPr>
            </w:pPr>
            <w:r>
              <w:rPr>
                <w:i/>
                <w:iCs/>
              </w:rPr>
              <w:t>Test Case preparation</w:t>
            </w:r>
          </w:p>
        </w:tc>
        <w:tc>
          <w:tcPr>
            <w:tcW w:w="4986" w:type="dxa"/>
            <w:tcBorders>
              <w:left w:val="single" w:sz="1" w:space="0" w:color="000000"/>
              <w:bottom w:val="single" w:sz="1" w:space="0" w:color="000000"/>
              <w:right w:val="single" w:sz="1" w:space="0" w:color="000000"/>
            </w:tcBorders>
          </w:tcPr>
          <w:p w14:paraId="231CB880" w14:textId="1CFC5215" w:rsidR="00F07DDC" w:rsidRDefault="00BF58AE" w:rsidP="00F07DDC">
            <w:r>
              <w:t>&lt;05/16</w:t>
            </w:r>
            <w:r w:rsidR="00562B0C">
              <w:t>/24</w:t>
            </w:r>
            <w:r w:rsidR="00562B0C" w:rsidRPr="00F90A8D">
              <w:t>&gt;</w:t>
            </w:r>
          </w:p>
        </w:tc>
      </w:tr>
      <w:tr w:rsidR="00605E70" w14:paraId="39800036" w14:textId="77777777" w:rsidTr="00605E70">
        <w:trPr>
          <w:cantSplit/>
        </w:trPr>
        <w:tc>
          <w:tcPr>
            <w:tcW w:w="4985" w:type="dxa"/>
            <w:tcBorders>
              <w:left w:val="single" w:sz="1" w:space="0" w:color="000000"/>
              <w:bottom w:val="single" w:sz="1" w:space="0" w:color="000000"/>
            </w:tcBorders>
          </w:tcPr>
          <w:p w14:paraId="432648BA" w14:textId="77777777" w:rsidR="00605E70" w:rsidRPr="00605E70" w:rsidRDefault="00F07DDC" w:rsidP="00605E70">
            <w:pPr>
              <w:pStyle w:val="TableContents"/>
              <w:rPr>
                <w:bCs w:val="0"/>
                <w:i/>
                <w:iCs/>
              </w:rPr>
            </w:pPr>
            <w:r>
              <w:rPr>
                <w:i/>
                <w:iCs/>
              </w:rPr>
              <w:t>Test Case review</w:t>
            </w:r>
          </w:p>
        </w:tc>
        <w:tc>
          <w:tcPr>
            <w:tcW w:w="4986" w:type="dxa"/>
            <w:tcBorders>
              <w:left w:val="single" w:sz="1" w:space="0" w:color="000000"/>
              <w:bottom w:val="single" w:sz="1" w:space="0" w:color="000000"/>
              <w:right w:val="single" w:sz="1" w:space="0" w:color="000000"/>
            </w:tcBorders>
          </w:tcPr>
          <w:p w14:paraId="2EC0E78E" w14:textId="339810CB" w:rsidR="00605E70" w:rsidRDefault="00BF58AE" w:rsidP="00605E70">
            <w:r>
              <w:t>&lt;05/17</w:t>
            </w:r>
            <w:r w:rsidR="00562B0C">
              <w:t>/24</w:t>
            </w:r>
            <w:r w:rsidR="00562B0C" w:rsidRPr="00F90A8D">
              <w:t>&gt;</w:t>
            </w:r>
          </w:p>
        </w:tc>
      </w:tr>
      <w:tr w:rsidR="00605E70" w14:paraId="3FA290D4" w14:textId="77777777" w:rsidTr="00605E70">
        <w:trPr>
          <w:cantSplit/>
        </w:trPr>
        <w:tc>
          <w:tcPr>
            <w:tcW w:w="4985" w:type="dxa"/>
            <w:tcBorders>
              <w:left w:val="single" w:sz="1" w:space="0" w:color="000000"/>
              <w:bottom w:val="single" w:sz="1" w:space="0" w:color="000000"/>
            </w:tcBorders>
          </w:tcPr>
          <w:p w14:paraId="7E94F859" w14:textId="77777777" w:rsidR="00605E70" w:rsidRPr="00605E70" w:rsidRDefault="00605E70" w:rsidP="00605E70">
            <w:pPr>
              <w:pStyle w:val="TableContents"/>
            </w:pPr>
            <w:r>
              <w:t>Manual Testing</w:t>
            </w:r>
          </w:p>
        </w:tc>
        <w:tc>
          <w:tcPr>
            <w:tcW w:w="4986" w:type="dxa"/>
            <w:tcBorders>
              <w:left w:val="single" w:sz="1" w:space="0" w:color="000000"/>
              <w:bottom w:val="single" w:sz="1" w:space="0" w:color="000000"/>
              <w:right w:val="single" w:sz="1" w:space="0" w:color="000000"/>
            </w:tcBorders>
          </w:tcPr>
          <w:p w14:paraId="34085B47" w14:textId="222AFE6B" w:rsidR="00605E70" w:rsidRDefault="00BF58AE" w:rsidP="00605E70">
            <w:r>
              <w:t>&lt;05/18</w:t>
            </w:r>
            <w:r w:rsidR="00562B0C">
              <w:t>/24</w:t>
            </w:r>
            <w:r w:rsidR="00562B0C" w:rsidRPr="00F90A8D">
              <w:t>&gt;</w:t>
            </w:r>
          </w:p>
        </w:tc>
      </w:tr>
      <w:tr w:rsidR="00605E70" w14:paraId="4C70161E" w14:textId="77777777" w:rsidTr="00605E70">
        <w:trPr>
          <w:cantSplit/>
        </w:trPr>
        <w:tc>
          <w:tcPr>
            <w:tcW w:w="4985" w:type="dxa"/>
            <w:tcBorders>
              <w:left w:val="single" w:sz="1" w:space="0" w:color="000000"/>
              <w:bottom w:val="single" w:sz="1" w:space="0" w:color="000000"/>
            </w:tcBorders>
          </w:tcPr>
          <w:p w14:paraId="5A9AED48" w14:textId="77777777" w:rsidR="00605E70" w:rsidRPr="00605E70" w:rsidRDefault="00605E70" w:rsidP="00605E70">
            <w:pPr>
              <w:pStyle w:val="TableContents"/>
            </w:pPr>
            <w:r>
              <w:t>Automation script preparation</w:t>
            </w:r>
          </w:p>
        </w:tc>
        <w:tc>
          <w:tcPr>
            <w:tcW w:w="4986" w:type="dxa"/>
            <w:tcBorders>
              <w:left w:val="single" w:sz="1" w:space="0" w:color="000000"/>
              <w:bottom w:val="single" w:sz="1" w:space="0" w:color="000000"/>
              <w:right w:val="single" w:sz="1" w:space="0" w:color="000000"/>
            </w:tcBorders>
          </w:tcPr>
          <w:p w14:paraId="048DBBF3" w14:textId="7345DD7C" w:rsidR="00605E70" w:rsidRDefault="00BF58AE" w:rsidP="00605E70">
            <w:r>
              <w:t>&lt;05/19</w:t>
            </w:r>
            <w:r w:rsidR="00562B0C">
              <w:t>/24</w:t>
            </w:r>
            <w:r w:rsidR="00562B0C" w:rsidRPr="00F90A8D">
              <w:t>&gt;</w:t>
            </w:r>
          </w:p>
        </w:tc>
      </w:tr>
      <w:tr w:rsidR="00F07DDC" w14:paraId="09AA6CB9" w14:textId="77777777" w:rsidTr="00605E70">
        <w:trPr>
          <w:cantSplit/>
        </w:trPr>
        <w:tc>
          <w:tcPr>
            <w:tcW w:w="4985" w:type="dxa"/>
            <w:tcBorders>
              <w:left w:val="single" w:sz="1" w:space="0" w:color="000000"/>
              <w:bottom w:val="single" w:sz="1" w:space="0" w:color="000000"/>
            </w:tcBorders>
          </w:tcPr>
          <w:p w14:paraId="030D69A0" w14:textId="77777777" w:rsidR="00F07DDC" w:rsidRDefault="00F07DDC" w:rsidP="00605E70">
            <w:pPr>
              <w:pStyle w:val="TableContents"/>
            </w:pPr>
            <w:r>
              <w:t>Automation code review</w:t>
            </w:r>
          </w:p>
        </w:tc>
        <w:tc>
          <w:tcPr>
            <w:tcW w:w="4986" w:type="dxa"/>
            <w:tcBorders>
              <w:left w:val="single" w:sz="1" w:space="0" w:color="000000"/>
              <w:bottom w:val="single" w:sz="1" w:space="0" w:color="000000"/>
              <w:right w:val="single" w:sz="1" w:space="0" w:color="000000"/>
            </w:tcBorders>
          </w:tcPr>
          <w:p w14:paraId="3499C1BE" w14:textId="01846ECA" w:rsidR="00F07DDC" w:rsidRPr="00F90A8D" w:rsidRDefault="00BF58AE" w:rsidP="00605E70">
            <w:r>
              <w:t>&lt;05/120</w:t>
            </w:r>
            <w:r w:rsidR="00562B0C">
              <w:t>/24</w:t>
            </w:r>
            <w:r w:rsidR="00562B0C" w:rsidRPr="00F90A8D">
              <w:t>&gt;</w:t>
            </w:r>
          </w:p>
        </w:tc>
      </w:tr>
      <w:tr w:rsidR="00605E70" w14:paraId="70F8E6D5" w14:textId="77777777" w:rsidTr="00605E70">
        <w:trPr>
          <w:cantSplit/>
        </w:trPr>
        <w:tc>
          <w:tcPr>
            <w:tcW w:w="4985" w:type="dxa"/>
            <w:tcBorders>
              <w:left w:val="single" w:sz="1" w:space="0" w:color="000000"/>
              <w:bottom w:val="single" w:sz="1" w:space="0" w:color="000000"/>
            </w:tcBorders>
          </w:tcPr>
          <w:p w14:paraId="6A199F64" w14:textId="77777777" w:rsidR="00605E70" w:rsidRPr="00605E70" w:rsidRDefault="00605E70" w:rsidP="00605E70">
            <w:pPr>
              <w:pStyle w:val="TableContents"/>
            </w:pPr>
            <w:r>
              <w:t>Regression testing(</w:t>
            </w:r>
            <w:proofErr w:type="spellStart"/>
            <w:r>
              <w:t>manual+automation</w:t>
            </w:r>
            <w:proofErr w:type="spellEnd"/>
            <w:r>
              <w:t>)</w:t>
            </w:r>
          </w:p>
        </w:tc>
        <w:tc>
          <w:tcPr>
            <w:tcW w:w="4986" w:type="dxa"/>
            <w:tcBorders>
              <w:left w:val="single" w:sz="1" w:space="0" w:color="000000"/>
              <w:bottom w:val="single" w:sz="1" w:space="0" w:color="000000"/>
              <w:right w:val="single" w:sz="1" w:space="0" w:color="000000"/>
            </w:tcBorders>
          </w:tcPr>
          <w:p w14:paraId="7404A348" w14:textId="03AC8A8F" w:rsidR="00605E70" w:rsidRDefault="00BF58AE" w:rsidP="00605E70">
            <w:r>
              <w:t>&lt;05/21</w:t>
            </w:r>
            <w:r w:rsidR="00562B0C">
              <w:t>/24</w:t>
            </w:r>
            <w:r w:rsidR="00562B0C" w:rsidRPr="00F90A8D">
              <w:t>&gt;</w:t>
            </w:r>
          </w:p>
        </w:tc>
      </w:tr>
    </w:tbl>
    <w:p w14:paraId="17BC65F4" w14:textId="77777777" w:rsidR="008A00F9" w:rsidRDefault="008A00F9" w:rsidP="00D46E4F">
      <w:pPr>
        <w:pStyle w:val="Heading2"/>
        <w:numPr>
          <w:ilvl w:val="0"/>
          <w:numId w:val="0"/>
        </w:numPr>
      </w:pPr>
      <w:bookmarkStart w:id="26" w:name="_Toc486519908"/>
    </w:p>
    <w:p w14:paraId="319FFCC3" w14:textId="77777777" w:rsidR="0038048B" w:rsidRDefault="0038048B" w:rsidP="008A00F9">
      <w:pPr>
        <w:pStyle w:val="Heading2"/>
        <w:numPr>
          <w:ilvl w:val="0"/>
          <w:numId w:val="0"/>
        </w:numPr>
        <w:ind w:left="90"/>
      </w:pPr>
    </w:p>
    <w:p w14:paraId="61B08461" w14:textId="77777777" w:rsidR="0038048B" w:rsidRDefault="0038048B" w:rsidP="00D46E4F">
      <w:pPr>
        <w:pStyle w:val="Heading2"/>
        <w:numPr>
          <w:ilvl w:val="0"/>
          <w:numId w:val="0"/>
        </w:numPr>
      </w:pPr>
    </w:p>
    <w:p w14:paraId="4BD35847" w14:textId="77777777" w:rsidR="00AA503A" w:rsidRDefault="00596261" w:rsidP="002761BF">
      <w:pPr>
        <w:pStyle w:val="Heading2"/>
        <w:numPr>
          <w:ilvl w:val="1"/>
          <w:numId w:val="4"/>
        </w:numPr>
      </w:pPr>
      <w:r>
        <w:t>S</w:t>
      </w:r>
      <w:r w:rsidR="00AA503A" w:rsidRPr="00CD46BD">
        <w:t>taffing / Training Needs</w:t>
      </w:r>
      <w:bookmarkEnd w:id="26"/>
    </w:p>
    <w:p w14:paraId="6F4A9933" w14:textId="77777777" w:rsidR="00BF58AE" w:rsidRDefault="00562B0C" w:rsidP="00BF58AE">
      <w:pPr>
        <w:pStyle w:val="InfoBlue"/>
        <w:ind w:left="0" w:firstLine="576"/>
        <w:rPr>
          <w:color w:val="000000" w:themeColor="text1"/>
        </w:rPr>
      </w:pPr>
      <w:r>
        <w:rPr>
          <w:color w:val="000000" w:themeColor="text1"/>
        </w:rPr>
        <w:t>Manual testing skills</w:t>
      </w:r>
      <w:r w:rsidR="00BF58AE">
        <w:rPr>
          <w:color w:val="000000" w:themeColor="text1"/>
        </w:rPr>
        <w:t xml:space="preserve"> </w:t>
      </w:r>
    </w:p>
    <w:p w14:paraId="659607CC" w14:textId="02C589F8" w:rsidR="00562B0C" w:rsidRPr="00BF58AE" w:rsidRDefault="00562B0C" w:rsidP="00BF58AE">
      <w:pPr>
        <w:pStyle w:val="InfoBlue"/>
        <w:ind w:left="0" w:firstLine="576"/>
        <w:rPr>
          <w:color w:val="auto"/>
        </w:rPr>
      </w:pPr>
      <w:r w:rsidRPr="00BF58AE">
        <w:rPr>
          <w:color w:val="auto"/>
        </w:rPr>
        <w:t>Automated testing skills</w:t>
      </w:r>
    </w:p>
    <w:p w14:paraId="5796923C" w14:textId="36572710" w:rsidR="00DE09AA" w:rsidRPr="00650B0D" w:rsidRDefault="00DE09AA" w:rsidP="00CF1841">
      <w:pPr>
        <w:pStyle w:val="BodyText"/>
        <w:ind w:left="0"/>
      </w:pPr>
      <w:bookmarkStart w:id="27" w:name="_GoBack"/>
      <w:bookmarkEnd w:id="27"/>
    </w:p>
    <w:p w14:paraId="4674E7EE" w14:textId="77777777" w:rsidR="00AA503A" w:rsidRDefault="00D02A71" w:rsidP="00AA503A">
      <w:pPr>
        <w:pStyle w:val="Heading1"/>
      </w:pPr>
      <w:bookmarkStart w:id="28" w:name="_Toc486519909"/>
      <w:r>
        <w:rPr>
          <w:rFonts w:ascii="Times New Roman" w:hAnsi="Times New Roman" w:cs="Times New Roman"/>
        </w:rPr>
        <w:t>Risk and mitigation</w:t>
      </w:r>
      <w:bookmarkEnd w:id="28"/>
    </w:p>
    <w:p w14:paraId="39204CD1" w14:textId="66CA7266" w:rsidR="00D02A71" w:rsidRDefault="00AA503A" w:rsidP="00562B0C">
      <w:pPr>
        <w:pStyle w:val="Heading2"/>
      </w:pPr>
      <w:bookmarkStart w:id="29" w:name="_Toc486519910"/>
      <w:r w:rsidRPr="00CD46BD">
        <w:t>Test Risks / Issues</w:t>
      </w:r>
      <w:bookmarkEnd w:id="29"/>
    </w:p>
    <w:p w14:paraId="272FC4C5" w14:textId="4ED17569" w:rsidR="00DE09AA" w:rsidRPr="00F72666" w:rsidRDefault="00F72666" w:rsidP="00F72666">
      <w:pPr>
        <w:pStyle w:val="Heading2"/>
        <w:numPr>
          <w:ilvl w:val="0"/>
          <w:numId w:val="0"/>
        </w:numPr>
        <w:ind w:left="666"/>
        <w:rPr>
          <w:rStyle w:val="Strong"/>
        </w:rPr>
      </w:pPr>
      <w:r>
        <w:rPr>
          <w:rStyle w:val="Strong"/>
        </w:rPr>
        <w:t xml:space="preserve">potental delays due to </w:t>
      </w:r>
      <w:r w:rsidR="00FB395D">
        <w:rPr>
          <w:rStyle w:val="Strong"/>
        </w:rPr>
        <w:t>technical errors</w:t>
      </w:r>
    </w:p>
    <w:p w14:paraId="6E9C810C" w14:textId="77777777" w:rsidR="00D02A71" w:rsidRDefault="00D02A71" w:rsidP="00D02A71">
      <w:pPr>
        <w:pStyle w:val="Heading1"/>
      </w:pPr>
      <w:bookmarkStart w:id="30" w:name="_Toc486519911"/>
      <w:r>
        <w:rPr>
          <w:rFonts w:ascii="Times New Roman" w:hAnsi="Times New Roman" w:cs="Times New Roman"/>
        </w:rPr>
        <w:t>Test Environment and infrastructure</w:t>
      </w:r>
      <w:bookmarkEnd w:id="30"/>
    </w:p>
    <w:p w14:paraId="050F8E24" w14:textId="77777777" w:rsidR="00D02A71" w:rsidRPr="00CD46BD" w:rsidRDefault="00D02A71" w:rsidP="00DE09AA">
      <w:pPr>
        <w:pStyle w:val="Heading2"/>
        <w:numPr>
          <w:ilvl w:val="0"/>
          <w:numId w:val="0"/>
        </w:numPr>
        <w:ind w:left="666" w:hanging="576"/>
      </w:pPr>
      <w:bookmarkStart w:id="31" w:name="_Toc486519912"/>
      <w:r>
        <w:t>Required Infrastructure</w:t>
      </w:r>
      <w:bookmarkEnd w:id="31"/>
    </w:p>
    <w:p w14:paraId="40CCBA65" w14:textId="7054FFAD" w:rsidR="004D0F2A" w:rsidRDefault="00C014A7" w:rsidP="00F72666">
      <w:pPr>
        <w:pBdr>
          <w:top w:val="single" w:sz="2" w:space="0" w:color="E3E3E3"/>
          <w:left w:val="single" w:sz="2" w:space="5" w:color="E3E3E3"/>
          <w:bottom w:val="single" w:sz="2" w:space="0" w:color="E3E3E3"/>
          <w:right w:val="single" w:sz="2" w:space="0" w:color="E3E3E3"/>
        </w:pBdr>
        <w:shd w:val="clear" w:color="auto" w:fill="FFFFFF"/>
        <w:spacing w:before="120" w:after="120"/>
        <w:ind w:left="0"/>
        <w:jc w:val="left"/>
        <w:rPr>
          <w:rFonts w:ascii="Arial" w:hAnsi="Arial" w:cs="Arial"/>
          <w:color w:val="000000" w:themeColor="text1"/>
        </w:rPr>
      </w:pPr>
      <w:r>
        <w:rPr>
          <w:rFonts w:ascii="Arial" w:hAnsi="Arial" w:cs="Arial"/>
          <w:color w:val="000000" w:themeColor="text1"/>
        </w:rPr>
        <w:t>O</w:t>
      </w:r>
      <w:r w:rsidR="00F72666">
        <w:rPr>
          <w:rFonts w:ascii="Arial" w:hAnsi="Arial" w:cs="Arial"/>
          <w:color w:val="000000" w:themeColor="text1"/>
        </w:rPr>
        <w:t xml:space="preserve">perating </w:t>
      </w:r>
      <w:proofErr w:type="gramStart"/>
      <w:r w:rsidR="00F72666">
        <w:rPr>
          <w:rFonts w:ascii="Arial" w:hAnsi="Arial" w:cs="Arial"/>
          <w:color w:val="000000" w:themeColor="text1"/>
        </w:rPr>
        <w:t>systems(</w:t>
      </w:r>
      <w:proofErr w:type="gramEnd"/>
      <w:r w:rsidR="00F72666" w:rsidRPr="00F72666">
        <w:rPr>
          <w:rFonts w:ascii="Segoe UI" w:hAnsi="Segoe UI" w:cs="Segoe UI"/>
          <w:color w:val="0D0D0D"/>
        </w:rPr>
        <w:t xml:space="preserve">Windows, </w:t>
      </w:r>
      <w:proofErr w:type="spellStart"/>
      <w:r w:rsidR="00F72666" w:rsidRPr="00F72666">
        <w:rPr>
          <w:rFonts w:ascii="Segoe UI" w:hAnsi="Segoe UI" w:cs="Segoe UI"/>
          <w:color w:val="0D0D0D"/>
        </w:rPr>
        <w:t>macOS</w:t>
      </w:r>
      <w:proofErr w:type="spellEnd"/>
      <w:r w:rsidR="00F72666" w:rsidRPr="00F72666">
        <w:rPr>
          <w:rFonts w:ascii="Segoe UI" w:hAnsi="Segoe UI" w:cs="Segoe UI"/>
          <w:color w:val="0D0D0D"/>
        </w:rPr>
        <w:t>, Linux for desktops.</w:t>
      </w:r>
      <w:r>
        <w:rPr>
          <w:rFonts w:ascii="Arial" w:hAnsi="Arial" w:cs="Arial"/>
          <w:color w:val="000000" w:themeColor="text1"/>
        </w:rPr>
        <w:t>)</w:t>
      </w:r>
    </w:p>
    <w:p w14:paraId="3DABBC73" w14:textId="08E9B6B4" w:rsidR="00F72666" w:rsidRDefault="00F72666" w:rsidP="00F72666">
      <w:pPr>
        <w:pBdr>
          <w:top w:val="single" w:sz="2" w:space="0" w:color="E3E3E3"/>
          <w:left w:val="single" w:sz="2" w:space="5" w:color="E3E3E3"/>
          <w:bottom w:val="single" w:sz="2" w:space="0" w:color="E3E3E3"/>
          <w:right w:val="single" w:sz="2" w:space="0" w:color="E3E3E3"/>
        </w:pBdr>
        <w:shd w:val="clear" w:color="auto" w:fill="FFFFFF"/>
        <w:spacing w:before="120" w:after="120"/>
        <w:ind w:left="0"/>
        <w:jc w:val="left"/>
        <w:rPr>
          <w:rFonts w:ascii="Segoe UI" w:hAnsi="Segoe UI" w:cs="Segoe UI"/>
          <w:color w:val="0D0D0D"/>
        </w:rPr>
      </w:pPr>
      <w:r w:rsidRPr="00F72666">
        <w:rPr>
          <w:rFonts w:ascii="Segoe UI" w:hAnsi="Segoe UI" w:cs="Segoe UI"/>
          <w:color w:val="0D0D0D"/>
        </w:rPr>
        <w:t>Chrome, Firefox, Safari, Edge, and Internet Explorer (if required).</w:t>
      </w:r>
    </w:p>
    <w:p w14:paraId="0912BFDB" w14:textId="375003E2" w:rsidR="00F72666" w:rsidRDefault="00F72666" w:rsidP="00F72666">
      <w:pPr>
        <w:pBdr>
          <w:top w:val="single" w:sz="2" w:space="0" w:color="E3E3E3"/>
          <w:left w:val="single" w:sz="2" w:space="5" w:color="E3E3E3"/>
          <w:bottom w:val="single" w:sz="2" w:space="0" w:color="E3E3E3"/>
          <w:right w:val="single" w:sz="2" w:space="0" w:color="E3E3E3"/>
        </w:pBdr>
        <w:shd w:val="clear" w:color="auto" w:fill="FFFFFF"/>
        <w:spacing w:before="120" w:after="120"/>
        <w:ind w:left="0"/>
        <w:jc w:val="left"/>
        <w:rPr>
          <w:rFonts w:ascii="Segoe UI" w:hAnsi="Segoe UI" w:cs="Segoe UI"/>
          <w:color w:val="0D0D0D"/>
        </w:rPr>
      </w:pPr>
      <w:r>
        <w:rPr>
          <w:rFonts w:ascii="Segoe UI" w:hAnsi="Segoe UI" w:cs="Segoe UI"/>
          <w:color w:val="0D0D0D"/>
        </w:rPr>
        <w:t xml:space="preserve">Jira </w:t>
      </w:r>
    </w:p>
    <w:p w14:paraId="07E17B86" w14:textId="107C00C0" w:rsidR="00F72666" w:rsidRPr="00F72666" w:rsidRDefault="00F72666" w:rsidP="00F72666">
      <w:pPr>
        <w:pBdr>
          <w:top w:val="single" w:sz="2" w:space="0" w:color="E3E3E3"/>
          <w:left w:val="single" w:sz="2" w:space="5" w:color="E3E3E3"/>
          <w:bottom w:val="single" w:sz="2" w:space="0" w:color="E3E3E3"/>
          <w:right w:val="single" w:sz="2" w:space="0" w:color="E3E3E3"/>
        </w:pBdr>
        <w:shd w:val="clear" w:color="auto" w:fill="FFFFFF"/>
        <w:spacing w:before="120" w:after="120"/>
        <w:ind w:left="0"/>
        <w:jc w:val="left"/>
        <w:rPr>
          <w:rFonts w:ascii="Segoe UI" w:hAnsi="Segoe UI" w:cs="Segoe UI"/>
          <w:color w:val="0D0D0D"/>
        </w:rPr>
      </w:pPr>
      <w:r>
        <w:rPr>
          <w:rFonts w:ascii="Segoe UI" w:hAnsi="Segoe UI" w:cs="Segoe UI"/>
          <w:color w:val="0D0D0D"/>
        </w:rPr>
        <w:t>Zephyr</w:t>
      </w:r>
    </w:p>
    <w:bookmarkEnd w:id="1"/>
    <w:bookmarkEnd w:id="5"/>
    <w:bookmarkEnd w:id="6"/>
    <w:bookmarkEnd w:id="7"/>
    <w:bookmarkEnd w:id="8"/>
    <w:bookmarkEnd w:id="9"/>
    <w:bookmarkEnd w:id="10"/>
    <w:bookmarkEnd w:id="11"/>
    <w:bookmarkEnd w:id="12"/>
    <w:bookmarkEnd w:id="13"/>
    <w:bookmarkEnd w:id="20"/>
    <w:p w14:paraId="09177AD4" w14:textId="77777777" w:rsidR="003D248A" w:rsidRDefault="003D248A" w:rsidP="00AA503A">
      <w:pPr>
        <w:pStyle w:val="Heading1"/>
        <w:numPr>
          <w:ilvl w:val="0"/>
          <w:numId w:val="0"/>
        </w:numPr>
      </w:pPr>
    </w:p>
    <w:p w14:paraId="64CFCB17" w14:textId="77777777" w:rsidR="003D248A" w:rsidRDefault="003D248A" w:rsidP="003D248A">
      <w:pPr>
        <w:pStyle w:val="Heading1"/>
      </w:pPr>
      <w:bookmarkStart w:id="32" w:name="_Toc486519914"/>
      <w:r>
        <w:rPr>
          <w:rFonts w:ascii="Times New Roman" w:hAnsi="Times New Roman" w:cs="Times New Roman"/>
        </w:rPr>
        <w:t>Roles and responsibilities</w:t>
      </w:r>
      <w:bookmarkEnd w:id="32"/>
    </w:p>
    <w:p w14:paraId="12AF146A" w14:textId="77777777" w:rsidR="003D248A" w:rsidRPr="00CD46BD" w:rsidRDefault="003D248A" w:rsidP="003D248A">
      <w:pPr>
        <w:pStyle w:val="Heading2"/>
      </w:pPr>
      <w:bookmarkStart w:id="33" w:name="_Toc486519915"/>
      <w:r>
        <w:t>Roles and assigned responsibilities</w:t>
      </w:r>
      <w:bookmarkEnd w:id="33"/>
    </w:p>
    <w:p w14:paraId="61AEDEED" w14:textId="77777777" w:rsidR="003D248A" w:rsidRDefault="003D248A" w:rsidP="003D248A">
      <w:pPr>
        <w:pStyle w:val="InfoBlue"/>
        <w:spacing w:after="0"/>
      </w:pPr>
      <w:r w:rsidRPr="00CD46BD">
        <w:rPr>
          <w:rFonts w:ascii="Arial" w:hAnsi="Arial" w:cs="Arial"/>
        </w:rPr>
        <w:t xml:space="preserve"> </w:t>
      </w:r>
      <w:r w:rsidRPr="00AF5F5A">
        <w:rPr>
          <w:rFonts w:ascii="Arial" w:hAnsi="Arial" w:cs="Arial"/>
          <w:color w:val="000000" w:themeColor="text1"/>
        </w:rPr>
        <w:t>[</w:t>
      </w:r>
      <w:r w:rsidRPr="00AF5F5A">
        <w:rPr>
          <w:color w:val="000000" w:themeColor="text1"/>
        </w:rPr>
        <w:t>Describe various roles and responsibilities given to them. E.g. Junior Tester, Senior Tester, Project Manager etc.]</w:t>
      </w:r>
    </w:p>
    <w:p w14:paraId="0CAB21B0" w14:textId="77777777" w:rsidR="003D248A" w:rsidRDefault="003D248A" w:rsidP="003D248A">
      <w:pPr>
        <w:pStyle w:val="InfoBlue"/>
        <w:spacing w:after="0"/>
      </w:pPr>
    </w:p>
    <w:tbl>
      <w:tblPr>
        <w:tblW w:w="61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tblGrid>
      <w:tr w:rsidR="00320CCE" w:rsidRPr="00CD46BD" w14:paraId="4CC02FC9" w14:textId="77777777" w:rsidTr="00320CCE">
        <w:tc>
          <w:tcPr>
            <w:tcW w:w="2340" w:type="dxa"/>
            <w:shd w:val="clear" w:color="auto" w:fill="D9D9D9"/>
          </w:tcPr>
          <w:p w14:paraId="1C380C85" w14:textId="77777777" w:rsidR="00320CCE" w:rsidRPr="00CD46BD" w:rsidRDefault="00320CCE" w:rsidP="006F0C5C">
            <w:pPr>
              <w:ind w:left="0"/>
              <w:jc w:val="center"/>
              <w:rPr>
                <w:rFonts w:ascii="Arial" w:hAnsi="Arial" w:cs="Arial"/>
                <w:b/>
                <w:sz w:val="20"/>
                <w:szCs w:val="20"/>
              </w:rPr>
            </w:pPr>
            <w:r>
              <w:rPr>
                <w:rFonts w:ascii="Arial" w:hAnsi="Arial" w:cs="Arial"/>
                <w:b/>
                <w:sz w:val="20"/>
                <w:szCs w:val="20"/>
              </w:rPr>
              <w:t>Role</w:t>
            </w:r>
          </w:p>
        </w:tc>
        <w:tc>
          <w:tcPr>
            <w:tcW w:w="3780" w:type="dxa"/>
            <w:shd w:val="clear" w:color="auto" w:fill="D9D9D9"/>
          </w:tcPr>
          <w:p w14:paraId="2D450AE8" w14:textId="77777777" w:rsidR="00320CCE" w:rsidRPr="00CD46BD" w:rsidRDefault="00320CCE" w:rsidP="006F0C5C">
            <w:pPr>
              <w:ind w:left="0"/>
              <w:jc w:val="center"/>
              <w:rPr>
                <w:rFonts w:ascii="Arial" w:hAnsi="Arial" w:cs="Arial"/>
                <w:b/>
                <w:sz w:val="20"/>
                <w:szCs w:val="20"/>
              </w:rPr>
            </w:pPr>
            <w:r>
              <w:rPr>
                <w:rFonts w:ascii="Arial" w:hAnsi="Arial" w:cs="Arial"/>
                <w:b/>
                <w:sz w:val="20"/>
                <w:szCs w:val="20"/>
              </w:rPr>
              <w:t>Responsibility</w:t>
            </w:r>
          </w:p>
        </w:tc>
      </w:tr>
      <w:tr w:rsidR="00320CCE" w:rsidRPr="00CD46BD" w14:paraId="06976802" w14:textId="77777777" w:rsidTr="00320CCE">
        <w:tc>
          <w:tcPr>
            <w:tcW w:w="2340" w:type="dxa"/>
          </w:tcPr>
          <w:p w14:paraId="03F61321" w14:textId="1509F9C0" w:rsidR="00320CCE" w:rsidRPr="00CD46BD" w:rsidRDefault="00C014A7" w:rsidP="00F72666">
            <w:pPr>
              <w:ind w:left="0"/>
              <w:rPr>
                <w:rFonts w:ascii="Arial" w:hAnsi="Arial" w:cs="Arial"/>
                <w:sz w:val="20"/>
                <w:szCs w:val="20"/>
              </w:rPr>
            </w:pPr>
            <w:r>
              <w:rPr>
                <w:rFonts w:ascii="Arial" w:hAnsi="Arial" w:cs="Arial"/>
                <w:sz w:val="20"/>
                <w:szCs w:val="20"/>
              </w:rPr>
              <w:t xml:space="preserve">Zaruhi </w:t>
            </w:r>
            <w:proofErr w:type="spellStart"/>
            <w:r>
              <w:rPr>
                <w:rFonts w:ascii="Arial" w:hAnsi="Arial" w:cs="Arial"/>
                <w:sz w:val="20"/>
                <w:szCs w:val="20"/>
              </w:rPr>
              <w:t>Khachatryan</w:t>
            </w:r>
            <w:proofErr w:type="spellEnd"/>
          </w:p>
        </w:tc>
        <w:tc>
          <w:tcPr>
            <w:tcW w:w="3780" w:type="dxa"/>
          </w:tcPr>
          <w:p w14:paraId="12489C0D" w14:textId="1601AC37" w:rsidR="00320CCE" w:rsidRPr="00CD46BD" w:rsidRDefault="00C014A7" w:rsidP="006F0C5C">
            <w:pPr>
              <w:rPr>
                <w:rFonts w:ascii="Arial" w:hAnsi="Arial" w:cs="Arial"/>
                <w:sz w:val="20"/>
                <w:szCs w:val="20"/>
              </w:rPr>
            </w:pPr>
            <w:r>
              <w:rPr>
                <w:rFonts w:ascii="Arial" w:hAnsi="Arial" w:cs="Arial"/>
                <w:sz w:val="20"/>
                <w:szCs w:val="20"/>
              </w:rPr>
              <w:t>QA Engineer</w:t>
            </w:r>
          </w:p>
        </w:tc>
      </w:tr>
      <w:tr w:rsidR="00320CCE" w:rsidRPr="00CD46BD" w14:paraId="1321D99B" w14:textId="77777777" w:rsidTr="00320CCE">
        <w:tc>
          <w:tcPr>
            <w:tcW w:w="2340" w:type="dxa"/>
          </w:tcPr>
          <w:p w14:paraId="797DBA90" w14:textId="77777777" w:rsidR="00320CCE" w:rsidRPr="00CD46BD" w:rsidRDefault="00320CCE" w:rsidP="006F0C5C">
            <w:pPr>
              <w:rPr>
                <w:rFonts w:ascii="Arial" w:hAnsi="Arial" w:cs="Arial"/>
                <w:sz w:val="20"/>
                <w:szCs w:val="20"/>
              </w:rPr>
            </w:pPr>
          </w:p>
        </w:tc>
        <w:tc>
          <w:tcPr>
            <w:tcW w:w="3780" w:type="dxa"/>
          </w:tcPr>
          <w:p w14:paraId="676B1C19" w14:textId="77777777" w:rsidR="00320CCE" w:rsidRPr="00CD46BD" w:rsidRDefault="00320CCE" w:rsidP="006F0C5C">
            <w:pPr>
              <w:rPr>
                <w:rFonts w:ascii="Arial" w:hAnsi="Arial" w:cs="Arial"/>
                <w:sz w:val="20"/>
                <w:szCs w:val="20"/>
              </w:rPr>
            </w:pPr>
          </w:p>
        </w:tc>
      </w:tr>
      <w:tr w:rsidR="00320CCE" w:rsidRPr="00CD46BD" w14:paraId="0478EC2D" w14:textId="77777777" w:rsidTr="00320CCE">
        <w:tc>
          <w:tcPr>
            <w:tcW w:w="2340" w:type="dxa"/>
          </w:tcPr>
          <w:p w14:paraId="14A5BFB7" w14:textId="77777777" w:rsidR="00320CCE" w:rsidRPr="00CD46BD" w:rsidRDefault="00320CCE" w:rsidP="006F0C5C">
            <w:pPr>
              <w:rPr>
                <w:rFonts w:ascii="Arial" w:hAnsi="Arial" w:cs="Arial"/>
                <w:sz w:val="20"/>
                <w:szCs w:val="20"/>
              </w:rPr>
            </w:pPr>
          </w:p>
        </w:tc>
        <w:tc>
          <w:tcPr>
            <w:tcW w:w="3780" w:type="dxa"/>
          </w:tcPr>
          <w:p w14:paraId="35B88FFF" w14:textId="77777777" w:rsidR="00320CCE" w:rsidRPr="00CD46BD" w:rsidRDefault="00320CCE" w:rsidP="006F0C5C">
            <w:pPr>
              <w:rPr>
                <w:rFonts w:ascii="Arial" w:hAnsi="Arial" w:cs="Arial"/>
                <w:sz w:val="20"/>
                <w:szCs w:val="20"/>
              </w:rPr>
            </w:pPr>
          </w:p>
        </w:tc>
      </w:tr>
    </w:tbl>
    <w:p w14:paraId="2E093937" w14:textId="77777777" w:rsidR="00596261" w:rsidRDefault="00596261" w:rsidP="00D46E4F">
      <w:pPr>
        <w:pStyle w:val="Heading1"/>
        <w:numPr>
          <w:ilvl w:val="0"/>
          <w:numId w:val="0"/>
        </w:numPr>
      </w:pPr>
    </w:p>
    <w:p w14:paraId="42A27D0C" w14:textId="08B66564" w:rsidR="00D46E4F" w:rsidRDefault="00D46E4F" w:rsidP="00D46E4F">
      <w:pPr>
        <w:pStyle w:val="Heading1"/>
        <w:numPr>
          <w:ilvl w:val="0"/>
          <w:numId w:val="0"/>
        </w:numPr>
      </w:pPr>
    </w:p>
    <w:p w14:paraId="6EA40F1F" w14:textId="77777777" w:rsidR="00AF5F5A" w:rsidRDefault="00AF5F5A" w:rsidP="00D46E4F">
      <w:pPr>
        <w:pStyle w:val="Heading2"/>
      </w:pPr>
      <w:bookmarkStart w:id="34" w:name="_Toc6393275"/>
      <w:r>
        <w:t xml:space="preserve">Test Team Leader/Manager </w:t>
      </w:r>
      <w:bookmarkEnd w:id="34"/>
    </w:p>
    <w:p w14:paraId="26E50955" w14:textId="77777777" w:rsidR="00AF5F5A" w:rsidRDefault="00AF5F5A" w:rsidP="00AF5F5A">
      <w:pPr>
        <w:pStyle w:val="BodyText"/>
      </w:pPr>
      <w:r>
        <w:t>The QA Team Leader/Manager is responsible for the following:</w:t>
      </w:r>
    </w:p>
    <w:p w14:paraId="3BA3B91A" w14:textId="77777777" w:rsidR="00AF5F5A" w:rsidRDefault="00AF5F5A" w:rsidP="00AF5F5A">
      <w:pPr>
        <w:pStyle w:val="BodyText"/>
      </w:pPr>
    </w:p>
    <w:p w14:paraId="1300EF44" w14:textId="77777777" w:rsidR="00AF5F5A" w:rsidRDefault="00AF5F5A" w:rsidP="00AF5F5A">
      <w:pPr>
        <w:pStyle w:val="BodyText"/>
        <w:rPr>
          <w:b/>
          <w:bCs w:val="0"/>
        </w:rPr>
      </w:pPr>
      <w:r>
        <w:rPr>
          <w:b/>
        </w:rPr>
        <w:t>Team Management - Planning Tasks</w:t>
      </w:r>
    </w:p>
    <w:p w14:paraId="25E7CEDC" w14:textId="77777777" w:rsidR="00AF5F5A" w:rsidRDefault="00AF5F5A" w:rsidP="002761BF">
      <w:pPr>
        <w:pStyle w:val="BodyText"/>
        <w:numPr>
          <w:ilvl w:val="0"/>
          <w:numId w:val="5"/>
        </w:numPr>
        <w:spacing w:before="0"/>
        <w:jc w:val="left"/>
      </w:pPr>
      <w:r>
        <w:lastRenderedPageBreak/>
        <w:t>Define detailed Test schedule for team.</w:t>
      </w:r>
    </w:p>
    <w:p w14:paraId="48F78884" w14:textId="77777777" w:rsidR="00AF5F5A" w:rsidRDefault="00AF5F5A" w:rsidP="002761BF">
      <w:pPr>
        <w:pStyle w:val="BodyText"/>
        <w:numPr>
          <w:ilvl w:val="0"/>
          <w:numId w:val="5"/>
        </w:numPr>
        <w:spacing w:before="0"/>
        <w:jc w:val="left"/>
      </w:pPr>
      <w:r>
        <w:t>Provide initial test planning for the QA team.</w:t>
      </w:r>
    </w:p>
    <w:p w14:paraId="5B3D0B70" w14:textId="77777777" w:rsidR="00AF5F5A" w:rsidRDefault="00AF5F5A" w:rsidP="002761BF">
      <w:pPr>
        <w:pStyle w:val="BodyText"/>
        <w:numPr>
          <w:ilvl w:val="0"/>
          <w:numId w:val="5"/>
        </w:numPr>
        <w:spacing w:before="0"/>
        <w:jc w:val="left"/>
      </w:pPr>
      <w:r>
        <w:t>Define QA Team roles and responsibilities.</w:t>
      </w:r>
    </w:p>
    <w:p w14:paraId="4FECBF92" w14:textId="77777777" w:rsidR="00AF5F5A" w:rsidRDefault="00AF5F5A" w:rsidP="002761BF">
      <w:pPr>
        <w:pStyle w:val="BodyText"/>
        <w:numPr>
          <w:ilvl w:val="0"/>
          <w:numId w:val="5"/>
        </w:numPr>
        <w:spacing w:before="0"/>
        <w:jc w:val="left"/>
      </w:pPr>
      <w:r>
        <w:t>Estimate effort for the various deliverables.</w:t>
      </w:r>
    </w:p>
    <w:p w14:paraId="487E35DB" w14:textId="77777777" w:rsidR="00AF5F5A" w:rsidRDefault="00AF5F5A" w:rsidP="002761BF">
      <w:pPr>
        <w:pStyle w:val="BodyText"/>
        <w:numPr>
          <w:ilvl w:val="0"/>
          <w:numId w:val="5"/>
        </w:numPr>
        <w:spacing w:before="0"/>
        <w:jc w:val="left"/>
      </w:pPr>
      <w:r>
        <w:t>Identify training requirements.</w:t>
      </w:r>
    </w:p>
    <w:p w14:paraId="2CE4E907" w14:textId="77777777" w:rsidR="00AF5F5A" w:rsidRDefault="00AF5F5A" w:rsidP="002761BF">
      <w:pPr>
        <w:pStyle w:val="BodyText"/>
        <w:numPr>
          <w:ilvl w:val="0"/>
          <w:numId w:val="5"/>
        </w:numPr>
        <w:spacing w:before="0"/>
        <w:jc w:val="left"/>
      </w:pPr>
      <w:r>
        <w:t>Identify support requirements.</w:t>
      </w:r>
    </w:p>
    <w:p w14:paraId="64CC7C8B" w14:textId="77777777" w:rsidR="00AF5F5A" w:rsidRDefault="00AF5F5A" w:rsidP="002761BF">
      <w:pPr>
        <w:pStyle w:val="BodyText"/>
        <w:numPr>
          <w:ilvl w:val="0"/>
          <w:numId w:val="5"/>
        </w:numPr>
        <w:spacing w:before="0"/>
        <w:jc w:val="left"/>
      </w:pPr>
      <w:r>
        <w:t>Interview candidates to fulfill the various Software Tester roles.</w:t>
      </w:r>
    </w:p>
    <w:p w14:paraId="13D2D9E2" w14:textId="77777777" w:rsidR="00AF5F5A" w:rsidRDefault="00AF5F5A" w:rsidP="00AF5F5A">
      <w:pPr>
        <w:pStyle w:val="BodyText"/>
        <w:rPr>
          <w:b/>
          <w:bCs w:val="0"/>
        </w:rPr>
      </w:pPr>
      <w:r>
        <w:rPr>
          <w:b/>
        </w:rPr>
        <w:t>Team Management - Daily Tasks</w:t>
      </w:r>
    </w:p>
    <w:p w14:paraId="1AFD7078" w14:textId="77777777" w:rsidR="00AF5F5A" w:rsidRDefault="00AF5F5A" w:rsidP="002761BF">
      <w:pPr>
        <w:pStyle w:val="BodyText"/>
        <w:numPr>
          <w:ilvl w:val="0"/>
          <w:numId w:val="6"/>
        </w:numPr>
        <w:spacing w:before="0"/>
        <w:jc w:val="left"/>
      </w:pPr>
      <w:r>
        <w:t>Define QA tasks to be performed.</w:t>
      </w:r>
    </w:p>
    <w:p w14:paraId="07D07C5F" w14:textId="77777777" w:rsidR="00AF5F5A" w:rsidRDefault="00AF5F5A" w:rsidP="002761BF">
      <w:pPr>
        <w:pStyle w:val="BodyText"/>
        <w:numPr>
          <w:ilvl w:val="0"/>
          <w:numId w:val="6"/>
        </w:numPr>
        <w:spacing w:before="0"/>
        <w:jc w:val="left"/>
      </w:pPr>
      <w:r>
        <w:t>Resolve management issues involving QA and the development team.</w:t>
      </w:r>
    </w:p>
    <w:p w14:paraId="643FF4A5" w14:textId="77777777" w:rsidR="00AF5F5A" w:rsidRDefault="00AF5F5A" w:rsidP="002761BF">
      <w:pPr>
        <w:pStyle w:val="BodyText"/>
        <w:numPr>
          <w:ilvl w:val="0"/>
          <w:numId w:val="6"/>
        </w:numPr>
        <w:spacing w:before="0"/>
        <w:jc w:val="left"/>
      </w:pPr>
      <w:r>
        <w:t>Track ongoing QA preparation and execution tasks in a schedule tool.</w:t>
      </w:r>
    </w:p>
    <w:p w14:paraId="04993743" w14:textId="77777777" w:rsidR="00AF5F5A" w:rsidRDefault="00AF5F5A" w:rsidP="002761BF">
      <w:pPr>
        <w:pStyle w:val="BodyText"/>
        <w:numPr>
          <w:ilvl w:val="0"/>
          <w:numId w:val="6"/>
        </w:numPr>
        <w:spacing w:before="0"/>
        <w:jc w:val="left"/>
      </w:pPr>
      <w:r>
        <w:t>Manage the QA Team (motivation, assessment, and orientation of new members).</w:t>
      </w:r>
    </w:p>
    <w:p w14:paraId="04E9A63D" w14:textId="77777777" w:rsidR="00AF5F5A" w:rsidRDefault="00AF5F5A" w:rsidP="00AF5F5A">
      <w:pPr>
        <w:pStyle w:val="BodyText"/>
        <w:rPr>
          <w:b/>
          <w:bCs w:val="0"/>
        </w:rPr>
      </w:pPr>
      <w:r>
        <w:rPr>
          <w:b/>
        </w:rPr>
        <w:t>Team Management - Weekly Tasks</w:t>
      </w:r>
    </w:p>
    <w:p w14:paraId="129B1BAC" w14:textId="77777777" w:rsidR="00AF5F5A" w:rsidRDefault="00AF5F5A" w:rsidP="002761BF">
      <w:pPr>
        <w:pStyle w:val="BodyText"/>
        <w:numPr>
          <w:ilvl w:val="0"/>
          <w:numId w:val="7"/>
        </w:numPr>
        <w:spacing w:before="0"/>
        <w:jc w:val="left"/>
      </w:pPr>
      <w:r>
        <w:t>Assign tasks to various team members.</w:t>
      </w:r>
    </w:p>
    <w:p w14:paraId="63816116" w14:textId="77777777" w:rsidR="00AF5F5A" w:rsidRDefault="00AF5F5A" w:rsidP="002761BF">
      <w:pPr>
        <w:pStyle w:val="BodyText"/>
        <w:numPr>
          <w:ilvl w:val="0"/>
          <w:numId w:val="7"/>
        </w:numPr>
        <w:spacing w:before="0"/>
        <w:jc w:val="left"/>
      </w:pPr>
      <w:r>
        <w:t>Attend applicable management meetings for the purpose of providing QA's approval of all change requests (when applicable).</w:t>
      </w:r>
    </w:p>
    <w:p w14:paraId="75766D65" w14:textId="77777777" w:rsidR="00AF5F5A" w:rsidRDefault="00AF5F5A" w:rsidP="002761BF">
      <w:pPr>
        <w:pStyle w:val="BodyText"/>
        <w:numPr>
          <w:ilvl w:val="0"/>
          <w:numId w:val="7"/>
        </w:numPr>
        <w:spacing w:before="0"/>
        <w:jc w:val="left"/>
      </w:pPr>
      <w:r>
        <w:t>Chairs the team status meetings.</w:t>
      </w:r>
    </w:p>
    <w:p w14:paraId="5B4FA4D1" w14:textId="77777777" w:rsidR="00AF5F5A" w:rsidRDefault="00AF5F5A" w:rsidP="00AF5F5A">
      <w:pPr>
        <w:pStyle w:val="BodyText"/>
        <w:rPr>
          <w:b/>
          <w:bCs w:val="0"/>
        </w:rPr>
      </w:pPr>
      <w:r>
        <w:rPr>
          <w:b/>
        </w:rPr>
        <w:t xml:space="preserve">Team Management </w:t>
      </w:r>
      <w:r w:rsidR="00585E63">
        <w:rPr>
          <w:b/>
        </w:rPr>
        <w:t>–</w:t>
      </w:r>
      <w:r>
        <w:rPr>
          <w:b/>
        </w:rPr>
        <w:t xml:space="preserve"> Ad</w:t>
      </w:r>
      <w:r w:rsidR="00585E63">
        <w:rPr>
          <w:b/>
        </w:rPr>
        <w:t xml:space="preserve"> </w:t>
      </w:r>
      <w:r>
        <w:rPr>
          <w:b/>
        </w:rPr>
        <w:t>hoc Tasks</w:t>
      </w:r>
    </w:p>
    <w:p w14:paraId="1972B9C6" w14:textId="77777777" w:rsidR="00AF5F5A" w:rsidRDefault="00AF5F5A" w:rsidP="002761BF">
      <w:pPr>
        <w:pStyle w:val="BodyText"/>
        <w:numPr>
          <w:ilvl w:val="0"/>
          <w:numId w:val="8"/>
        </w:numPr>
        <w:spacing w:before="0"/>
        <w:jc w:val="left"/>
      </w:pPr>
      <w:r>
        <w:t>Manage testing of software fixes during the Beta, Final and Regression phases of Testing.</w:t>
      </w:r>
    </w:p>
    <w:p w14:paraId="614D9E38" w14:textId="77777777" w:rsidR="00AF5F5A" w:rsidRDefault="00AF5F5A" w:rsidP="002761BF">
      <w:pPr>
        <w:pStyle w:val="BodyText"/>
        <w:numPr>
          <w:ilvl w:val="0"/>
          <w:numId w:val="8"/>
        </w:numPr>
        <w:spacing w:before="0"/>
        <w:jc w:val="left"/>
      </w:pPr>
      <w:r>
        <w:t>Identify potential testing roadblocks.</w:t>
      </w:r>
    </w:p>
    <w:p w14:paraId="79BBBA82" w14:textId="77777777" w:rsidR="00AF5F5A" w:rsidRDefault="00AF5F5A" w:rsidP="002761BF">
      <w:pPr>
        <w:pStyle w:val="BodyText"/>
        <w:numPr>
          <w:ilvl w:val="0"/>
          <w:numId w:val="8"/>
        </w:numPr>
        <w:spacing w:before="0"/>
        <w:jc w:val="left"/>
      </w:pPr>
      <w:r>
        <w:t>Write performance reviews of testers.</w:t>
      </w:r>
    </w:p>
    <w:p w14:paraId="31EF0A35" w14:textId="77777777" w:rsidR="00AF5F5A" w:rsidRDefault="00AF5F5A" w:rsidP="00AF5F5A">
      <w:pPr>
        <w:pStyle w:val="BodyText"/>
        <w:rPr>
          <w:b/>
          <w:bCs w:val="0"/>
        </w:rPr>
      </w:pPr>
      <w:r>
        <w:rPr>
          <w:b/>
        </w:rPr>
        <w:t>Team Management - Deliverables</w:t>
      </w:r>
    </w:p>
    <w:p w14:paraId="3A676C32" w14:textId="77777777" w:rsidR="00AF5F5A" w:rsidRDefault="00AF5F5A" w:rsidP="002761BF">
      <w:pPr>
        <w:pStyle w:val="BodyText"/>
        <w:numPr>
          <w:ilvl w:val="0"/>
          <w:numId w:val="9"/>
        </w:numPr>
        <w:spacing w:before="0"/>
        <w:jc w:val="left"/>
      </w:pPr>
      <w:r>
        <w:t>Ensure quality, timeliness of the various testing deliverables as identified in this Strategy document.</w:t>
      </w:r>
    </w:p>
    <w:p w14:paraId="3CBE7159" w14:textId="313429AB" w:rsidR="00D46E4F" w:rsidRDefault="00AF5F5A" w:rsidP="002761BF">
      <w:pPr>
        <w:pStyle w:val="BodyText"/>
        <w:numPr>
          <w:ilvl w:val="0"/>
          <w:numId w:val="9"/>
        </w:numPr>
        <w:spacing w:before="0"/>
        <w:jc w:val="left"/>
      </w:pPr>
      <w:r>
        <w:t>Provide comments as the internal testing reviewers for the development deliverables (Functional Specs, design docs, etc.).</w:t>
      </w:r>
    </w:p>
    <w:p w14:paraId="710F2DBC" w14:textId="77777777" w:rsidR="00D46E4F" w:rsidRDefault="00D46E4F" w:rsidP="00AF5F5A">
      <w:pPr>
        <w:pStyle w:val="BodyText"/>
      </w:pPr>
    </w:p>
    <w:p w14:paraId="6E5A6D4B" w14:textId="77777777" w:rsidR="00AF5F5A" w:rsidRDefault="00AF5F5A" w:rsidP="00AF5F5A">
      <w:pPr>
        <w:pStyle w:val="Heading2"/>
        <w:keepLines w:val="0"/>
        <w:tabs>
          <w:tab w:val="clear" w:pos="666"/>
          <w:tab w:val="num" w:pos="1260"/>
        </w:tabs>
        <w:spacing w:before="120"/>
        <w:ind w:left="1267" w:hanging="720"/>
        <w:jc w:val="left"/>
      </w:pPr>
      <w:r>
        <w:t xml:space="preserve"> </w:t>
      </w:r>
      <w:bookmarkStart w:id="35" w:name="_Toc2138429"/>
      <w:bookmarkStart w:id="36" w:name="_Toc6393276"/>
      <w:r>
        <w:t>Software Tester</w:t>
      </w:r>
      <w:bookmarkEnd w:id="35"/>
      <w:bookmarkEnd w:id="36"/>
      <w:r>
        <w:t xml:space="preserve"> </w:t>
      </w:r>
    </w:p>
    <w:p w14:paraId="1E1FDAF2" w14:textId="77777777" w:rsidR="00AF5F5A" w:rsidRDefault="00AF5F5A" w:rsidP="00AF5F5A">
      <w:pPr>
        <w:pStyle w:val="BodyText"/>
      </w:pPr>
      <w:r>
        <w:t>The software tester reports to the QA Team Leader/Manager and is responsible for writing and executing manual and automated tests.  The Software Tester's responsibilities include:</w:t>
      </w:r>
    </w:p>
    <w:p w14:paraId="471F43C4" w14:textId="77777777" w:rsidR="00AF5F5A" w:rsidRDefault="00AF5F5A" w:rsidP="00AF5F5A">
      <w:pPr>
        <w:pStyle w:val="BodyText"/>
        <w:rPr>
          <w:b/>
          <w:bCs w:val="0"/>
        </w:rPr>
      </w:pPr>
      <w:r>
        <w:rPr>
          <w:b/>
        </w:rPr>
        <w:t>Test Plan/Matrices and Scripts Preparation</w:t>
      </w:r>
    </w:p>
    <w:p w14:paraId="1577857B" w14:textId="77777777" w:rsidR="00AF5F5A" w:rsidRDefault="00AF5F5A" w:rsidP="002761BF">
      <w:pPr>
        <w:pStyle w:val="BodyText"/>
        <w:numPr>
          <w:ilvl w:val="0"/>
          <w:numId w:val="10"/>
        </w:numPr>
        <w:spacing w:before="0"/>
        <w:jc w:val="left"/>
      </w:pPr>
      <w:r>
        <w:lastRenderedPageBreak/>
        <w:t>Research relevant documentation to become knowledgeable enough to understand how the application was designed for the purpose of writing Test Plans/Matrices and Scripts.</w:t>
      </w:r>
    </w:p>
    <w:p w14:paraId="254879E8" w14:textId="77777777" w:rsidR="00AF5F5A" w:rsidRDefault="00AF5F5A" w:rsidP="002761BF">
      <w:pPr>
        <w:pStyle w:val="BodyText"/>
        <w:numPr>
          <w:ilvl w:val="0"/>
          <w:numId w:val="10"/>
        </w:numPr>
        <w:spacing w:before="0"/>
        <w:jc w:val="left"/>
      </w:pPr>
      <w:r>
        <w:t>Write test plans that can be easily reproduced.</w:t>
      </w:r>
    </w:p>
    <w:p w14:paraId="687971ED" w14:textId="77777777" w:rsidR="00AF5F5A" w:rsidRDefault="00AF5F5A" w:rsidP="002761BF">
      <w:pPr>
        <w:pStyle w:val="BodyText"/>
        <w:numPr>
          <w:ilvl w:val="0"/>
          <w:numId w:val="10"/>
        </w:numPr>
        <w:spacing w:before="0"/>
        <w:jc w:val="left"/>
      </w:pPr>
      <w:r>
        <w:t>Write test scripts that are easy to maintain.</w:t>
      </w:r>
    </w:p>
    <w:p w14:paraId="1614773A" w14:textId="77777777" w:rsidR="00AF5F5A" w:rsidRDefault="00AF5F5A" w:rsidP="002761BF">
      <w:pPr>
        <w:pStyle w:val="BodyText"/>
        <w:numPr>
          <w:ilvl w:val="0"/>
          <w:numId w:val="10"/>
        </w:numPr>
        <w:spacing w:before="0"/>
        <w:jc w:val="left"/>
      </w:pPr>
      <w:r>
        <w:t>Ensure test plans and scripts are Traceable to applicable requirements and functional design documents (Functional Specs, help text, Design Documents, etc.).</w:t>
      </w:r>
    </w:p>
    <w:p w14:paraId="2A2EB5A7" w14:textId="77777777" w:rsidR="00AF5F5A" w:rsidRDefault="00AF5F5A" w:rsidP="002761BF">
      <w:pPr>
        <w:pStyle w:val="BodyText"/>
        <w:numPr>
          <w:ilvl w:val="0"/>
          <w:numId w:val="10"/>
        </w:numPr>
        <w:spacing w:before="0"/>
        <w:jc w:val="left"/>
      </w:pPr>
      <w:r>
        <w:t>Write test cases (required set-up, procedures and information).</w:t>
      </w:r>
    </w:p>
    <w:p w14:paraId="5CFB8961" w14:textId="77777777" w:rsidR="00AF5F5A" w:rsidRDefault="00AF5F5A" w:rsidP="002761BF">
      <w:pPr>
        <w:pStyle w:val="BodyText"/>
        <w:numPr>
          <w:ilvl w:val="0"/>
          <w:numId w:val="10"/>
        </w:numPr>
        <w:spacing w:before="0"/>
        <w:jc w:val="left"/>
      </w:pPr>
      <w:r>
        <w:t>Attend testing overviews (if available).</w:t>
      </w:r>
    </w:p>
    <w:p w14:paraId="38D2338B" w14:textId="77777777" w:rsidR="00AF5F5A" w:rsidRDefault="00AF5F5A" w:rsidP="00AF5F5A">
      <w:pPr>
        <w:pStyle w:val="BodyText"/>
        <w:rPr>
          <w:b/>
          <w:bCs w:val="0"/>
        </w:rPr>
      </w:pPr>
      <w:r>
        <w:rPr>
          <w:b/>
        </w:rPr>
        <w:t>Independent Verification of Test Specs/Matrices and Scripts</w:t>
      </w:r>
    </w:p>
    <w:p w14:paraId="73102526" w14:textId="77777777" w:rsidR="00AF5F5A" w:rsidRDefault="00AF5F5A" w:rsidP="002761BF">
      <w:pPr>
        <w:pStyle w:val="BodyText"/>
        <w:numPr>
          <w:ilvl w:val="0"/>
          <w:numId w:val="11"/>
        </w:numPr>
        <w:tabs>
          <w:tab w:val="clear" w:pos="360"/>
          <w:tab w:val="num" w:pos="907"/>
        </w:tabs>
        <w:spacing w:before="0"/>
        <w:ind w:left="907"/>
        <w:jc w:val="left"/>
      </w:pPr>
      <w:r>
        <w:t>Provide Test Plans/Matrices and Scripts for review by peers, development and marketing representatives.</w:t>
      </w:r>
    </w:p>
    <w:p w14:paraId="4D6E11D9" w14:textId="77777777" w:rsidR="00AF5F5A" w:rsidRDefault="00AF5F5A" w:rsidP="002761BF">
      <w:pPr>
        <w:pStyle w:val="BodyText"/>
        <w:numPr>
          <w:ilvl w:val="0"/>
          <w:numId w:val="11"/>
        </w:numPr>
        <w:tabs>
          <w:tab w:val="clear" w:pos="360"/>
          <w:tab w:val="num" w:pos="907"/>
        </w:tabs>
        <w:spacing w:before="0"/>
        <w:ind w:left="907"/>
        <w:jc w:val="left"/>
      </w:pPr>
      <w:r>
        <w:t>Incorporate review comments into Test Plans/Matrices and Scripts.</w:t>
      </w:r>
    </w:p>
    <w:p w14:paraId="12AF932B" w14:textId="77777777" w:rsidR="00AF5F5A" w:rsidRDefault="00AF5F5A" w:rsidP="002761BF">
      <w:pPr>
        <w:pStyle w:val="BodyText"/>
        <w:numPr>
          <w:ilvl w:val="0"/>
          <w:numId w:val="11"/>
        </w:numPr>
        <w:tabs>
          <w:tab w:val="clear" w:pos="360"/>
          <w:tab w:val="num" w:pos="907"/>
        </w:tabs>
        <w:spacing w:before="0"/>
        <w:ind w:left="907"/>
        <w:jc w:val="left"/>
      </w:pPr>
      <w:r>
        <w:t>Conduct peer reviews Test Plans/Matrices and Scripts.</w:t>
      </w:r>
    </w:p>
    <w:p w14:paraId="74AD8A39" w14:textId="77777777" w:rsidR="00AF5F5A" w:rsidRDefault="00AF5F5A" w:rsidP="00AF5F5A">
      <w:pPr>
        <w:pStyle w:val="BodyText"/>
        <w:rPr>
          <w:b/>
          <w:bCs w:val="0"/>
        </w:rPr>
      </w:pPr>
      <w:r>
        <w:rPr>
          <w:b/>
        </w:rPr>
        <w:t>Test Execution</w:t>
      </w:r>
    </w:p>
    <w:p w14:paraId="409C8FFD" w14:textId="77777777" w:rsidR="00AF5F5A" w:rsidRDefault="00AF5F5A" w:rsidP="002761BF">
      <w:pPr>
        <w:pStyle w:val="BodyText"/>
        <w:numPr>
          <w:ilvl w:val="0"/>
          <w:numId w:val="12"/>
        </w:numPr>
        <w:tabs>
          <w:tab w:val="clear" w:pos="360"/>
          <w:tab w:val="num" w:pos="907"/>
        </w:tabs>
        <w:spacing w:before="0"/>
        <w:ind w:left="907"/>
        <w:jc w:val="left"/>
      </w:pPr>
      <w:r>
        <w:t>Execute the Test Plans and Matrices.</w:t>
      </w:r>
    </w:p>
    <w:p w14:paraId="514CAA4F" w14:textId="77777777" w:rsidR="00AF5F5A" w:rsidRDefault="00AF5F5A" w:rsidP="002761BF">
      <w:pPr>
        <w:pStyle w:val="BodyText"/>
        <w:numPr>
          <w:ilvl w:val="0"/>
          <w:numId w:val="12"/>
        </w:numPr>
        <w:tabs>
          <w:tab w:val="clear" w:pos="360"/>
          <w:tab w:val="num" w:pos="907"/>
        </w:tabs>
        <w:spacing w:before="0"/>
        <w:ind w:left="907"/>
        <w:jc w:val="left"/>
      </w:pPr>
      <w:r>
        <w:t>Run the automated tests.</w:t>
      </w:r>
    </w:p>
    <w:p w14:paraId="052E8AE5" w14:textId="77777777" w:rsidR="00AF5F5A" w:rsidRDefault="00AF5F5A" w:rsidP="002761BF">
      <w:pPr>
        <w:pStyle w:val="BodyText"/>
        <w:numPr>
          <w:ilvl w:val="0"/>
          <w:numId w:val="12"/>
        </w:numPr>
        <w:tabs>
          <w:tab w:val="clear" w:pos="360"/>
          <w:tab w:val="num" w:pos="907"/>
        </w:tabs>
        <w:spacing w:before="0"/>
        <w:ind w:left="907"/>
        <w:jc w:val="left"/>
      </w:pPr>
      <w:r>
        <w:t>Report problems by raising bugs in Siebel.</w:t>
      </w:r>
    </w:p>
    <w:p w14:paraId="65931FC6" w14:textId="77777777" w:rsidR="00AF5F5A" w:rsidRDefault="00AF5F5A" w:rsidP="002761BF">
      <w:pPr>
        <w:pStyle w:val="BodyText"/>
        <w:numPr>
          <w:ilvl w:val="0"/>
          <w:numId w:val="12"/>
        </w:numPr>
        <w:tabs>
          <w:tab w:val="clear" w:pos="360"/>
          <w:tab w:val="num" w:pos="907"/>
        </w:tabs>
        <w:spacing w:before="0"/>
        <w:ind w:left="907"/>
        <w:jc w:val="left"/>
      </w:pPr>
      <w:r>
        <w:t>Follow up on bugs previously submitted in Siebel.</w:t>
      </w:r>
    </w:p>
    <w:p w14:paraId="5836CBB1" w14:textId="77777777" w:rsidR="00AF5F5A" w:rsidRDefault="00AF5F5A" w:rsidP="00AF5F5A">
      <w:pPr>
        <w:pStyle w:val="BodyText"/>
        <w:rPr>
          <w:b/>
          <w:bCs w:val="0"/>
        </w:rPr>
      </w:pPr>
      <w:r>
        <w:rPr>
          <w:b/>
        </w:rPr>
        <w:t>Analyze Results</w:t>
      </w:r>
    </w:p>
    <w:p w14:paraId="49311A32" w14:textId="77777777" w:rsidR="00AF5F5A" w:rsidRDefault="00AF5F5A" w:rsidP="002761BF">
      <w:pPr>
        <w:pStyle w:val="BodyText"/>
        <w:numPr>
          <w:ilvl w:val="0"/>
          <w:numId w:val="13"/>
        </w:numPr>
        <w:spacing w:before="0"/>
        <w:jc w:val="left"/>
      </w:pPr>
      <w:r>
        <w:t>Report on successful test spec/matrix completion.</w:t>
      </w:r>
    </w:p>
    <w:p w14:paraId="7BC6C248" w14:textId="77777777" w:rsidR="00AF5F5A" w:rsidRDefault="00AF5F5A" w:rsidP="002761BF">
      <w:pPr>
        <w:pStyle w:val="BodyText"/>
        <w:numPr>
          <w:ilvl w:val="0"/>
          <w:numId w:val="13"/>
        </w:numPr>
        <w:spacing w:before="0"/>
        <w:jc w:val="left"/>
      </w:pPr>
      <w:r>
        <w:t>Report on successful automated test completion.</w:t>
      </w:r>
    </w:p>
    <w:p w14:paraId="1318475C" w14:textId="77777777" w:rsidR="00AF5F5A" w:rsidRDefault="00AF5F5A" w:rsidP="002761BF">
      <w:pPr>
        <w:pStyle w:val="BodyText"/>
        <w:numPr>
          <w:ilvl w:val="0"/>
          <w:numId w:val="13"/>
        </w:numPr>
        <w:spacing w:before="0"/>
        <w:jc w:val="left"/>
      </w:pPr>
      <w:r>
        <w:t>Verify successful resolution of bug fixes by verifying the contents of the bug reports and rerunning the test where applicable.</w:t>
      </w:r>
    </w:p>
    <w:p w14:paraId="257649FF" w14:textId="77777777" w:rsidR="00AF5F5A" w:rsidRDefault="00AF5F5A" w:rsidP="002761BF">
      <w:pPr>
        <w:pStyle w:val="BodyText"/>
        <w:numPr>
          <w:ilvl w:val="0"/>
          <w:numId w:val="13"/>
        </w:numPr>
        <w:spacing w:before="0"/>
        <w:jc w:val="left"/>
      </w:pPr>
      <w:r>
        <w:t>Identify issues that should be documented in the Readme/Release Notes.</w:t>
      </w:r>
    </w:p>
    <w:p w14:paraId="4601909B" w14:textId="77777777" w:rsidR="00650B0D" w:rsidRDefault="00650B0D" w:rsidP="00596261">
      <w:pPr>
        <w:pStyle w:val="Heading1"/>
        <w:numPr>
          <w:ilvl w:val="0"/>
          <w:numId w:val="0"/>
        </w:numPr>
        <w:ind w:left="432"/>
      </w:pPr>
    </w:p>
    <w:p w14:paraId="45156366" w14:textId="4FA7828F" w:rsidR="009570A2" w:rsidRDefault="009570A2" w:rsidP="00596261">
      <w:pPr>
        <w:pStyle w:val="Heading1"/>
        <w:numPr>
          <w:ilvl w:val="0"/>
          <w:numId w:val="0"/>
        </w:numPr>
        <w:ind w:left="432"/>
      </w:pPr>
    </w:p>
    <w:p w14:paraId="609318C5" w14:textId="2C6EF9CF" w:rsidR="009570A2" w:rsidRPr="00596261" w:rsidRDefault="009570A2" w:rsidP="00FB395D">
      <w:pPr>
        <w:pStyle w:val="Heading1"/>
        <w:numPr>
          <w:ilvl w:val="0"/>
          <w:numId w:val="0"/>
        </w:numPr>
      </w:pPr>
    </w:p>
    <w:p w14:paraId="062A19CF" w14:textId="392C65DC" w:rsidR="00320CCE" w:rsidRDefault="00320CCE" w:rsidP="00F72666">
      <w:pPr>
        <w:pStyle w:val="Heading1"/>
      </w:pPr>
      <w:bookmarkStart w:id="37" w:name="_Toc486519916"/>
      <w:r w:rsidRPr="00F72666">
        <w:rPr>
          <w:rFonts w:ascii="Times New Roman" w:hAnsi="Times New Roman" w:cs="Times New Roman"/>
        </w:rPr>
        <w:t>Test Schedule</w:t>
      </w:r>
      <w:bookmarkEnd w:id="37"/>
    </w:p>
    <w:p w14:paraId="182CBE51" w14:textId="77777777" w:rsidR="00320CCE" w:rsidRPr="00CD46BD" w:rsidRDefault="00320CCE" w:rsidP="00320CCE">
      <w:pPr>
        <w:pStyle w:val="Heading2"/>
      </w:pPr>
      <w:bookmarkStart w:id="38" w:name="_Toc486519917"/>
      <w:r>
        <w:t>Milestones and schedule</w:t>
      </w:r>
      <w:bookmarkEnd w:id="38"/>
    </w:p>
    <w:p w14:paraId="078DF209" w14:textId="77777777" w:rsidR="00320CCE" w:rsidRPr="00DE09AA" w:rsidRDefault="00320CCE" w:rsidP="00320CCE">
      <w:pPr>
        <w:pStyle w:val="InfoBlue"/>
        <w:spacing w:after="0"/>
        <w:rPr>
          <w:color w:val="000000" w:themeColor="text1"/>
        </w:rPr>
      </w:pPr>
      <w:r w:rsidRPr="00DE09AA">
        <w:rPr>
          <w:rFonts w:ascii="Arial" w:hAnsi="Arial" w:cs="Arial"/>
          <w:color w:val="000000" w:themeColor="text1"/>
        </w:rPr>
        <w:t xml:space="preserve"> [</w:t>
      </w:r>
      <w:r w:rsidRPr="00DE09AA">
        <w:rPr>
          <w:color w:val="000000" w:themeColor="text1"/>
        </w:rPr>
        <w:t xml:space="preserve">Describe the describe key milestones, deliverables, efforts, start date and end date] </w:t>
      </w:r>
    </w:p>
    <w:p w14:paraId="6B8AF71E" w14:textId="77777777" w:rsidR="00320CCE" w:rsidRPr="00320CCE" w:rsidRDefault="00320CCE" w:rsidP="00320CCE">
      <w:pPr>
        <w:pStyle w:val="BodyText"/>
      </w:pPr>
    </w:p>
    <w:tbl>
      <w:tblPr>
        <w:tblW w:w="8383"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508"/>
        <w:gridCol w:w="2186"/>
        <w:gridCol w:w="1563"/>
        <w:gridCol w:w="1563"/>
        <w:gridCol w:w="1563"/>
      </w:tblGrid>
      <w:tr w:rsidR="00320CCE" w:rsidRPr="00CD46BD" w14:paraId="6823E909" w14:textId="77777777" w:rsidTr="00320CCE">
        <w:tc>
          <w:tcPr>
            <w:tcW w:w="1508" w:type="dxa"/>
            <w:shd w:val="clear" w:color="auto" w:fill="D9D9D9"/>
          </w:tcPr>
          <w:p w14:paraId="4D372E69" w14:textId="77777777" w:rsidR="00320CCE" w:rsidRPr="00CD46BD" w:rsidRDefault="00320CCE" w:rsidP="00320CCE">
            <w:pPr>
              <w:ind w:left="0"/>
              <w:jc w:val="center"/>
              <w:rPr>
                <w:rFonts w:ascii="Arial" w:hAnsi="Arial" w:cs="Arial"/>
                <w:b/>
                <w:sz w:val="20"/>
                <w:szCs w:val="20"/>
              </w:rPr>
            </w:pPr>
            <w:r>
              <w:rPr>
                <w:rFonts w:ascii="Arial" w:hAnsi="Arial" w:cs="Arial"/>
                <w:b/>
                <w:sz w:val="20"/>
                <w:szCs w:val="20"/>
              </w:rPr>
              <w:t>Milestone</w:t>
            </w:r>
          </w:p>
        </w:tc>
        <w:tc>
          <w:tcPr>
            <w:tcW w:w="2186" w:type="dxa"/>
            <w:shd w:val="clear" w:color="auto" w:fill="D9D9D9"/>
          </w:tcPr>
          <w:p w14:paraId="58FC5D5E" w14:textId="77777777" w:rsidR="00320CCE" w:rsidRPr="00CD46BD" w:rsidRDefault="00320CCE" w:rsidP="00320CCE">
            <w:pPr>
              <w:ind w:left="0"/>
              <w:jc w:val="center"/>
              <w:rPr>
                <w:rFonts w:ascii="Arial" w:hAnsi="Arial" w:cs="Arial"/>
                <w:b/>
                <w:sz w:val="20"/>
                <w:szCs w:val="20"/>
              </w:rPr>
            </w:pPr>
            <w:r>
              <w:rPr>
                <w:rFonts w:ascii="Arial" w:hAnsi="Arial" w:cs="Arial"/>
                <w:b/>
                <w:sz w:val="20"/>
                <w:szCs w:val="20"/>
              </w:rPr>
              <w:t>Deliverable</w:t>
            </w:r>
          </w:p>
        </w:tc>
        <w:tc>
          <w:tcPr>
            <w:tcW w:w="1563" w:type="dxa"/>
            <w:shd w:val="clear" w:color="auto" w:fill="D9D9D9"/>
          </w:tcPr>
          <w:p w14:paraId="6496B637" w14:textId="77777777" w:rsidR="00320CCE" w:rsidRDefault="00320CCE" w:rsidP="00320CCE">
            <w:pPr>
              <w:ind w:left="0"/>
              <w:jc w:val="center"/>
              <w:rPr>
                <w:rFonts w:ascii="Arial" w:hAnsi="Arial" w:cs="Arial"/>
                <w:b/>
                <w:sz w:val="20"/>
                <w:szCs w:val="20"/>
              </w:rPr>
            </w:pPr>
            <w:r>
              <w:rPr>
                <w:rFonts w:ascii="Arial" w:hAnsi="Arial" w:cs="Arial"/>
                <w:b/>
                <w:sz w:val="20"/>
                <w:szCs w:val="20"/>
              </w:rPr>
              <w:t>Effort(Person Hour)</w:t>
            </w:r>
          </w:p>
        </w:tc>
        <w:tc>
          <w:tcPr>
            <w:tcW w:w="1563" w:type="dxa"/>
            <w:shd w:val="clear" w:color="auto" w:fill="D9D9D9"/>
          </w:tcPr>
          <w:p w14:paraId="04D9385F" w14:textId="77777777" w:rsidR="00320CCE" w:rsidRDefault="00320CCE" w:rsidP="00320CCE">
            <w:pPr>
              <w:ind w:left="0"/>
              <w:jc w:val="center"/>
              <w:rPr>
                <w:rFonts w:ascii="Arial" w:hAnsi="Arial" w:cs="Arial"/>
                <w:b/>
                <w:sz w:val="20"/>
                <w:szCs w:val="20"/>
              </w:rPr>
            </w:pPr>
            <w:r>
              <w:rPr>
                <w:rFonts w:ascii="Arial" w:hAnsi="Arial" w:cs="Arial"/>
                <w:b/>
                <w:sz w:val="20"/>
                <w:szCs w:val="20"/>
              </w:rPr>
              <w:t>Start Date</w:t>
            </w:r>
          </w:p>
        </w:tc>
        <w:tc>
          <w:tcPr>
            <w:tcW w:w="1563" w:type="dxa"/>
            <w:shd w:val="clear" w:color="auto" w:fill="D9D9D9"/>
          </w:tcPr>
          <w:p w14:paraId="1C544691" w14:textId="77777777" w:rsidR="00320CCE" w:rsidRDefault="00320CCE" w:rsidP="00320CCE">
            <w:pPr>
              <w:ind w:left="0"/>
              <w:jc w:val="center"/>
              <w:rPr>
                <w:rFonts w:ascii="Arial" w:hAnsi="Arial" w:cs="Arial"/>
                <w:b/>
                <w:sz w:val="20"/>
                <w:szCs w:val="20"/>
              </w:rPr>
            </w:pPr>
            <w:r>
              <w:rPr>
                <w:rFonts w:ascii="Arial" w:hAnsi="Arial" w:cs="Arial"/>
                <w:b/>
                <w:sz w:val="20"/>
                <w:szCs w:val="20"/>
              </w:rPr>
              <w:t>End Date</w:t>
            </w:r>
          </w:p>
        </w:tc>
      </w:tr>
      <w:tr w:rsidR="00320CCE" w:rsidRPr="00CD46BD" w14:paraId="2067529F" w14:textId="77777777" w:rsidTr="00320CCE">
        <w:tc>
          <w:tcPr>
            <w:tcW w:w="1508" w:type="dxa"/>
          </w:tcPr>
          <w:p w14:paraId="44AFFF99" w14:textId="77777777" w:rsidR="00320CCE" w:rsidRPr="00CD46BD" w:rsidRDefault="00320CCE" w:rsidP="006F0C5C">
            <w:pPr>
              <w:rPr>
                <w:rFonts w:ascii="Arial" w:hAnsi="Arial" w:cs="Arial"/>
                <w:sz w:val="20"/>
                <w:szCs w:val="20"/>
              </w:rPr>
            </w:pPr>
          </w:p>
        </w:tc>
        <w:tc>
          <w:tcPr>
            <w:tcW w:w="2186" w:type="dxa"/>
          </w:tcPr>
          <w:p w14:paraId="2EED57B1" w14:textId="77777777" w:rsidR="00320CCE" w:rsidRPr="00CD46BD" w:rsidRDefault="00320CCE" w:rsidP="006F0C5C">
            <w:pPr>
              <w:rPr>
                <w:rFonts w:ascii="Arial" w:hAnsi="Arial" w:cs="Arial"/>
                <w:sz w:val="20"/>
                <w:szCs w:val="20"/>
              </w:rPr>
            </w:pPr>
          </w:p>
        </w:tc>
        <w:tc>
          <w:tcPr>
            <w:tcW w:w="1563" w:type="dxa"/>
          </w:tcPr>
          <w:p w14:paraId="6249E33C" w14:textId="77777777" w:rsidR="00320CCE" w:rsidRPr="00CD46BD" w:rsidRDefault="00320CCE" w:rsidP="006F0C5C">
            <w:pPr>
              <w:rPr>
                <w:rFonts w:ascii="Arial" w:hAnsi="Arial" w:cs="Arial"/>
                <w:sz w:val="20"/>
                <w:szCs w:val="20"/>
              </w:rPr>
            </w:pPr>
          </w:p>
        </w:tc>
        <w:tc>
          <w:tcPr>
            <w:tcW w:w="1563" w:type="dxa"/>
          </w:tcPr>
          <w:p w14:paraId="479F6F01" w14:textId="77777777" w:rsidR="00320CCE" w:rsidRPr="00CD46BD" w:rsidRDefault="00320CCE" w:rsidP="006F0C5C">
            <w:pPr>
              <w:rPr>
                <w:rFonts w:ascii="Arial" w:hAnsi="Arial" w:cs="Arial"/>
                <w:sz w:val="20"/>
                <w:szCs w:val="20"/>
              </w:rPr>
            </w:pPr>
          </w:p>
        </w:tc>
        <w:tc>
          <w:tcPr>
            <w:tcW w:w="1563" w:type="dxa"/>
          </w:tcPr>
          <w:p w14:paraId="4A725D05" w14:textId="77777777" w:rsidR="00320CCE" w:rsidRPr="00CD46BD" w:rsidRDefault="00320CCE" w:rsidP="006F0C5C">
            <w:pPr>
              <w:rPr>
                <w:rFonts w:ascii="Arial" w:hAnsi="Arial" w:cs="Arial"/>
                <w:sz w:val="20"/>
                <w:szCs w:val="20"/>
              </w:rPr>
            </w:pPr>
          </w:p>
        </w:tc>
      </w:tr>
      <w:tr w:rsidR="00320CCE" w:rsidRPr="00CD46BD" w14:paraId="1403899A" w14:textId="77777777" w:rsidTr="00320CCE">
        <w:tc>
          <w:tcPr>
            <w:tcW w:w="1508" w:type="dxa"/>
          </w:tcPr>
          <w:p w14:paraId="36D97461" w14:textId="77777777" w:rsidR="00320CCE" w:rsidRPr="00CD46BD" w:rsidRDefault="00320CCE" w:rsidP="006F0C5C">
            <w:pPr>
              <w:rPr>
                <w:rFonts w:ascii="Arial" w:hAnsi="Arial" w:cs="Arial"/>
                <w:sz w:val="20"/>
                <w:szCs w:val="20"/>
              </w:rPr>
            </w:pPr>
          </w:p>
        </w:tc>
        <w:tc>
          <w:tcPr>
            <w:tcW w:w="2186" w:type="dxa"/>
          </w:tcPr>
          <w:p w14:paraId="4F52862D" w14:textId="77777777" w:rsidR="00320CCE" w:rsidRPr="00CD46BD" w:rsidRDefault="00320CCE" w:rsidP="006F0C5C">
            <w:pPr>
              <w:rPr>
                <w:rFonts w:ascii="Arial" w:hAnsi="Arial" w:cs="Arial"/>
                <w:sz w:val="20"/>
                <w:szCs w:val="20"/>
              </w:rPr>
            </w:pPr>
          </w:p>
        </w:tc>
        <w:tc>
          <w:tcPr>
            <w:tcW w:w="1563" w:type="dxa"/>
          </w:tcPr>
          <w:p w14:paraId="2BF25D7E" w14:textId="77777777" w:rsidR="00320CCE" w:rsidRPr="00CD46BD" w:rsidRDefault="00320CCE" w:rsidP="006F0C5C">
            <w:pPr>
              <w:rPr>
                <w:rFonts w:ascii="Arial" w:hAnsi="Arial" w:cs="Arial"/>
                <w:sz w:val="20"/>
                <w:szCs w:val="20"/>
              </w:rPr>
            </w:pPr>
          </w:p>
        </w:tc>
        <w:tc>
          <w:tcPr>
            <w:tcW w:w="1563" w:type="dxa"/>
          </w:tcPr>
          <w:p w14:paraId="0BF968E4" w14:textId="77777777" w:rsidR="00320CCE" w:rsidRPr="00CD46BD" w:rsidRDefault="00320CCE" w:rsidP="006F0C5C">
            <w:pPr>
              <w:rPr>
                <w:rFonts w:ascii="Arial" w:hAnsi="Arial" w:cs="Arial"/>
                <w:sz w:val="20"/>
                <w:szCs w:val="20"/>
              </w:rPr>
            </w:pPr>
          </w:p>
        </w:tc>
        <w:tc>
          <w:tcPr>
            <w:tcW w:w="1563" w:type="dxa"/>
          </w:tcPr>
          <w:p w14:paraId="7A39BC8E" w14:textId="77777777" w:rsidR="00320CCE" w:rsidRPr="00CD46BD" w:rsidRDefault="00320CCE" w:rsidP="006F0C5C">
            <w:pPr>
              <w:rPr>
                <w:rFonts w:ascii="Arial" w:hAnsi="Arial" w:cs="Arial"/>
                <w:sz w:val="20"/>
                <w:szCs w:val="20"/>
              </w:rPr>
            </w:pPr>
          </w:p>
        </w:tc>
      </w:tr>
      <w:tr w:rsidR="00320CCE" w:rsidRPr="00CD46BD" w14:paraId="2D92C4E0" w14:textId="77777777" w:rsidTr="00320CCE">
        <w:tc>
          <w:tcPr>
            <w:tcW w:w="1508" w:type="dxa"/>
          </w:tcPr>
          <w:p w14:paraId="66C28FB7" w14:textId="77777777" w:rsidR="00320CCE" w:rsidRPr="00CD46BD" w:rsidRDefault="00320CCE" w:rsidP="006F0C5C">
            <w:pPr>
              <w:rPr>
                <w:rFonts w:ascii="Arial" w:hAnsi="Arial" w:cs="Arial"/>
                <w:sz w:val="20"/>
                <w:szCs w:val="20"/>
              </w:rPr>
            </w:pPr>
          </w:p>
        </w:tc>
        <w:tc>
          <w:tcPr>
            <w:tcW w:w="2186" w:type="dxa"/>
          </w:tcPr>
          <w:p w14:paraId="51105737" w14:textId="77777777" w:rsidR="00320CCE" w:rsidRPr="00CD46BD" w:rsidRDefault="00320CCE" w:rsidP="006F0C5C">
            <w:pPr>
              <w:rPr>
                <w:rFonts w:ascii="Arial" w:hAnsi="Arial" w:cs="Arial"/>
                <w:sz w:val="20"/>
                <w:szCs w:val="20"/>
              </w:rPr>
            </w:pPr>
          </w:p>
        </w:tc>
        <w:tc>
          <w:tcPr>
            <w:tcW w:w="1563" w:type="dxa"/>
          </w:tcPr>
          <w:p w14:paraId="7AEEBCDB" w14:textId="77777777" w:rsidR="00320CCE" w:rsidRPr="00CD46BD" w:rsidRDefault="00320CCE" w:rsidP="006F0C5C">
            <w:pPr>
              <w:rPr>
                <w:rFonts w:ascii="Arial" w:hAnsi="Arial" w:cs="Arial"/>
                <w:sz w:val="20"/>
                <w:szCs w:val="20"/>
              </w:rPr>
            </w:pPr>
          </w:p>
        </w:tc>
        <w:tc>
          <w:tcPr>
            <w:tcW w:w="1563" w:type="dxa"/>
          </w:tcPr>
          <w:p w14:paraId="33D022A2" w14:textId="77777777" w:rsidR="00320CCE" w:rsidRPr="00CD46BD" w:rsidRDefault="00320CCE" w:rsidP="006F0C5C">
            <w:pPr>
              <w:rPr>
                <w:rFonts w:ascii="Arial" w:hAnsi="Arial" w:cs="Arial"/>
                <w:sz w:val="20"/>
                <w:szCs w:val="20"/>
              </w:rPr>
            </w:pPr>
          </w:p>
        </w:tc>
        <w:tc>
          <w:tcPr>
            <w:tcW w:w="1563" w:type="dxa"/>
          </w:tcPr>
          <w:p w14:paraId="52CD6B1B" w14:textId="77777777" w:rsidR="00320CCE" w:rsidRPr="00CD46BD" w:rsidRDefault="00320CCE" w:rsidP="006F0C5C">
            <w:pPr>
              <w:rPr>
                <w:rFonts w:ascii="Arial" w:hAnsi="Arial" w:cs="Arial"/>
                <w:sz w:val="20"/>
                <w:szCs w:val="20"/>
              </w:rPr>
            </w:pPr>
          </w:p>
        </w:tc>
      </w:tr>
    </w:tbl>
    <w:p w14:paraId="72978596" w14:textId="77777777" w:rsidR="00320CCE" w:rsidRDefault="00320CCE" w:rsidP="00320CCE">
      <w:pPr>
        <w:pStyle w:val="Heading1"/>
        <w:numPr>
          <w:ilvl w:val="0"/>
          <w:numId w:val="0"/>
        </w:numPr>
        <w:ind w:firstLine="720"/>
      </w:pPr>
    </w:p>
    <w:p w14:paraId="39ECBEE2" w14:textId="77777777" w:rsidR="00AA503A" w:rsidRPr="00CD46BD" w:rsidRDefault="009570A2" w:rsidP="009570A2">
      <w:pPr>
        <w:pStyle w:val="Heading1"/>
        <w:numPr>
          <w:ilvl w:val="0"/>
          <w:numId w:val="0"/>
        </w:numPr>
      </w:pPr>
      <w:r w:rsidRPr="00CD46BD">
        <w:t xml:space="preserve"> </w:t>
      </w:r>
    </w:p>
    <w:p w14:paraId="4A63B373" w14:textId="77777777" w:rsidR="00D34A9C" w:rsidRDefault="00D34A9C"/>
    <w:sectPr w:rsidR="00D34A9C" w:rsidSect="00AA503A">
      <w:headerReference w:type="default" r:id="rId8"/>
      <w:footerReference w:type="default" r:id="rId9"/>
      <w:headerReference w:type="first" r:id="rId10"/>
      <w:footerReference w:type="first" r:id="rId11"/>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449440" w14:textId="77777777" w:rsidR="00432FA2" w:rsidRDefault="00432FA2" w:rsidP="00AA503A">
      <w:pPr>
        <w:spacing w:before="0" w:after="0"/>
      </w:pPr>
      <w:r>
        <w:separator/>
      </w:r>
    </w:p>
  </w:endnote>
  <w:endnote w:type="continuationSeparator" w:id="0">
    <w:p w14:paraId="2981AE6A" w14:textId="77777777" w:rsidR="00432FA2" w:rsidRDefault="00432FA2" w:rsidP="00AA503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bats">
    <w:charset w:val="02"/>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463AC" w14:textId="37EF76FA" w:rsidR="004D0F2A" w:rsidRPr="00634391" w:rsidRDefault="004D0F2A" w:rsidP="0063439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F1841">
      <w:rPr>
        <w:rStyle w:val="PageNumber"/>
        <w:rFonts w:ascii="Arial" w:hAnsi="Arial" w:cs="Arial"/>
        <w:noProof/>
        <w:sz w:val="18"/>
        <w:szCs w:val="18"/>
      </w:rPr>
      <w:t>11</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CF1841">
      <w:rPr>
        <w:rStyle w:val="PageNumber"/>
        <w:rFonts w:ascii="Arial" w:hAnsi="Arial" w:cs="Arial"/>
        <w:noProof/>
        <w:sz w:val="18"/>
        <w:szCs w:val="18"/>
      </w:rPr>
      <w:t>11</w:t>
    </w:r>
    <w:r w:rsidRPr="0092790E">
      <w:rPr>
        <w:rStyle w:val="PageNumb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4A18C" w14:textId="77777777" w:rsidR="004D0F2A" w:rsidRPr="00DF2171" w:rsidRDefault="004D0F2A" w:rsidP="00BC0792">
    <w:pPr>
      <w:pStyle w:val="Footer"/>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7DFF9F" w14:textId="77777777" w:rsidR="00432FA2" w:rsidRDefault="00432FA2" w:rsidP="00AA503A">
      <w:pPr>
        <w:spacing w:before="0" w:after="0"/>
      </w:pPr>
      <w:r>
        <w:separator/>
      </w:r>
    </w:p>
  </w:footnote>
  <w:footnote w:type="continuationSeparator" w:id="0">
    <w:p w14:paraId="3055CF2B" w14:textId="77777777" w:rsidR="00432FA2" w:rsidRDefault="00432FA2" w:rsidP="00AA503A">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AE15D" w14:textId="505E0772" w:rsidR="006775BC" w:rsidRPr="006775BC" w:rsidRDefault="004D0F2A" w:rsidP="006775BC">
    <w:pPr>
      <w:pStyle w:val="Header"/>
      <w:pBdr>
        <w:bottom w:val="single" w:sz="18" w:space="1" w:color="auto"/>
      </w:pBdr>
      <w:tabs>
        <w:tab w:val="clear" w:pos="8640"/>
        <w:tab w:val="right" w:pos="9360"/>
      </w:tabs>
      <w:spacing w:before="0" w:after="0"/>
      <w:ind w:left="14"/>
      <w:jc w:val="center"/>
      <w:rPr>
        <w:rFonts w:ascii="Arial" w:hAnsi="Arial" w:cs="Arial"/>
        <w:b/>
        <w:i/>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sidR="00BC0792">
      <w:rPr>
        <w:rFonts w:ascii="Arial" w:hAnsi="Arial" w:cs="Arial"/>
        <w:b/>
        <w:i/>
        <w:sz w:val="18"/>
        <w:szCs w:val="18"/>
      </w:rPr>
      <w:t>&lt;</w:t>
    </w:r>
    <w:proofErr w:type="spellStart"/>
    <w:r w:rsidR="006775BC">
      <w:rPr>
        <w:rFonts w:ascii="Arial" w:hAnsi="Arial" w:cs="Arial"/>
        <w:b/>
        <w:i/>
        <w:sz w:val="18"/>
        <w:szCs w:val="18"/>
      </w:rPr>
      <w:t>QWallity</w:t>
    </w:r>
    <w:proofErr w:type="spellEnd"/>
    <w:r w:rsidRPr="0092790E">
      <w:rPr>
        <w:rFonts w:ascii="Arial" w:hAnsi="Arial" w:cs="Arial"/>
        <w:b/>
        <w:i/>
        <w:sz w:val="18"/>
        <w:szCs w:val="18"/>
      </w:rPr>
      <w:t>&gt;</w:t>
    </w:r>
    <w:r w:rsidRPr="0092790E">
      <w:rPr>
        <w:rFonts w:ascii="Arial" w:hAnsi="Arial" w:cs="Arial"/>
        <w:b/>
        <w:i/>
        <w:sz w:val="18"/>
        <w:szCs w:val="18"/>
      </w:rPr>
      <w:fldChar w:fldCharType="end"/>
    </w:r>
  </w:p>
  <w:p w14:paraId="70FFB5E6" w14:textId="77777777" w:rsidR="004D0F2A" w:rsidRPr="00DF2171" w:rsidRDefault="004D0F2A" w:rsidP="00AA503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4DF9D" w14:textId="77777777" w:rsidR="004D0F2A" w:rsidRDefault="004D0F2A" w:rsidP="00AA503A">
    <w:pPr>
      <w:pStyle w:val="Header"/>
      <w:ind w:left="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518F5"/>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 w15:restartNumberingAfterBreak="0">
    <w:nsid w:val="109902BA"/>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2" w15:restartNumberingAfterBreak="0">
    <w:nsid w:val="12963CAC"/>
    <w:multiLevelType w:val="multilevel"/>
    <w:tmpl w:val="A3543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723546"/>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5" w15:restartNumberingAfterBreak="0">
    <w:nsid w:val="1F8327A7"/>
    <w:multiLevelType w:val="multilevel"/>
    <w:tmpl w:val="C0D8C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65576"/>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7"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66"/>
        </w:tabs>
        <w:ind w:left="66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40750DCF"/>
    <w:multiLevelType w:val="multilevel"/>
    <w:tmpl w:val="D6AAB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8319E9"/>
    <w:multiLevelType w:val="multilevel"/>
    <w:tmpl w:val="683C2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F46D07"/>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55B37C1C"/>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2" w15:restartNumberingAfterBreak="0">
    <w:nsid w:val="582B2836"/>
    <w:multiLevelType w:val="multilevel"/>
    <w:tmpl w:val="B20C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030138"/>
    <w:multiLevelType w:val="multilevel"/>
    <w:tmpl w:val="CA6AE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6A1609"/>
    <w:multiLevelType w:val="multilevel"/>
    <w:tmpl w:val="FCCEF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16" w15:restartNumberingAfterBreak="0">
    <w:nsid w:val="72376666"/>
    <w:multiLevelType w:val="multilevel"/>
    <w:tmpl w:val="0000000A"/>
    <w:lvl w:ilvl="0">
      <w:start w:val="1"/>
      <w:numFmt w:val="bullet"/>
      <w:lvlText w:val=""/>
      <w:lvlJc w:val="left"/>
      <w:pPr>
        <w:tabs>
          <w:tab w:val="num" w:pos="720"/>
        </w:tabs>
        <w:ind w:left="720" w:hanging="360"/>
      </w:pPr>
      <w:rPr>
        <w:rFonts w:ascii="Symbol" w:hAnsi="Symbol" w:hint="default"/>
      </w:rPr>
    </w:lvl>
    <w:lvl w:ilvl="1">
      <w:start w:val="1"/>
      <w:numFmt w:val="bullet"/>
      <w:suff w:val="nothing"/>
      <w:lvlText w:val=""/>
      <w:lvlJc w:val="left"/>
      <w:pPr>
        <w:ind w:left="926" w:hanging="283"/>
      </w:pPr>
      <w:rPr>
        <w:rFonts w:ascii="starbats" w:hAnsi="starbats"/>
        <w:sz w:val="18"/>
      </w:rPr>
    </w:lvl>
    <w:lvl w:ilvl="2">
      <w:start w:val="1"/>
      <w:numFmt w:val="bullet"/>
      <w:suff w:val="nothing"/>
      <w:lvlText w:val=""/>
      <w:lvlJc w:val="left"/>
      <w:pPr>
        <w:ind w:left="1209" w:hanging="283"/>
      </w:pPr>
      <w:rPr>
        <w:rFonts w:ascii="starbats" w:hAnsi="starbats"/>
        <w:sz w:val="18"/>
      </w:rPr>
    </w:lvl>
    <w:lvl w:ilvl="3">
      <w:start w:val="1"/>
      <w:numFmt w:val="bullet"/>
      <w:suff w:val="nothing"/>
      <w:lvlText w:val=""/>
      <w:lvlJc w:val="left"/>
      <w:pPr>
        <w:ind w:left="1492" w:hanging="283"/>
      </w:pPr>
      <w:rPr>
        <w:rFonts w:ascii="starbats" w:hAnsi="starbats"/>
        <w:sz w:val="18"/>
      </w:rPr>
    </w:lvl>
    <w:lvl w:ilvl="4">
      <w:start w:val="1"/>
      <w:numFmt w:val="bullet"/>
      <w:suff w:val="nothing"/>
      <w:lvlText w:val=""/>
      <w:lvlJc w:val="left"/>
      <w:pPr>
        <w:ind w:left="1775" w:hanging="283"/>
      </w:pPr>
      <w:rPr>
        <w:rFonts w:ascii="starbats" w:hAnsi="starbats"/>
        <w:sz w:val="18"/>
      </w:rPr>
    </w:lvl>
    <w:lvl w:ilvl="5">
      <w:start w:val="1"/>
      <w:numFmt w:val="bullet"/>
      <w:suff w:val="nothing"/>
      <w:lvlText w:val=""/>
      <w:lvlJc w:val="left"/>
      <w:pPr>
        <w:ind w:left="2058" w:hanging="283"/>
      </w:pPr>
      <w:rPr>
        <w:rFonts w:ascii="starbats" w:hAnsi="starbats"/>
        <w:sz w:val="18"/>
      </w:rPr>
    </w:lvl>
    <w:lvl w:ilvl="6">
      <w:start w:val="1"/>
      <w:numFmt w:val="bullet"/>
      <w:suff w:val="nothing"/>
      <w:lvlText w:val=""/>
      <w:lvlJc w:val="left"/>
      <w:pPr>
        <w:ind w:left="2341" w:hanging="283"/>
      </w:pPr>
      <w:rPr>
        <w:rFonts w:ascii="starbats" w:hAnsi="starbats"/>
        <w:sz w:val="18"/>
      </w:rPr>
    </w:lvl>
    <w:lvl w:ilvl="7">
      <w:start w:val="1"/>
      <w:numFmt w:val="bullet"/>
      <w:suff w:val="nothing"/>
      <w:lvlText w:val=""/>
      <w:lvlJc w:val="left"/>
      <w:pPr>
        <w:ind w:left="2624" w:hanging="283"/>
      </w:pPr>
      <w:rPr>
        <w:rFonts w:ascii="starbats" w:hAnsi="starbats"/>
        <w:sz w:val="18"/>
      </w:rPr>
    </w:lvl>
    <w:lvl w:ilvl="8">
      <w:start w:val="1"/>
      <w:numFmt w:val="bullet"/>
      <w:suff w:val="nothing"/>
      <w:lvlText w:val=""/>
      <w:lvlJc w:val="left"/>
      <w:pPr>
        <w:ind w:left="2907" w:hanging="283"/>
      </w:pPr>
      <w:rPr>
        <w:rFonts w:ascii="starbats" w:hAnsi="starbats"/>
        <w:sz w:val="18"/>
      </w:rPr>
    </w:lvl>
  </w:abstractNum>
  <w:abstractNum w:abstractNumId="17" w15:restartNumberingAfterBreak="0">
    <w:nsid w:val="7583070E"/>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8" w15:restartNumberingAfterBreak="0">
    <w:nsid w:val="75E51ADC"/>
    <w:multiLevelType w:val="multilevel"/>
    <w:tmpl w:val="22543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DA6B84"/>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num w:numId="1">
    <w:abstractNumId w:val="7"/>
  </w:num>
  <w:num w:numId="2">
    <w:abstractNumId w:val="3"/>
  </w:num>
  <w:num w:numId="3">
    <w:abstractNumId w:val="15"/>
  </w:num>
  <w:num w:numId="4">
    <w:abstractNumId w:val="7"/>
    <w:lvlOverride w:ilvl="0">
      <w:startOverride w:val="2"/>
    </w:lvlOverride>
    <w:lvlOverride w:ilvl="1">
      <w:startOverride w:val="6"/>
    </w:lvlOverride>
  </w:num>
  <w:num w:numId="5">
    <w:abstractNumId w:val="1"/>
  </w:num>
  <w:num w:numId="6">
    <w:abstractNumId w:val="11"/>
  </w:num>
  <w:num w:numId="7">
    <w:abstractNumId w:val="0"/>
  </w:num>
  <w:num w:numId="8">
    <w:abstractNumId w:val="4"/>
  </w:num>
  <w:num w:numId="9">
    <w:abstractNumId w:val="16"/>
  </w:num>
  <w:num w:numId="10">
    <w:abstractNumId w:val="6"/>
  </w:num>
  <w:num w:numId="11">
    <w:abstractNumId w:val="10"/>
  </w:num>
  <w:num w:numId="12">
    <w:abstractNumId w:val="19"/>
  </w:num>
  <w:num w:numId="13">
    <w:abstractNumId w:val="17"/>
  </w:num>
  <w:num w:numId="14">
    <w:abstractNumId w:val="12"/>
  </w:num>
  <w:num w:numId="15">
    <w:abstractNumId w:val="8"/>
  </w:num>
  <w:num w:numId="16">
    <w:abstractNumId w:val="14"/>
  </w:num>
  <w:num w:numId="17">
    <w:abstractNumId w:val="5"/>
  </w:num>
  <w:num w:numId="18">
    <w:abstractNumId w:val="18"/>
  </w:num>
  <w:num w:numId="19">
    <w:abstractNumId w:val="13"/>
  </w:num>
  <w:num w:numId="20">
    <w:abstractNumId w:val="9"/>
  </w:num>
  <w:num w:numId="21">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03A"/>
    <w:rsid w:val="000B6881"/>
    <w:rsid w:val="00155932"/>
    <w:rsid w:val="001A7643"/>
    <w:rsid w:val="001E16AA"/>
    <w:rsid w:val="0023308B"/>
    <w:rsid w:val="002761BF"/>
    <w:rsid w:val="00320CCE"/>
    <w:rsid w:val="0038048B"/>
    <w:rsid w:val="003833B2"/>
    <w:rsid w:val="003D248A"/>
    <w:rsid w:val="003F3F0C"/>
    <w:rsid w:val="00432FA2"/>
    <w:rsid w:val="004A5140"/>
    <w:rsid w:val="004D0F2A"/>
    <w:rsid w:val="0051317A"/>
    <w:rsid w:val="0052738F"/>
    <w:rsid w:val="00562B0C"/>
    <w:rsid w:val="00585E63"/>
    <w:rsid w:val="00596261"/>
    <w:rsid w:val="005B33BA"/>
    <w:rsid w:val="00605E70"/>
    <w:rsid w:val="00634391"/>
    <w:rsid w:val="006453F0"/>
    <w:rsid w:val="00650B0D"/>
    <w:rsid w:val="0066159A"/>
    <w:rsid w:val="00662950"/>
    <w:rsid w:val="006775BC"/>
    <w:rsid w:val="0081199D"/>
    <w:rsid w:val="008A00F9"/>
    <w:rsid w:val="009145C7"/>
    <w:rsid w:val="00927187"/>
    <w:rsid w:val="009570A2"/>
    <w:rsid w:val="00957EB5"/>
    <w:rsid w:val="00991EDF"/>
    <w:rsid w:val="00A17FD3"/>
    <w:rsid w:val="00A2272F"/>
    <w:rsid w:val="00A65EA2"/>
    <w:rsid w:val="00A92A27"/>
    <w:rsid w:val="00AA503A"/>
    <w:rsid w:val="00AA6BD2"/>
    <w:rsid w:val="00AF15FF"/>
    <w:rsid w:val="00AF55CF"/>
    <w:rsid w:val="00AF5F5A"/>
    <w:rsid w:val="00B21821"/>
    <w:rsid w:val="00BC0792"/>
    <w:rsid w:val="00BD34E4"/>
    <w:rsid w:val="00BF58AE"/>
    <w:rsid w:val="00C014A7"/>
    <w:rsid w:val="00C1568B"/>
    <w:rsid w:val="00C537E3"/>
    <w:rsid w:val="00CD622F"/>
    <w:rsid w:val="00CF1841"/>
    <w:rsid w:val="00D02A71"/>
    <w:rsid w:val="00D134BC"/>
    <w:rsid w:val="00D1559C"/>
    <w:rsid w:val="00D34A9C"/>
    <w:rsid w:val="00D46E4F"/>
    <w:rsid w:val="00DE09AA"/>
    <w:rsid w:val="00E22D03"/>
    <w:rsid w:val="00E73187"/>
    <w:rsid w:val="00E94C50"/>
    <w:rsid w:val="00F07DDC"/>
    <w:rsid w:val="00F15130"/>
    <w:rsid w:val="00F72666"/>
    <w:rsid w:val="00F84C11"/>
    <w:rsid w:val="00F914DE"/>
    <w:rsid w:val="00FB3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22828C"/>
  <w15:chartTrackingRefBased/>
  <w15:docId w15:val="{BDE423AC-B6CE-4BCB-9ABC-9953939D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03A"/>
    <w:pPr>
      <w:spacing w:before="60" w:after="60" w:line="240" w:lineRule="auto"/>
      <w:ind w:left="576"/>
      <w:jc w:val="both"/>
    </w:pPr>
  </w:style>
  <w:style w:type="paragraph" w:styleId="Heading1">
    <w:name w:val="heading 1"/>
    <w:basedOn w:val="Normal"/>
    <w:link w:val="Heading1Char"/>
    <w:autoRedefine/>
    <w:qFormat/>
    <w:rsid w:val="00AA503A"/>
    <w:pPr>
      <w:widowControl w:val="0"/>
      <w:numPr>
        <w:numId w:val="1"/>
      </w:numPr>
      <w:spacing w:before="120" w:line="240" w:lineRule="atLeast"/>
      <w:jc w:val="left"/>
      <w:outlineLvl w:val="0"/>
    </w:pPr>
    <w:rPr>
      <w:rFonts w:ascii="Arial" w:eastAsia="Arial Unicode MS" w:hAnsi="Arial" w:cs="Arial"/>
      <w:b/>
      <w:bCs w:val="0"/>
      <w:caps/>
      <w:kern w:val="36"/>
      <w:sz w:val="28"/>
      <w:szCs w:val="48"/>
    </w:rPr>
  </w:style>
  <w:style w:type="paragraph" w:styleId="Heading2">
    <w:name w:val="heading 2"/>
    <w:basedOn w:val="Normal"/>
    <w:link w:val="Heading2Char"/>
    <w:qFormat/>
    <w:rsid w:val="00AA503A"/>
    <w:pPr>
      <w:keepNext/>
      <w:keepLines/>
      <w:numPr>
        <w:ilvl w:val="1"/>
        <w:numId w:val="1"/>
      </w:numPr>
      <w:spacing w:before="180" w:after="120"/>
      <w:outlineLvl w:val="1"/>
    </w:pPr>
    <w:rPr>
      <w:rFonts w:eastAsia="Arial Unicode MS" w:cs="Arial Unicode MS"/>
      <w:b/>
      <w:bCs w:val="0"/>
      <w:caps/>
    </w:rPr>
  </w:style>
  <w:style w:type="paragraph" w:styleId="Heading3">
    <w:name w:val="heading 3"/>
    <w:basedOn w:val="Normal"/>
    <w:link w:val="Heading3Char"/>
    <w:qFormat/>
    <w:rsid w:val="00AA503A"/>
    <w:pPr>
      <w:keepNext/>
      <w:numPr>
        <w:ilvl w:val="2"/>
        <w:numId w:val="1"/>
      </w:numPr>
      <w:tabs>
        <w:tab w:val="left" w:pos="864"/>
      </w:tabs>
      <w:spacing w:before="120"/>
      <w:outlineLvl w:val="2"/>
    </w:pPr>
    <w:rPr>
      <w:rFonts w:eastAsia="Arial Unicode MS" w:cs="Arial Unicode MS"/>
      <w:b/>
      <w:bCs w:val="0"/>
    </w:rPr>
  </w:style>
  <w:style w:type="paragraph" w:styleId="Heading4">
    <w:name w:val="heading 4"/>
    <w:basedOn w:val="Normal"/>
    <w:link w:val="Heading4Char"/>
    <w:qFormat/>
    <w:rsid w:val="00AA503A"/>
    <w:pPr>
      <w:keepNext/>
      <w:numPr>
        <w:ilvl w:val="3"/>
        <w:numId w:val="1"/>
      </w:numPr>
      <w:tabs>
        <w:tab w:val="left" w:pos="1152"/>
      </w:tabs>
      <w:spacing w:before="120"/>
      <w:outlineLvl w:val="3"/>
    </w:pPr>
    <w:rPr>
      <w:rFonts w:ascii="Arial" w:eastAsia="Arial Unicode MS" w:hAnsi="Arial" w:cs="Arial Unicode MS"/>
      <w:b/>
      <w:bCs w:val="0"/>
    </w:rPr>
  </w:style>
  <w:style w:type="paragraph" w:styleId="Heading5">
    <w:name w:val="heading 5"/>
    <w:basedOn w:val="Normal"/>
    <w:link w:val="Heading5Char"/>
    <w:qFormat/>
    <w:rsid w:val="00AA503A"/>
    <w:pPr>
      <w:numPr>
        <w:ilvl w:val="4"/>
        <w:numId w:val="1"/>
      </w:numPr>
      <w:outlineLvl w:val="4"/>
    </w:pPr>
    <w:rPr>
      <w:rFonts w:ascii="Arial" w:eastAsia="Arial Unicode MS" w:hAnsi="Arial" w:cs="Arial Unicode MS"/>
      <w:b/>
      <w:bCs w:val="0"/>
      <w:szCs w:val="20"/>
    </w:rPr>
  </w:style>
  <w:style w:type="paragraph" w:styleId="Heading6">
    <w:name w:val="heading 6"/>
    <w:basedOn w:val="Normal"/>
    <w:next w:val="Normal"/>
    <w:link w:val="Heading6Char"/>
    <w:qFormat/>
    <w:rsid w:val="00AA503A"/>
    <w:pPr>
      <w:numPr>
        <w:ilvl w:val="5"/>
        <w:numId w:val="1"/>
      </w:numPr>
      <w:outlineLvl w:val="5"/>
    </w:pPr>
    <w:rPr>
      <w:rFonts w:ascii="Arial" w:hAnsi="Arial"/>
      <w:b/>
      <w:bCs w:val="0"/>
      <w:caps/>
      <w:sz w:val="28"/>
      <w:szCs w:val="22"/>
    </w:rPr>
  </w:style>
  <w:style w:type="paragraph" w:styleId="Heading7">
    <w:name w:val="heading 7"/>
    <w:basedOn w:val="Normal"/>
    <w:next w:val="Normal"/>
    <w:link w:val="Heading7Char"/>
    <w:qFormat/>
    <w:rsid w:val="00AA503A"/>
    <w:pPr>
      <w:numPr>
        <w:ilvl w:val="6"/>
        <w:numId w:val="1"/>
      </w:numPr>
      <w:outlineLvl w:val="6"/>
    </w:pPr>
    <w:rPr>
      <w:rFonts w:ascii="Arial" w:hAnsi="Arial"/>
      <w:b/>
    </w:rPr>
  </w:style>
  <w:style w:type="paragraph" w:styleId="Heading8">
    <w:name w:val="heading 8"/>
    <w:basedOn w:val="Normal"/>
    <w:next w:val="Normal"/>
    <w:link w:val="Heading8Char"/>
    <w:qFormat/>
    <w:rsid w:val="00AA503A"/>
    <w:pPr>
      <w:numPr>
        <w:ilvl w:val="7"/>
        <w:numId w:val="1"/>
      </w:numPr>
      <w:outlineLvl w:val="7"/>
    </w:pPr>
    <w:rPr>
      <w:rFonts w:ascii="Arial" w:hAnsi="Arial"/>
      <w:b/>
      <w:iCs/>
    </w:rPr>
  </w:style>
  <w:style w:type="paragraph" w:styleId="Heading9">
    <w:name w:val="heading 9"/>
    <w:basedOn w:val="Normal"/>
    <w:next w:val="Normal"/>
    <w:link w:val="Heading9Char"/>
    <w:qFormat/>
    <w:rsid w:val="00AA503A"/>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503A"/>
    <w:rPr>
      <w:rFonts w:ascii="Arial" w:eastAsia="Arial Unicode MS" w:hAnsi="Arial" w:cs="Arial"/>
      <w:b/>
      <w:bCs w:val="0"/>
      <w:caps/>
      <w:kern w:val="36"/>
      <w:sz w:val="28"/>
      <w:szCs w:val="48"/>
    </w:rPr>
  </w:style>
  <w:style w:type="character" w:customStyle="1" w:styleId="Heading2Char">
    <w:name w:val="Heading 2 Char"/>
    <w:basedOn w:val="DefaultParagraphFont"/>
    <w:link w:val="Heading2"/>
    <w:rsid w:val="00AA503A"/>
    <w:rPr>
      <w:rFonts w:eastAsia="Arial Unicode MS" w:cs="Arial Unicode MS"/>
      <w:b/>
      <w:bCs w:val="0"/>
      <w:caps/>
    </w:rPr>
  </w:style>
  <w:style w:type="character" w:customStyle="1" w:styleId="Heading3Char">
    <w:name w:val="Heading 3 Char"/>
    <w:basedOn w:val="DefaultParagraphFont"/>
    <w:link w:val="Heading3"/>
    <w:rsid w:val="00AA503A"/>
    <w:rPr>
      <w:rFonts w:eastAsia="Arial Unicode MS" w:cs="Arial Unicode MS"/>
      <w:b/>
      <w:bCs w:val="0"/>
    </w:rPr>
  </w:style>
  <w:style w:type="character" w:customStyle="1" w:styleId="Heading4Char">
    <w:name w:val="Heading 4 Char"/>
    <w:basedOn w:val="DefaultParagraphFont"/>
    <w:link w:val="Heading4"/>
    <w:rsid w:val="00AA503A"/>
    <w:rPr>
      <w:rFonts w:ascii="Arial" w:eastAsia="Arial Unicode MS" w:hAnsi="Arial" w:cs="Arial Unicode MS"/>
      <w:b/>
      <w:bCs w:val="0"/>
    </w:rPr>
  </w:style>
  <w:style w:type="character" w:customStyle="1" w:styleId="Heading5Char">
    <w:name w:val="Heading 5 Char"/>
    <w:basedOn w:val="DefaultParagraphFont"/>
    <w:link w:val="Heading5"/>
    <w:rsid w:val="00AA503A"/>
    <w:rPr>
      <w:rFonts w:ascii="Arial" w:eastAsia="Arial Unicode MS" w:hAnsi="Arial" w:cs="Arial Unicode MS"/>
      <w:b/>
      <w:bCs w:val="0"/>
      <w:szCs w:val="20"/>
    </w:rPr>
  </w:style>
  <w:style w:type="character" w:customStyle="1" w:styleId="Heading6Char">
    <w:name w:val="Heading 6 Char"/>
    <w:basedOn w:val="DefaultParagraphFont"/>
    <w:link w:val="Heading6"/>
    <w:rsid w:val="00AA503A"/>
    <w:rPr>
      <w:rFonts w:ascii="Arial" w:hAnsi="Arial"/>
      <w:b/>
      <w:bCs w:val="0"/>
      <w:caps/>
      <w:sz w:val="28"/>
      <w:szCs w:val="22"/>
    </w:rPr>
  </w:style>
  <w:style w:type="character" w:customStyle="1" w:styleId="Heading7Char">
    <w:name w:val="Heading 7 Char"/>
    <w:basedOn w:val="DefaultParagraphFont"/>
    <w:link w:val="Heading7"/>
    <w:rsid w:val="00AA503A"/>
    <w:rPr>
      <w:rFonts w:ascii="Arial" w:hAnsi="Arial"/>
      <w:b/>
    </w:rPr>
  </w:style>
  <w:style w:type="character" w:customStyle="1" w:styleId="Heading8Char">
    <w:name w:val="Heading 8 Char"/>
    <w:basedOn w:val="DefaultParagraphFont"/>
    <w:link w:val="Heading8"/>
    <w:rsid w:val="00AA503A"/>
    <w:rPr>
      <w:rFonts w:ascii="Arial" w:hAnsi="Arial"/>
      <w:b/>
      <w:iCs/>
    </w:rPr>
  </w:style>
  <w:style w:type="character" w:customStyle="1" w:styleId="Heading9Char">
    <w:name w:val="Heading 9 Char"/>
    <w:basedOn w:val="DefaultParagraphFont"/>
    <w:link w:val="Heading9"/>
    <w:rsid w:val="00AA503A"/>
    <w:rPr>
      <w:rFonts w:ascii="Arial" w:hAnsi="Arial" w:cs="Arial"/>
      <w:sz w:val="22"/>
      <w:szCs w:val="22"/>
    </w:rPr>
  </w:style>
  <w:style w:type="character" w:styleId="Hyperlink">
    <w:name w:val="Hyperlink"/>
    <w:basedOn w:val="DefaultParagraphFont"/>
    <w:uiPriority w:val="99"/>
    <w:rsid w:val="00AA503A"/>
    <w:rPr>
      <w:color w:val="000FFF"/>
      <w:u w:val="single"/>
    </w:rPr>
  </w:style>
  <w:style w:type="paragraph" w:styleId="Header">
    <w:name w:val="header"/>
    <w:aliases w:val="h,Header/Footer,header odd,header,Hyphen,NCDOT Header"/>
    <w:basedOn w:val="Normal"/>
    <w:link w:val="HeaderChar"/>
    <w:rsid w:val="00AA503A"/>
    <w:pPr>
      <w:tabs>
        <w:tab w:val="center" w:pos="4320"/>
        <w:tab w:val="right" w:pos="8640"/>
      </w:tabs>
    </w:pPr>
  </w:style>
  <w:style w:type="character" w:customStyle="1" w:styleId="HeaderChar">
    <w:name w:val="Header Char"/>
    <w:aliases w:val="h Char,Header/Footer Char,header odd Char,header Char,Hyphen Char,NCDOT Header Char"/>
    <w:basedOn w:val="DefaultParagraphFont"/>
    <w:link w:val="Header"/>
    <w:rsid w:val="00AA503A"/>
    <w:rPr>
      <w:rFonts w:ascii="Times New Roman" w:eastAsia="Times New Roman" w:hAnsi="Times New Roman" w:cs="Times New Roman"/>
      <w:sz w:val="24"/>
      <w:szCs w:val="24"/>
    </w:rPr>
  </w:style>
  <w:style w:type="paragraph" w:styleId="Footer">
    <w:name w:val="footer"/>
    <w:basedOn w:val="Normal"/>
    <w:link w:val="FooterChar"/>
    <w:uiPriority w:val="99"/>
    <w:rsid w:val="00AA503A"/>
    <w:pPr>
      <w:tabs>
        <w:tab w:val="center" w:pos="4320"/>
        <w:tab w:val="right" w:pos="8640"/>
      </w:tabs>
    </w:pPr>
  </w:style>
  <w:style w:type="character" w:customStyle="1" w:styleId="FooterChar">
    <w:name w:val="Footer Char"/>
    <w:basedOn w:val="DefaultParagraphFont"/>
    <w:link w:val="Footer"/>
    <w:uiPriority w:val="99"/>
    <w:rsid w:val="00AA503A"/>
    <w:rPr>
      <w:rFonts w:ascii="Times New Roman" w:eastAsia="Times New Roman" w:hAnsi="Times New Roman" w:cs="Times New Roman"/>
      <w:sz w:val="24"/>
      <w:szCs w:val="24"/>
    </w:rPr>
  </w:style>
  <w:style w:type="paragraph" w:styleId="Title">
    <w:name w:val="Title"/>
    <w:basedOn w:val="Normal"/>
    <w:link w:val="TitleChar"/>
    <w:qFormat/>
    <w:rsid w:val="00AA503A"/>
    <w:pPr>
      <w:spacing w:before="180" w:after="120"/>
      <w:ind w:left="0"/>
      <w:jc w:val="center"/>
    </w:pPr>
    <w:rPr>
      <w:b/>
      <w:bCs w:val="0"/>
      <w:caps/>
      <w:sz w:val="36"/>
    </w:rPr>
  </w:style>
  <w:style w:type="character" w:customStyle="1" w:styleId="TitleChar">
    <w:name w:val="Title Char"/>
    <w:basedOn w:val="DefaultParagraphFont"/>
    <w:link w:val="Title"/>
    <w:rsid w:val="00AA503A"/>
    <w:rPr>
      <w:rFonts w:ascii="Times New Roman" w:eastAsia="Times New Roman" w:hAnsi="Times New Roman" w:cs="Times New Roman"/>
      <w:b/>
      <w:bCs w:val="0"/>
      <w:caps/>
      <w:sz w:val="36"/>
      <w:szCs w:val="24"/>
    </w:rPr>
  </w:style>
  <w:style w:type="paragraph" w:styleId="Caption">
    <w:name w:val="caption"/>
    <w:basedOn w:val="Normal"/>
    <w:next w:val="Normal"/>
    <w:qFormat/>
    <w:rsid w:val="00AA503A"/>
    <w:pPr>
      <w:keepNext/>
    </w:pPr>
    <w:rPr>
      <w:b/>
      <w:bCs w:val="0"/>
      <w:i/>
      <w:sz w:val="20"/>
      <w:szCs w:val="20"/>
    </w:rPr>
  </w:style>
  <w:style w:type="paragraph" w:styleId="BodyTextIndent">
    <w:name w:val="Body Text Indent"/>
    <w:basedOn w:val="Normal"/>
    <w:link w:val="BodyTextIndentChar"/>
    <w:rsid w:val="00AA503A"/>
  </w:style>
  <w:style w:type="character" w:customStyle="1" w:styleId="BodyTextIndentChar">
    <w:name w:val="Body Text Indent Char"/>
    <w:basedOn w:val="DefaultParagraphFont"/>
    <w:link w:val="BodyTextIndent"/>
    <w:rsid w:val="00AA503A"/>
    <w:rPr>
      <w:rFonts w:ascii="Times New Roman" w:eastAsia="Times New Roman" w:hAnsi="Times New Roman" w:cs="Times New Roman"/>
      <w:sz w:val="24"/>
      <w:szCs w:val="24"/>
    </w:rPr>
  </w:style>
  <w:style w:type="paragraph" w:styleId="TOC1">
    <w:name w:val="toc 1"/>
    <w:basedOn w:val="Normal"/>
    <w:next w:val="Normal"/>
    <w:uiPriority w:val="39"/>
    <w:rsid w:val="00AA503A"/>
    <w:pPr>
      <w:tabs>
        <w:tab w:val="left" w:pos="288"/>
        <w:tab w:val="left" w:pos="720"/>
        <w:tab w:val="right" w:leader="dot" w:pos="9350"/>
      </w:tabs>
      <w:spacing w:before="180"/>
      <w:ind w:left="0"/>
    </w:pPr>
    <w:rPr>
      <w:b/>
      <w:bCs w:val="0"/>
      <w:caps/>
      <w:noProof/>
      <w:szCs w:val="28"/>
    </w:rPr>
  </w:style>
  <w:style w:type="paragraph" w:styleId="TOC2">
    <w:name w:val="toc 2"/>
    <w:basedOn w:val="Normal"/>
    <w:next w:val="Normal"/>
    <w:uiPriority w:val="39"/>
    <w:rsid w:val="00AA503A"/>
    <w:pPr>
      <w:tabs>
        <w:tab w:val="left" w:pos="720"/>
        <w:tab w:val="left" w:pos="1296"/>
        <w:tab w:val="right" w:leader="dot" w:pos="9350"/>
      </w:tabs>
      <w:ind w:left="432"/>
    </w:pPr>
    <w:rPr>
      <w:noProof/>
    </w:rPr>
  </w:style>
  <w:style w:type="paragraph" w:styleId="TOC4">
    <w:name w:val="toc 4"/>
    <w:basedOn w:val="Normal"/>
    <w:next w:val="Normal"/>
    <w:autoRedefine/>
    <w:uiPriority w:val="39"/>
    <w:rsid w:val="00AA503A"/>
    <w:pPr>
      <w:tabs>
        <w:tab w:val="left" w:pos="2160"/>
        <w:tab w:val="right" w:leader="dot" w:pos="9360"/>
      </w:tabs>
      <w:ind w:left="0"/>
    </w:pPr>
    <w:rPr>
      <w:b/>
      <w:caps/>
      <w:szCs w:val="28"/>
    </w:rPr>
  </w:style>
  <w:style w:type="paragraph" w:customStyle="1" w:styleId="tabletxt">
    <w:name w:val="tabletxt"/>
    <w:basedOn w:val="Normal"/>
    <w:rsid w:val="00AA503A"/>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AA503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rsid w:val="00AA503A"/>
    <w:pPr>
      <w:pBdr>
        <w:top w:val="single" w:sz="6" w:space="24" w:color="auto"/>
      </w:pBdr>
      <w:tabs>
        <w:tab w:val="clear" w:pos="0"/>
      </w:tabs>
      <w:spacing w:before="0" w:after="0" w:line="480" w:lineRule="atLeast"/>
      <w:jc w:val="right"/>
    </w:pPr>
    <w:rPr>
      <w:rFonts w:ascii="Arial" w:hAnsi="Arial"/>
      <w:b w:val="0"/>
      <w:spacing w:val="-30"/>
      <w:sz w:val="48"/>
    </w:rPr>
  </w:style>
  <w:style w:type="paragraph" w:styleId="BodyText">
    <w:name w:val="Body Text"/>
    <w:basedOn w:val="Normal"/>
    <w:link w:val="BodyTextChar"/>
    <w:rsid w:val="00AA503A"/>
    <w:pPr>
      <w:spacing w:after="120"/>
    </w:pPr>
  </w:style>
  <w:style w:type="character" w:customStyle="1" w:styleId="BodyTextChar">
    <w:name w:val="Body Text Char"/>
    <w:basedOn w:val="DefaultParagraphFont"/>
    <w:link w:val="BodyText"/>
    <w:rsid w:val="00AA503A"/>
    <w:rPr>
      <w:rFonts w:ascii="Times New Roman" w:eastAsia="Times New Roman" w:hAnsi="Times New Roman" w:cs="Times New Roman"/>
      <w:sz w:val="24"/>
      <w:szCs w:val="24"/>
    </w:rPr>
  </w:style>
  <w:style w:type="paragraph" w:customStyle="1" w:styleId="SubtitleCover2">
    <w:name w:val="Subtitle Cover2"/>
    <w:basedOn w:val="SubtitleCover"/>
    <w:rsid w:val="00AA503A"/>
    <w:rPr>
      <w:spacing w:val="0"/>
      <w:sz w:val="36"/>
    </w:rPr>
  </w:style>
  <w:style w:type="paragraph" w:customStyle="1" w:styleId="Tabletext">
    <w:name w:val="Tabletext"/>
    <w:basedOn w:val="Normal"/>
    <w:rsid w:val="00AA503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rsid w:val="00AA503A"/>
    <w:pPr>
      <w:keepLines/>
      <w:spacing w:before="0" w:after="120" w:line="240" w:lineRule="atLeast"/>
    </w:pPr>
    <w:rPr>
      <w:i/>
      <w:color w:val="0000FF"/>
      <w:szCs w:val="20"/>
    </w:rPr>
  </w:style>
  <w:style w:type="paragraph" w:customStyle="1" w:styleId="Paragraph2">
    <w:name w:val="Paragraph2"/>
    <w:basedOn w:val="Normal"/>
    <w:rsid w:val="00AA503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AA503A"/>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AA503A"/>
    <w:rPr>
      <w:b/>
      <w:bCs w:val="0"/>
      <w:iCs/>
    </w:rPr>
  </w:style>
  <w:style w:type="character" w:customStyle="1" w:styleId="InfoBlueCharCharChar">
    <w:name w:val="InfoBlue Char Char Char"/>
    <w:basedOn w:val="DefaultParagraphFont"/>
    <w:rsid w:val="00AA503A"/>
    <w:rPr>
      <w:i/>
      <w:color w:val="0000FF"/>
      <w:sz w:val="24"/>
      <w:lang w:val="en-US" w:eastAsia="en-US" w:bidi="ar-SA"/>
    </w:rPr>
  </w:style>
  <w:style w:type="character" w:customStyle="1" w:styleId="StyleInfoBlueBoldCharCharChar">
    <w:name w:val="Style InfoBlue + Bold Char Char Char"/>
    <w:basedOn w:val="InfoBlueCharCharChar"/>
    <w:rsid w:val="00AA503A"/>
    <w:rPr>
      <w:b/>
      <w:bCs w:val="0"/>
      <w:i/>
      <w:iCs/>
      <w:color w:val="0000FF"/>
      <w:sz w:val="24"/>
      <w:lang w:val="en-US" w:eastAsia="en-US" w:bidi="ar-SA"/>
    </w:rPr>
  </w:style>
  <w:style w:type="character" w:customStyle="1" w:styleId="BalloonTextChar">
    <w:name w:val="Balloon Text Char"/>
    <w:basedOn w:val="DefaultParagraphFont"/>
    <w:link w:val="BalloonText"/>
    <w:semiHidden/>
    <w:rsid w:val="00AA503A"/>
    <w:rPr>
      <w:rFonts w:ascii="Tahoma" w:eastAsia="Times New Roman" w:hAnsi="Tahoma" w:cs="Tahoma"/>
      <w:sz w:val="16"/>
      <w:szCs w:val="16"/>
    </w:rPr>
  </w:style>
  <w:style w:type="paragraph" w:styleId="BalloonText">
    <w:name w:val="Balloon Text"/>
    <w:basedOn w:val="Normal"/>
    <w:link w:val="BalloonTextChar"/>
    <w:semiHidden/>
    <w:rsid w:val="00AA503A"/>
    <w:rPr>
      <w:rFonts w:ascii="Tahoma" w:hAnsi="Tahoma" w:cs="Tahoma"/>
      <w:sz w:val="16"/>
      <w:szCs w:val="16"/>
    </w:rPr>
  </w:style>
  <w:style w:type="paragraph" w:customStyle="1" w:styleId="InfoBlueCharCharCharCharCharChar">
    <w:name w:val="InfoBlue Char Char Char Char Char Char"/>
    <w:basedOn w:val="Normal"/>
    <w:next w:val="BodyText"/>
    <w:rsid w:val="00AA503A"/>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sid w:val="00AA503A"/>
    <w:rPr>
      <w:i/>
      <w:color w:val="0000FF"/>
      <w:sz w:val="24"/>
      <w:szCs w:val="24"/>
      <w:lang w:val="en-US" w:eastAsia="en-US" w:bidi="ar-SA"/>
    </w:rPr>
  </w:style>
  <w:style w:type="paragraph" w:customStyle="1" w:styleId="InfoBlueChar">
    <w:name w:val="InfoBlue Char"/>
    <w:basedOn w:val="Normal"/>
    <w:next w:val="BodyText"/>
    <w:rsid w:val="00AA503A"/>
    <w:pPr>
      <w:keepLines/>
      <w:spacing w:before="0" w:after="120" w:line="240" w:lineRule="atLeast"/>
    </w:pPr>
    <w:rPr>
      <w:i/>
      <w:color w:val="0000FF"/>
      <w:szCs w:val="20"/>
    </w:rPr>
  </w:style>
  <w:style w:type="character" w:customStyle="1" w:styleId="CommentTextChar">
    <w:name w:val="Comment Text Char"/>
    <w:basedOn w:val="DefaultParagraphFont"/>
    <w:link w:val="CommentText"/>
    <w:semiHidden/>
    <w:rsid w:val="00AA503A"/>
    <w:rPr>
      <w:rFonts w:ascii="Times New Roman" w:eastAsia="Times New Roman" w:hAnsi="Times New Roman" w:cs="Times New Roman"/>
      <w:sz w:val="20"/>
      <w:szCs w:val="20"/>
    </w:rPr>
  </w:style>
  <w:style w:type="paragraph" w:styleId="CommentText">
    <w:name w:val="annotation text"/>
    <w:basedOn w:val="Normal"/>
    <w:link w:val="CommentTextChar"/>
    <w:semiHidden/>
    <w:rsid w:val="00AA503A"/>
    <w:rPr>
      <w:sz w:val="20"/>
      <w:szCs w:val="20"/>
    </w:rPr>
  </w:style>
  <w:style w:type="character" w:customStyle="1" w:styleId="CommentSubjectChar">
    <w:name w:val="Comment Subject Char"/>
    <w:basedOn w:val="CommentTextChar"/>
    <w:link w:val="CommentSubject"/>
    <w:semiHidden/>
    <w:rsid w:val="00AA503A"/>
    <w:rPr>
      <w:rFonts w:ascii="Times New Roman" w:eastAsia="Times New Roman" w:hAnsi="Times New Roman" w:cs="Times New Roman"/>
      <w:b/>
      <w:bCs w:val="0"/>
      <w:sz w:val="20"/>
      <w:szCs w:val="20"/>
    </w:rPr>
  </w:style>
  <w:style w:type="paragraph" w:styleId="CommentSubject">
    <w:name w:val="annotation subject"/>
    <w:basedOn w:val="CommentText"/>
    <w:next w:val="CommentText"/>
    <w:link w:val="CommentSubjectChar"/>
    <w:semiHidden/>
    <w:rsid w:val="00AA503A"/>
    <w:rPr>
      <w:b/>
      <w:bCs w:val="0"/>
    </w:rPr>
  </w:style>
  <w:style w:type="paragraph" w:customStyle="1" w:styleId="ResumeBody">
    <w:name w:val="Resume Body"/>
    <w:basedOn w:val="Normal"/>
    <w:rsid w:val="00AA503A"/>
    <w:pPr>
      <w:spacing w:after="120"/>
      <w:ind w:left="0"/>
      <w:jc w:val="left"/>
    </w:pPr>
    <w:rPr>
      <w:sz w:val="20"/>
    </w:rPr>
  </w:style>
  <w:style w:type="paragraph" w:styleId="BodyText2">
    <w:name w:val="Body Text 2"/>
    <w:basedOn w:val="Normal"/>
    <w:link w:val="BodyText2Char"/>
    <w:rsid w:val="00AA503A"/>
    <w:pPr>
      <w:spacing w:before="0" w:after="0"/>
      <w:ind w:left="0"/>
      <w:jc w:val="left"/>
    </w:pPr>
    <w:rPr>
      <w:rFonts w:ascii="Arial" w:hAnsi="Arial" w:cs="Arial"/>
      <w:sz w:val="22"/>
      <w:szCs w:val="22"/>
    </w:rPr>
  </w:style>
  <w:style w:type="character" w:customStyle="1" w:styleId="BodyText2Char">
    <w:name w:val="Body Text 2 Char"/>
    <w:basedOn w:val="DefaultParagraphFont"/>
    <w:link w:val="BodyText2"/>
    <w:rsid w:val="00AA503A"/>
    <w:rPr>
      <w:rFonts w:ascii="Arial" w:eastAsia="Times New Roman" w:hAnsi="Arial" w:cs="Arial"/>
    </w:rPr>
  </w:style>
  <w:style w:type="paragraph" w:styleId="NormalWeb">
    <w:name w:val="Normal (Web)"/>
    <w:basedOn w:val="Normal"/>
    <w:uiPriority w:val="99"/>
    <w:rsid w:val="00AA503A"/>
    <w:pPr>
      <w:spacing w:before="100" w:beforeAutospacing="1" w:after="100" w:afterAutospacing="1"/>
      <w:ind w:left="0"/>
      <w:jc w:val="left"/>
    </w:pPr>
  </w:style>
  <w:style w:type="character" w:styleId="Strong">
    <w:name w:val="Strong"/>
    <w:basedOn w:val="DefaultParagraphFont"/>
    <w:uiPriority w:val="22"/>
    <w:qFormat/>
    <w:rsid w:val="00AA503A"/>
    <w:rPr>
      <w:b/>
      <w:bCs w:val="0"/>
    </w:rPr>
  </w:style>
  <w:style w:type="character" w:styleId="FollowedHyperlink">
    <w:name w:val="FollowedHyperlink"/>
    <w:basedOn w:val="DefaultParagraphFont"/>
    <w:rsid w:val="00AA503A"/>
    <w:rPr>
      <w:color w:val="800080"/>
      <w:u w:val="single"/>
    </w:rPr>
  </w:style>
  <w:style w:type="paragraph" w:styleId="BodyText3">
    <w:name w:val="Body Text 3"/>
    <w:basedOn w:val="Normal"/>
    <w:link w:val="BodyText3Char"/>
    <w:rsid w:val="00AA503A"/>
    <w:pPr>
      <w:tabs>
        <w:tab w:val="num" w:pos="1800"/>
      </w:tabs>
      <w:ind w:left="0"/>
    </w:pPr>
  </w:style>
  <w:style w:type="character" w:customStyle="1" w:styleId="BodyText3Char">
    <w:name w:val="Body Text 3 Char"/>
    <w:basedOn w:val="DefaultParagraphFont"/>
    <w:link w:val="BodyText3"/>
    <w:rsid w:val="00AA503A"/>
    <w:rPr>
      <w:rFonts w:ascii="Times New Roman" w:eastAsia="Times New Roman" w:hAnsi="Times New Roman" w:cs="Times New Roman"/>
      <w:sz w:val="24"/>
      <w:szCs w:val="24"/>
    </w:rPr>
  </w:style>
  <w:style w:type="character" w:customStyle="1" w:styleId="InstructionsChar1">
    <w:name w:val="Instructions Char1"/>
    <w:basedOn w:val="DefaultParagraphFont"/>
    <w:rsid w:val="00AA503A"/>
    <w:rPr>
      <w:i/>
      <w:color w:val="0000FF"/>
      <w:sz w:val="24"/>
      <w:lang w:val="en-US" w:eastAsia="en-US" w:bidi="ar-SA"/>
    </w:rPr>
  </w:style>
  <w:style w:type="character" w:styleId="HTMLCite">
    <w:name w:val="HTML Cite"/>
    <w:basedOn w:val="DefaultParagraphFont"/>
    <w:rsid w:val="00AA503A"/>
    <w:rPr>
      <w:i/>
      <w:iCs/>
    </w:rPr>
  </w:style>
  <w:style w:type="paragraph" w:customStyle="1" w:styleId="TableColumnHeading">
    <w:name w:val="TableColumnHeading"/>
    <w:next w:val="Normal"/>
    <w:rsid w:val="00AA503A"/>
    <w:pPr>
      <w:spacing w:before="60" w:after="60" w:line="240" w:lineRule="auto"/>
      <w:jc w:val="center"/>
    </w:pPr>
    <w:rPr>
      <w:rFonts w:ascii="Arial" w:eastAsia="Times New Roman" w:hAnsi="Arial"/>
      <w:b/>
      <w:sz w:val="20"/>
      <w:szCs w:val="20"/>
    </w:rPr>
  </w:style>
  <w:style w:type="paragraph" w:customStyle="1" w:styleId="TableText0">
    <w:name w:val="TableText"/>
    <w:aliases w:val="tt"/>
    <w:rsid w:val="00AA503A"/>
    <w:pPr>
      <w:spacing w:before="40" w:after="40" w:line="240" w:lineRule="auto"/>
    </w:pPr>
    <w:rPr>
      <w:rFonts w:ascii="Arial" w:eastAsia="Times New Roman" w:hAnsi="Arial"/>
      <w:sz w:val="20"/>
      <w:szCs w:val="20"/>
    </w:rPr>
  </w:style>
  <w:style w:type="paragraph" w:styleId="BodyTextIndent2">
    <w:name w:val="Body Text Indent 2"/>
    <w:basedOn w:val="Normal"/>
    <w:link w:val="BodyTextIndent2Char"/>
    <w:rsid w:val="00AA503A"/>
    <w:pPr>
      <w:spacing w:before="120" w:after="0"/>
      <w:ind w:left="720"/>
      <w:jc w:val="left"/>
    </w:pPr>
    <w:rPr>
      <w:rFonts w:ascii="Arial" w:hAnsi="Arial" w:cs="Arial"/>
      <w:sz w:val="20"/>
      <w:szCs w:val="20"/>
    </w:rPr>
  </w:style>
  <w:style w:type="character" w:customStyle="1" w:styleId="BodyTextIndent2Char">
    <w:name w:val="Body Text Indent 2 Char"/>
    <w:basedOn w:val="DefaultParagraphFont"/>
    <w:link w:val="BodyTextIndent2"/>
    <w:rsid w:val="00AA503A"/>
    <w:rPr>
      <w:rFonts w:ascii="Arial" w:eastAsia="Times New Roman" w:hAnsi="Arial" w:cs="Arial"/>
      <w:sz w:val="20"/>
      <w:szCs w:val="20"/>
    </w:rPr>
  </w:style>
  <w:style w:type="character" w:customStyle="1" w:styleId="StyleInfoBlueBoldCharCharCharChar">
    <w:name w:val="Style InfoBlue + Bold Char Char Char Char"/>
    <w:basedOn w:val="InfoBlueCharCharChar"/>
    <w:rsid w:val="00AA503A"/>
    <w:rPr>
      <w:b/>
      <w:bCs w:val="0"/>
      <w:i/>
      <w:iCs/>
      <w:color w:val="0000FF"/>
      <w:sz w:val="24"/>
      <w:lang w:val="en-US" w:eastAsia="en-US" w:bidi="ar-SA"/>
    </w:rPr>
  </w:style>
  <w:style w:type="paragraph" w:customStyle="1" w:styleId="Tableheader">
    <w:name w:val="Table header"/>
    <w:basedOn w:val="Normal"/>
    <w:rsid w:val="00AA503A"/>
    <w:pPr>
      <w:spacing w:before="0" w:after="0"/>
      <w:ind w:left="0"/>
      <w:jc w:val="left"/>
    </w:pPr>
    <w:rPr>
      <w:rFonts w:ascii="Arial" w:hAnsi="Arial"/>
      <w:b/>
      <w:sz w:val="22"/>
    </w:rPr>
  </w:style>
  <w:style w:type="paragraph" w:customStyle="1" w:styleId="PageTitle">
    <w:name w:val="PageTitle"/>
    <w:basedOn w:val="Normal"/>
    <w:rsid w:val="00AA503A"/>
    <w:pPr>
      <w:spacing w:before="120" w:after="120"/>
      <w:ind w:left="0"/>
      <w:jc w:val="center"/>
      <w:outlineLvl w:val="0"/>
    </w:pPr>
    <w:rPr>
      <w:rFonts w:ascii="Arial" w:hAnsi="Arial"/>
      <w:b/>
      <w:color w:val="000000"/>
      <w:sz w:val="32"/>
      <w:szCs w:val="20"/>
    </w:rPr>
  </w:style>
  <w:style w:type="paragraph" w:customStyle="1" w:styleId="TableHeading">
    <w:name w:val="Table Heading"/>
    <w:rsid w:val="00AA503A"/>
    <w:pPr>
      <w:shd w:val="pct5" w:color="auto" w:fill="FFFFFF"/>
      <w:snapToGrid w:val="0"/>
      <w:spacing w:after="0" w:line="240" w:lineRule="auto"/>
    </w:pPr>
    <w:rPr>
      <w:rFonts w:ascii="Arial" w:eastAsia="Times New Roman" w:hAnsi="Arial"/>
      <w:b/>
      <w:sz w:val="20"/>
      <w:szCs w:val="20"/>
    </w:rPr>
  </w:style>
  <w:style w:type="paragraph" w:customStyle="1" w:styleId="Table10Text">
    <w:name w:val="Table 10 Text"/>
    <w:basedOn w:val="Normal"/>
    <w:rsid w:val="00AA503A"/>
    <w:pPr>
      <w:spacing w:before="20" w:after="20"/>
      <w:ind w:left="0"/>
      <w:jc w:val="left"/>
    </w:pPr>
    <w:rPr>
      <w:rFonts w:ascii="Arial" w:hAnsi="Arial"/>
      <w:sz w:val="20"/>
      <w:szCs w:val="20"/>
    </w:rPr>
  </w:style>
  <w:style w:type="paragraph" w:customStyle="1" w:styleId="TextBold">
    <w:name w:val="Text Bold"/>
    <w:basedOn w:val="Normal"/>
    <w:next w:val="Normal"/>
    <w:rsid w:val="00AA503A"/>
    <w:pPr>
      <w:spacing w:before="0" w:after="0"/>
      <w:ind w:left="0"/>
      <w:jc w:val="left"/>
    </w:pPr>
    <w:rPr>
      <w:rFonts w:ascii="Arial" w:hAnsi="Arial"/>
      <w:b/>
      <w:sz w:val="20"/>
      <w:szCs w:val="20"/>
    </w:rPr>
  </w:style>
  <w:style w:type="paragraph" w:customStyle="1" w:styleId="TextUnderBold">
    <w:name w:val="Text UnderBold"/>
    <w:basedOn w:val="Normal"/>
    <w:rsid w:val="00AA503A"/>
    <w:pPr>
      <w:spacing w:before="0" w:after="0"/>
      <w:ind w:left="0"/>
      <w:jc w:val="center"/>
    </w:pPr>
    <w:rPr>
      <w:rFonts w:ascii="Arial" w:hAnsi="Arial"/>
      <w:sz w:val="20"/>
      <w:szCs w:val="20"/>
      <w:u w:val="single"/>
    </w:rPr>
  </w:style>
  <w:style w:type="paragraph" w:customStyle="1" w:styleId="BodyTextKeep">
    <w:name w:val="Body Text Keep"/>
    <w:basedOn w:val="BodyText"/>
    <w:rsid w:val="00AA503A"/>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AA503A"/>
    <w:pPr>
      <w:keepLines/>
      <w:numPr>
        <w:numId w:val="0"/>
      </w:numPr>
      <w:shd w:val="pct15" w:color="auto" w:fill="auto"/>
      <w:spacing w:before="220" w:after="220" w:line="280" w:lineRule="atLeast"/>
      <w:ind w:firstLine="1080"/>
    </w:pPr>
    <w:rPr>
      <w:rFonts w:eastAsia="Times New Roman"/>
      <w:bCs/>
      <w:caps w:val="0"/>
      <w:spacing w:val="-10"/>
      <w:kern w:val="28"/>
      <w:position w:val="6"/>
      <w:sz w:val="24"/>
      <w:szCs w:val="20"/>
    </w:rPr>
  </w:style>
  <w:style w:type="paragraph" w:customStyle="1" w:styleId="narratstyle">
    <w:name w:val="narrat style"/>
    <w:basedOn w:val="SectionHeading"/>
    <w:rsid w:val="00AA503A"/>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AA503A"/>
    <w:pPr>
      <w:spacing w:before="120" w:after="0"/>
      <w:ind w:left="0"/>
      <w:jc w:val="left"/>
    </w:pPr>
    <w:rPr>
      <w:b/>
      <w:i/>
      <w:sz w:val="22"/>
      <w:szCs w:val="20"/>
    </w:rPr>
  </w:style>
  <w:style w:type="paragraph" w:customStyle="1" w:styleId="tableheading0">
    <w:name w:val="table heading"/>
    <w:basedOn w:val="formtext-small"/>
    <w:rsid w:val="00AA503A"/>
    <w:pPr>
      <w:spacing w:before="60"/>
    </w:pPr>
    <w:rPr>
      <w:i/>
      <w:sz w:val="18"/>
    </w:rPr>
  </w:style>
  <w:style w:type="paragraph" w:customStyle="1" w:styleId="formtext-small">
    <w:name w:val="form text - small"/>
    <w:basedOn w:val="Normal"/>
    <w:rsid w:val="00AA503A"/>
    <w:pPr>
      <w:spacing w:before="240" w:after="0"/>
      <w:ind w:left="0"/>
      <w:jc w:val="left"/>
    </w:pPr>
    <w:rPr>
      <w:sz w:val="20"/>
      <w:szCs w:val="20"/>
    </w:rPr>
  </w:style>
  <w:style w:type="paragraph" w:customStyle="1" w:styleId="Instructions">
    <w:name w:val="Instructions"/>
    <w:basedOn w:val="Normal"/>
    <w:autoRedefine/>
    <w:rsid w:val="00AA503A"/>
    <w:pPr>
      <w:shd w:val="clear" w:color="auto" w:fill="FFFFFF"/>
      <w:spacing w:before="0" w:after="0"/>
      <w:ind w:left="0"/>
      <w:jc w:val="left"/>
    </w:pPr>
    <w:rPr>
      <w:i/>
      <w:color w:val="0000FF"/>
      <w:szCs w:val="20"/>
    </w:rPr>
  </w:style>
  <w:style w:type="paragraph" w:customStyle="1" w:styleId="Bullet1">
    <w:name w:val="Bullet 1"/>
    <w:basedOn w:val="Normal"/>
    <w:rsid w:val="00AA503A"/>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AA503A"/>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sid w:val="00AA503A"/>
    <w:rPr>
      <w:color w:val="666666"/>
    </w:rPr>
  </w:style>
  <w:style w:type="paragraph" w:customStyle="1" w:styleId="InfoBlueCharChar2">
    <w:name w:val="InfoBlue Char Char2"/>
    <w:basedOn w:val="Normal"/>
    <w:next w:val="BodyText"/>
    <w:rsid w:val="00AA503A"/>
    <w:pPr>
      <w:keepLines/>
      <w:spacing w:before="0" w:after="120" w:line="240" w:lineRule="atLeast"/>
    </w:pPr>
    <w:rPr>
      <w:i/>
      <w:color w:val="0000FF"/>
    </w:rPr>
  </w:style>
  <w:style w:type="character" w:customStyle="1" w:styleId="InfoBlueCharCharChar1">
    <w:name w:val="InfoBlue Char Char Char1"/>
    <w:basedOn w:val="DefaultParagraphFont"/>
    <w:rsid w:val="00AA503A"/>
    <w:rPr>
      <w:i/>
      <w:color w:val="0000FF"/>
      <w:sz w:val="24"/>
      <w:szCs w:val="24"/>
      <w:lang w:val="en-US" w:eastAsia="en-US" w:bidi="ar-SA"/>
    </w:rPr>
  </w:style>
  <w:style w:type="character" w:customStyle="1" w:styleId="InstructionsChar">
    <w:name w:val="Instructions Char"/>
    <w:basedOn w:val="DefaultParagraphFont"/>
    <w:rsid w:val="00AA503A"/>
    <w:rPr>
      <w:i/>
      <w:color w:val="0000FF"/>
      <w:sz w:val="24"/>
      <w:lang w:val="en-US" w:eastAsia="en-US" w:bidi="ar-SA"/>
    </w:rPr>
  </w:style>
  <w:style w:type="paragraph" w:customStyle="1" w:styleId="Appendix">
    <w:name w:val="Appendix"/>
    <w:basedOn w:val="Normal"/>
    <w:rsid w:val="00AA503A"/>
    <w:pPr>
      <w:ind w:left="0"/>
    </w:pPr>
    <w:rPr>
      <w:b/>
      <w:sz w:val="28"/>
      <w:szCs w:val="28"/>
    </w:rPr>
  </w:style>
  <w:style w:type="paragraph" w:customStyle="1" w:styleId="TableButton">
    <w:name w:val="Table Button"/>
    <w:basedOn w:val="Normal"/>
    <w:rsid w:val="00AA503A"/>
    <w:pPr>
      <w:numPr>
        <w:numId w:val="3"/>
      </w:numPr>
      <w:jc w:val="left"/>
    </w:pPr>
    <w:rPr>
      <w:szCs w:val="20"/>
    </w:rPr>
  </w:style>
  <w:style w:type="paragraph" w:customStyle="1" w:styleId="InfoBlue">
    <w:name w:val="InfoBlue"/>
    <w:basedOn w:val="Normal"/>
    <w:next w:val="BodyText"/>
    <w:rsid w:val="00AA503A"/>
    <w:pPr>
      <w:widowControl w:val="0"/>
      <w:spacing w:before="0" w:after="120" w:line="240" w:lineRule="atLeast"/>
    </w:pPr>
    <w:rPr>
      <w:i/>
      <w:color w:val="0000FF"/>
      <w:szCs w:val="20"/>
    </w:rPr>
  </w:style>
  <w:style w:type="character" w:styleId="PageNumber">
    <w:name w:val="page number"/>
    <w:basedOn w:val="DefaultParagraphFont"/>
    <w:rsid w:val="00AA503A"/>
  </w:style>
  <w:style w:type="character" w:customStyle="1" w:styleId="AppendixChar">
    <w:name w:val="Appendix Char"/>
    <w:basedOn w:val="DefaultParagraphFont"/>
    <w:rsid w:val="00AA503A"/>
    <w:rPr>
      <w:b/>
      <w:sz w:val="28"/>
      <w:szCs w:val="28"/>
      <w:lang w:val="en-US" w:eastAsia="en-US" w:bidi="ar-SA"/>
    </w:rPr>
  </w:style>
  <w:style w:type="paragraph" w:customStyle="1" w:styleId="Subheading">
    <w:name w:val="Subheading"/>
    <w:basedOn w:val="BodyText"/>
    <w:rsid w:val="00AA503A"/>
    <w:pPr>
      <w:keepLines/>
      <w:widowControl w:val="0"/>
      <w:spacing w:before="240" w:line="240" w:lineRule="atLeast"/>
      <w:ind w:left="720"/>
      <w:jc w:val="left"/>
    </w:pPr>
    <w:rPr>
      <w:rFonts w:ascii="Arial" w:hAnsi="Arial"/>
      <w:b/>
      <w:bCs w:val="0"/>
      <w:sz w:val="20"/>
      <w:szCs w:val="20"/>
    </w:rPr>
  </w:style>
  <w:style w:type="paragraph" w:customStyle="1" w:styleId="NormalArial">
    <w:name w:val="Normal + Arial"/>
    <w:aliases w:val="Italic,Blue"/>
    <w:basedOn w:val="Normal"/>
    <w:rsid w:val="00AA503A"/>
  </w:style>
  <w:style w:type="paragraph" w:customStyle="1" w:styleId="Heading2LatinArial">
    <w:name w:val="Heading 2 + (Latin) Arial"/>
    <w:aliases w:val="Left,Before:  6 pt,After:  3 pt,Line spacing:  ..."/>
    <w:basedOn w:val="Heading2"/>
    <w:rsid w:val="00AA503A"/>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AA503A"/>
    <w:pPr>
      <w:spacing w:before="60" w:after="60" w:line="240" w:lineRule="auto"/>
      <w:ind w:left="576"/>
      <w:jc w:val="both"/>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34BC"/>
    <w:pPr>
      <w:spacing w:before="0" w:after="160" w:line="259" w:lineRule="auto"/>
      <w:ind w:left="720"/>
      <w:contextualSpacing/>
      <w:jc w:val="left"/>
    </w:pPr>
    <w:rPr>
      <w:rFonts w:asciiTheme="minorHAnsi" w:hAnsiTheme="minorHAnsi" w:cstheme="minorBidi"/>
      <w:sz w:val="22"/>
      <w:szCs w:val="22"/>
    </w:rPr>
  </w:style>
  <w:style w:type="paragraph" w:customStyle="1" w:styleId="TableContents">
    <w:name w:val="Table Contents"/>
    <w:basedOn w:val="BodyText"/>
    <w:rsid w:val="00605E70"/>
    <w:pPr>
      <w:widowControl w:val="0"/>
      <w:suppressAutoHyphens/>
      <w:spacing w:before="0" w:after="0"/>
      <w:ind w:left="0"/>
      <w:jc w:val="left"/>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35650">
      <w:bodyDiv w:val="1"/>
      <w:marLeft w:val="0"/>
      <w:marRight w:val="0"/>
      <w:marTop w:val="0"/>
      <w:marBottom w:val="0"/>
      <w:divBdr>
        <w:top w:val="none" w:sz="0" w:space="0" w:color="auto"/>
        <w:left w:val="none" w:sz="0" w:space="0" w:color="auto"/>
        <w:bottom w:val="none" w:sz="0" w:space="0" w:color="auto"/>
        <w:right w:val="none" w:sz="0" w:space="0" w:color="auto"/>
      </w:divBdr>
    </w:div>
    <w:div w:id="238948277">
      <w:bodyDiv w:val="1"/>
      <w:marLeft w:val="0"/>
      <w:marRight w:val="0"/>
      <w:marTop w:val="0"/>
      <w:marBottom w:val="0"/>
      <w:divBdr>
        <w:top w:val="none" w:sz="0" w:space="0" w:color="auto"/>
        <w:left w:val="none" w:sz="0" w:space="0" w:color="auto"/>
        <w:bottom w:val="none" w:sz="0" w:space="0" w:color="auto"/>
        <w:right w:val="none" w:sz="0" w:space="0" w:color="auto"/>
      </w:divBdr>
    </w:div>
    <w:div w:id="471681638">
      <w:bodyDiv w:val="1"/>
      <w:marLeft w:val="0"/>
      <w:marRight w:val="0"/>
      <w:marTop w:val="0"/>
      <w:marBottom w:val="0"/>
      <w:divBdr>
        <w:top w:val="none" w:sz="0" w:space="0" w:color="auto"/>
        <w:left w:val="none" w:sz="0" w:space="0" w:color="auto"/>
        <w:bottom w:val="none" w:sz="0" w:space="0" w:color="auto"/>
        <w:right w:val="none" w:sz="0" w:space="0" w:color="auto"/>
      </w:divBdr>
    </w:div>
    <w:div w:id="514346438">
      <w:bodyDiv w:val="1"/>
      <w:marLeft w:val="0"/>
      <w:marRight w:val="0"/>
      <w:marTop w:val="0"/>
      <w:marBottom w:val="0"/>
      <w:divBdr>
        <w:top w:val="none" w:sz="0" w:space="0" w:color="auto"/>
        <w:left w:val="none" w:sz="0" w:space="0" w:color="auto"/>
        <w:bottom w:val="none" w:sz="0" w:space="0" w:color="auto"/>
        <w:right w:val="none" w:sz="0" w:space="0" w:color="auto"/>
      </w:divBdr>
    </w:div>
    <w:div w:id="1447702086">
      <w:bodyDiv w:val="1"/>
      <w:marLeft w:val="0"/>
      <w:marRight w:val="0"/>
      <w:marTop w:val="0"/>
      <w:marBottom w:val="0"/>
      <w:divBdr>
        <w:top w:val="none" w:sz="0" w:space="0" w:color="auto"/>
        <w:left w:val="none" w:sz="0" w:space="0" w:color="auto"/>
        <w:bottom w:val="none" w:sz="0" w:space="0" w:color="auto"/>
        <w:right w:val="none" w:sz="0" w:space="0" w:color="auto"/>
      </w:divBdr>
    </w:div>
    <w:div w:id="1475564031">
      <w:bodyDiv w:val="1"/>
      <w:marLeft w:val="0"/>
      <w:marRight w:val="0"/>
      <w:marTop w:val="0"/>
      <w:marBottom w:val="0"/>
      <w:divBdr>
        <w:top w:val="none" w:sz="0" w:space="0" w:color="auto"/>
        <w:left w:val="none" w:sz="0" w:space="0" w:color="auto"/>
        <w:bottom w:val="none" w:sz="0" w:space="0" w:color="auto"/>
        <w:right w:val="none" w:sz="0" w:space="0" w:color="auto"/>
      </w:divBdr>
    </w:div>
    <w:div w:id="1743601074">
      <w:bodyDiv w:val="1"/>
      <w:marLeft w:val="0"/>
      <w:marRight w:val="0"/>
      <w:marTop w:val="0"/>
      <w:marBottom w:val="0"/>
      <w:divBdr>
        <w:top w:val="none" w:sz="0" w:space="0" w:color="auto"/>
        <w:left w:val="none" w:sz="0" w:space="0" w:color="auto"/>
        <w:bottom w:val="none" w:sz="0" w:space="0" w:color="auto"/>
        <w:right w:val="none" w:sz="0" w:space="0" w:color="auto"/>
      </w:divBdr>
    </w:div>
    <w:div w:id="1830052977">
      <w:bodyDiv w:val="1"/>
      <w:marLeft w:val="0"/>
      <w:marRight w:val="0"/>
      <w:marTop w:val="0"/>
      <w:marBottom w:val="0"/>
      <w:divBdr>
        <w:top w:val="none" w:sz="0" w:space="0" w:color="auto"/>
        <w:left w:val="none" w:sz="0" w:space="0" w:color="auto"/>
        <w:bottom w:val="none" w:sz="0" w:space="0" w:color="auto"/>
        <w:right w:val="none" w:sz="0" w:space="0" w:color="auto"/>
      </w:divBdr>
    </w:div>
    <w:div w:id="200018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68572-1196-414D-8DD5-5B0E876FE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11</Pages>
  <Words>1733</Words>
  <Characters>10263</Characters>
  <Application>Microsoft Office Word</Application>
  <DocSecurity>0</DocSecurity>
  <Lines>446</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sonalibarve26 sonalibarve26</dc:creator>
  <cp:keywords/>
  <dc:description/>
  <cp:lastModifiedBy>Zaruhi</cp:lastModifiedBy>
  <cp:revision>34</cp:revision>
  <dcterms:created xsi:type="dcterms:W3CDTF">2017-06-29T02:59:00Z</dcterms:created>
  <dcterms:modified xsi:type="dcterms:W3CDTF">2024-07-02T18:35:00Z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d3800faebc7633f20338acc35b3af647a2531054a70ff8eccd9aa4a35e38f567</vt:lpwstr>
  </property>
</Properties>
</file>