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A two-day interactive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training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was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presented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by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Amanda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to expose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to me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to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sz w:val="21"/>
          <w:szCs w:val="21"/>
        </w:rPr>
        <w:t>current QA/QC practices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on the application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Day 1 was dedicated to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understood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to the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main functions of ELN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hanging="210" w:hangingChars="1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hanging="210" w:hangingChars="100"/>
        <w:textAlignment w:val="auto"/>
        <w:outlineLvl w:val="9"/>
        <w:rPr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</w:rPr>
        <w:t>ArxLab notebook is a web-based electronic laboratory notebook (</w:t>
      </w:r>
      <w:bookmarkStart w:id="0" w:name="OLE_LINK1"/>
      <w:r>
        <w:rPr>
          <w:rFonts w:hint="default" w:ascii="Times New Roman" w:hAnsi="Times New Roman" w:cs="Times New Roman"/>
          <w:color w:val="0000FF"/>
          <w:sz w:val="21"/>
          <w:szCs w:val="21"/>
        </w:rPr>
        <w:t>ELN) application</w:t>
      </w:r>
      <w:bookmarkEnd w:id="0"/>
      <w:r>
        <w:rPr>
          <w:rFonts w:hint="default" w:ascii="Times New Roman" w:hAnsi="Times New Roman" w:cs="Times New Roman"/>
          <w:color w:val="0000FF"/>
          <w:sz w:val="21"/>
          <w:szCs w:val="21"/>
        </w:rPr>
        <w:t>. Arxspan’s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FF"/>
          <w:sz w:val="21"/>
          <w:szCs w:val="21"/>
        </w:rPr>
        <w:t>Software as a Service (SaaS) platform is intended for use in experimental sciences; it is preconfigured for chemistry and biology workflows while supporting free-form research notes and data. With full audit trails, electronic signatures, witnessing workflows and sharing functionality built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outlineLvl w:val="9"/>
        <w:rPr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</w:rPr>
        <w:t>ArxLab ELN will streamline workflows, increase productivity, protect sensitive Intellectual Property (IP), and leverage existing investments without jeopardizing regulatory compliance.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/>
        </w:rPr>
        <w:t>the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Quality Assurance and Quality Control </w:t>
      </w:r>
      <w:r>
        <w:rPr>
          <w:rFonts w:hint="default" w:ascii="Times New Roman" w:hAnsi="Times New Roman" w:eastAsia="宋体" w:cs="Times New Roman"/>
          <w:sz w:val="21"/>
          <w:szCs w:val="21"/>
          <w:lang w:val="en-US"/>
        </w:rPr>
        <w:t xml:space="preserve">mainly focus on the notebook and experimental, i have fully read the previous test scripts created by Amanda and i have try to login with the different role to represent the test steps that really helped me to deeply understanding the functions even more. 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bookmarkStart w:id="1" w:name="_GoBack"/>
      <w:bookmarkEnd w:id="1"/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Day 2 was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to learn more about the functions of </w:t>
      </w:r>
      <w:r>
        <w:rPr>
          <w:rFonts w:hint="default" w:ascii="Times New Roman" w:hAnsi="Times New Roman" w:cs="Times New Roman"/>
          <w:sz w:val="21"/>
          <w:szCs w:val="21"/>
        </w:rPr>
        <w:t>Inventory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</w:rPr>
        <w:t xml:space="preserve">Inventory is a web browser-based inventory software application that provides a tool set to define and manage biology and chemistry inventory items. </w:t>
      </w:r>
    </w:p>
    <w:p>
      <w:pPr>
        <w:rPr>
          <w:rFonts w:hint="default" w:ascii="Times New Roman" w:hAnsi="Times New Roman" w:cs="Times New Roman"/>
          <w:color w:val="0000FF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</w:rPr>
        <w:t>The software tracks biological materials including cell lines, plates, proprietary compounds, commercial compounds, equipment, and glassware. All functionality is delivered in by a browser-based, platform independent interface.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I also to learn how to use the </w:t>
      </w:r>
      <w:r>
        <w:rPr>
          <w:rFonts w:hint="default" w:ascii="Times New Roman" w:hAnsi="Times New Roman" w:cs="Times New Roman"/>
          <w:sz w:val="21"/>
          <w:szCs w:val="21"/>
        </w:rPr>
        <w:t>ChemDraw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to draw the </w:t>
      </w:r>
      <w:r>
        <w:rPr>
          <w:rFonts w:hint="default" w:ascii="Times New Roman" w:hAnsi="Times New Roman" w:cs="Times New Roman"/>
          <w:sz w:val="21"/>
          <w:szCs w:val="21"/>
        </w:rPr>
        <w:t>chemical reaction diagram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A572B"/>
    <w:rsid w:val="610A5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2018-12-14T16:12:00Z</dcterms:created>
  <dc:creator>Ms. Wang</dc:creator>
  <cp:lastModifiedBy>Ms. Wang</cp:lastModifiedBy>
  <dcterms:modified xsi:type="dcterms:W3CDTF">2018-12-14T18:22:41Z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