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2C76" w:rsidRDefault="00653047" w:rsidP="006C0B77">
      <w:pPr>
        <w:spacing w:after="0"/>
        <w:ind w:firstLine="709"/>
        <w:jc w:val="both"/>
      </w:pPr>
      <w:r>
        <w:t>Тут может быть предоставлена инструкция для администратора</w:t>
      </w:r>
      <w:bookmarkStart w:id="0" w:name="_GoBack"/>
      <w:bookmarkEnd w:id="0"/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0CD"/>
    <w:rsid w:val="00653047"/>
    <w:rsid w:val="006C0B77"/>
    <w:rsid w:val="008242FF"/>
    <w:rsid w:val="00870751"/>
    <w:rsid w:val="00922C48"/>
    <w:rsid w:val="00B915B7"/>
    <w:rsid w:val="00E960CD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8FC27"/>
  <w15:chartTrackingRefBased/>
  <w15:docId w15:val="{24C20402-0F30-4887-9F13-FCACC754F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2025-12-06T11:21:00Z</dcterms:created>
  <dcterms:modified xsi:type="dcterms:W3CDTF">2025-12-06T11:22:00Z</dcterms:modified>
</cp:coreProperties>
</file>