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Глаголики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Как работать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Тренажёр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ШКОЛА ИГРОВОЙ ЛОГОПЕДИИ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× Внимание! Доступна новая версия программы.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Скачать обновление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fdeeea" w:val="clear"/>
        </w:rPr>
      </w:pPr>
      <w:r w:rsidDel="00000000" w:rsidR="00000000" w:rsidRPr="00000000">
        <w:rPr>
          <w:shd w:fill="fdeeea" w:val="clear"/>
          <w:rtl w:val="0"/>
        </w:rPr>
        <w:t xml:space="preserve">Глаголики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fdeeea" w:val="clear"/>
        </w:rPr>
      </w:pPr>
      <w:r w:rsidDel="00000000" w:rsidR="00000000" w:rsidRPr="00000000">
        <w:rPr>
          <w:shd w:fill="fdeeea" w:val="clear"/>
          <w:rtl w:val="0"/>
        </w:rPr>
        <w:t xml:space="preserve">Для ребенка с речевыми нарушениями запоминание глаголов часто становится «камнем преткновения» на пути овладения фразовой речью. Перед вами пособие, которое поможет ребенку понять, что такое – глагол, и научит его отличать простые глаголы друг от друга.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fdeeea" w:val="clear"/>
        </w:rPr>
      </w:pPr>
      <w:r w:rsidDel="00000000" w:rsidR="00000000" w:rsidRPr="00000000">
        <w:rPr>
          <w:shd w:fill="fdeeea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shd w:fill="fdeee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Какие трудности встречаются чаще всего?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300" w:right="3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300" w:right="300" w:firstLine="0"/>
        <w:contextualSpacing w:val="0"/>
        <w:rPr>
          <w:color w:val="1b809e"/>
          <w:shd w:fill="e7f8fd" w:val="clear"/>
        </w:rPr>
      </w:pPr>
      <w:r w:rsidDel="00000000" w:rsidR="00000000" w:rsidRPr="00000000">
        <w:rPr>
          <w:color w:val="1b809e"/>
          <w:shd w:fill="e7f8fd" w:val="clear"/>
          <w:rtl w:val="0"/>
        </w:rPr>
        <w:t xml:space="preserve">Ребенок вместо глагола называет предмет или человека.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Он может ответить «мальчик» - когда его спрашивают, что делает мальчик. Или, видя маму с бананом, на вопрос, что делает мама. ответить «банан».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color w:val="0000ee"/>
          <w:u w:val="single"/>
          <w:shd w:fill="e7f8fd" w:val="clear"/>
        </w:rPr>
      </w:pPr>
      <w:hyperlink w:anchor="tyjcwt">
        <w:r w:rsidDel="00000000" w:rsidR="00000000" w:rsidRPr="00000000">
          <w:rPr>
            <w:color w:val="0000ee"/>
            <w:u w:val="single"/>
            <w:shd w:fill="e7f8fd" w:val="clear"/>
            <w:rtl w:val="0"/>
          </w:rPr>
          <w:t xml:space="preserve">Почему так происходит?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color w:val="0000ee"/>
          <w:u w:val="single"/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Потому, что необходимо дать название действию, значение которого абстрактно.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Ребенок видит мальчика. Он видит банан. Но «ест» - он не видит, потому что значение глагола в отличие от значения существительного – абстрактно. Нужно сообразить, что речь идет о том, что в данный момент делает мама и что от малыша сейчас требуется присвоить название действию. Это новая задачка для ребенка: использование языковой абстракции. Раньше он называл только то, что видел: чашку, стул, пирамидку. И часто ребенок с речевой задержкой не в состоянии справиться с этой задачкой без помощи.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Ситуация осложняется тем, что обычно педагоги учат с детьми названия глаголов по так называемой «сюжетной картинке». Процесс идет очень туго, потому что происходящего действия ребенок не видит, а видит статику, которая "намекает" на действие: на картинке нарисована девочка, она сидит за столом, перед ней тарелка с супом. Ребенок должен «достроить изображение», отталкиваясь от атрибутов (девочка с ложкой у рта - значит сейчас она возьмет ложку в рот – значит она «ест»). Это вызывает трудности у ребенка с речевой задержкой.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300" w:right="300" w:firstLine="0"/>
        <w:contextualSpacing w:val="0"/>
        <w:rPr>
          <w:color w:val="1b809e"/>
          <w:shd w:fill="e7f8fd" w:val="clear"/>
        </w:rPr>
      </w:pPr>
      <w:r w:rsidDel="00000000" w:rsidR="00000000" w:rsidRPr="00000000">
        <w:rPr>
          <w:color w:val="1b809e"/>
          <w:shd w:fill="e7f8fd" w:val="clear"/>
          <w:rtl w:val="0"/>
        </w:rPr>
        <w:t xml:space="preserve">Ребенок путает названия разных глаголов.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Он говорит вместо «ест» «пьет» или наоборот.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color w:val="0000ee"/>
          <w:u w:val="single"/>
          <w:shd w:fill="e7f8fd" w:val="clear"/>
        </w:rPr>
      </w:pPr>
      <w:hyperlink w:anchor="3dy6vkm">
        <w:r w:rsidDel="00000000" w:rsidR="00000000" w:rsidRPr="00000000">
          <w:rPr>
            <w:color w:val="0000ee"/>
            <w:u w:val="single"/>
            <w:shd w:fill="e7f8fd" w:val="clear"/>
            <w:rtl w:val="0"/>
          </w:rPr>
          <w:t xml:space="preserve">Почему так происходит?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color w:val="0000ee"/>
          <w:u w:val="single"/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Потому, что необходимо дать название действию, значение которого абстрактно.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Во – первых, опять же, потому что значение глагола абстрактно. Во вторых – визуально выполнение многих действий похоже. И без дополнительной опоры ребенку сложно отличить «надевает» от «снимает» - ведь разницу почти невозможно показать на рисунке.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jc w:val="center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Надевает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</w:rPr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jc w:val="center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Снимает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Как помогут "Глаголики"?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0"/>
          <w:sz w:val="52"/>
          <w:szCs w:val="52"/>
        </w:rPr>
      </w:pPr>
      <w:r w:rsidDel="00000000" w:rsidR="00000000" w:rsidRPr="00000000">
        <w:rPr>
          <w:b w:val="0"/>
          <w:sz w:val="52"/>
          <w:szCs w:val="52"/>
          <w:rtl w:val="0"/>
        </w:rPr>
        <w:t xml:space="preserve">Живые картинки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подготовили "живые" картинки - небольшие видеосюжеты, которые показывают основные глаголы в динамике. Это 110 сюжетов с основными действиями (глаголами) в самых различных ситуациях. Малыш увидит на экране реально совершаемое действие!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0"/>
          <w:sz w:val="52"/>
          <w:szCs w:val="52"/>
        </w:rPr>
      </w:pPr>
      <w:r w:rsidDel="00000000" w:rsidR="00000000" w:rsidRPr="00000000">
        <w:rPr>
          <w:b w:val="0"/>
          <w:sz w:val="52"/>
          <w:szCs w:val="52"/>
          <w:rtl w:val="0"/>
        </w:rPr>
        <w:t xml:space="preserve">Пиктограммы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пособию прилагается визуальная опора. К каждому из глаголов нарисована пиктограмма, которая поможет запомнить его название и не путать его с близким по значению словом. Подробно об использовании визуальных опор читайте в инструкции.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0"/>
          <w:sz w:val="52"/>
          <w:szCs w:val="52"/>
        </w:rPr>
      </w:pPr>
      <w:r w:rsidDel="00000000" w:rsidR="00000000" w:rsidRPr="00000000">
        <w:rPr>
          <w:b w:val="0"/>
          <w:sz w:val="52"/>
          <w:szCs w:val="52"/>
          <w:rtl w:val="0"/>
        </w:rPr>
        <w:t xml:space="preserve">Фильтры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пособии представлена система фильтров, которая позволяет постепенно организовать материал по принципу «от простого к сложному» и плавно увеличивать сложность материала, отталкиваясь от потребностей конкретного ребенка. Вы сможете показывать одно и то же действие в разных ситуациях – это приучит ребенка запоминать, а не угадывать глагол по контексту (если «морковка» - значит «ест»). Вы сможете постепенно добавлять все новые глаголы и по своему желанию перемешивать их между собой. Подробно о вариантах поступательного усложнения материала читайте в инструкции.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0"/>
          <w:sz w:val="52"/>
          <w:szCs w:val="52"/>
        </w:rPr>
      </w:pPr>
      <w:r w:rsidDel="00000000" w:rsidR="00000000" w:rsidRPr="00000000">
        <w:rPr>
          <w:b w:val="0"/>
          <w:sz w:val="52"/>
          <w:szCs w:val="52"/>
          <w:rtl w:val="0"/>
        </w:rPr>
        <w:t xml:space="preserve">Автоматическая оценка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пособии моментальная автоматическая система оценки. После завершения каждой сессии программа подсчитывает количество верных/неверных ответов и ответов, которые были даны с подсказкой, в процентах. Это позволит вам отслеживать и фиксировать динамику запоминания глагола.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450" w:right="45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contextualSpacing w:val="0"/>
        <w:rPr/>
      </w:pPr>
      <w:r w:rsidDel="00000000" w:rsidR="00000000" w:rsidRPr="00000000">
        <w:rPr>
          <w:rtl w:val="0"/>
        </w:rPr>
        <w:t xml:space="preserve">Правильно: 75%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contextualSpacing w:val="0"/>
        <w:rPr/>
      </w:pPr>
      <w:r w:rsidDel="00000000" w:rsidR="00000000" w:rsidRPr="00000000">
        <w:rPr>
          <w:rtl w:val="0"/>
        </w:rPr>
        <w:t xml:space="preserve">С подсказкой: 15%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contextualSpacing w:val="0"/>
        <w:rPr/>
      </w:pPr>
      <w:r w:rsidDel="00000000" w:rsidR="00000000" w:rsidRPr="00000000">
        <w:rPr>
          <w:rtl w:val="0"/>
        </w:rPr>
        <w:t xml:space="preserve">Неправильно: 10%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b w:val="0"/>
          <w:sz w:val="52"/>
          <w:szCs w:val="52"/>
        </w:rPr>
      </w:pPr>
      <w:r w:rsidDel="00000000" w:rsidR="00000000" w:rsidRPr="00000000">
        <w:rPr>
          <w:b w:val="0"/>
          <w:sz w:val="52"/>
          <w:szCs w:val="52"/>
          <w:rtl w:val="0"/>
        </w:rPr>
        <w:t xml:space="preserve">Поощрения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завершении одной сессии обучения (количество сюжетов, которые демонстрируются за один раз, вы можете регулировать в настройках) ребенок увидит небольшое “поощрительное видео” – яркий 30 секундный фрагмент. «Видеопризы» вы сами можете выбирать в настройках.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-315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-315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Как работать?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-315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Три уровня сложности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-315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Бумажные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-315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Подготовка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-315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Выполнение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-315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Уровень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-315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Уровень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-315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Уровень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-315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Завершение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Как работать?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contextualSpacing w:val="0"/>
        <w:rPr/>
      </w:pPr>
      <w:r w:rsidDel="00000000" w:rsidR="00000000" w:rsidRPr="00000000">
        <w:rPr>
          <w:rtl w:val="0"/>
        </w:rPr>
        <w:t xml:space="preserve">В том, как разобраться в меню, понять, какая кнопочка что обозначает и как устроено пособие, вам поможет это видео. На оставшиеся вопросы мы ответим здесь.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300" w:right="300" w:firstLine="0"/>
        <w:contextualSpacing w:val="0"/>
        <w:rPr>
          <w:color w:val="aa6708"/>
          <w:shd w:fill="fff9e2" w:val="clear"/>
        </w:rPr>
      </w:pPr>
      <w:r w:rsidDel="00000000" w:rsidR="00000000" w:rsidRPr="00000000">
        <w:rPr>
          <w:color w:val="aa6708"/>
          <w:shd w:fill="fff9e2" w:val="clear"/>
          <w:rtl w:val="0"/>
        </w:rPr>
        <w:t xml:space="preserve">Требования к компьютеру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>
          <w:shd w:fill="fff9e2" w:val="clear"/>
        </w:rPr>
      </w:pPr>
      <w:r w:rsidDel="00000000" w:rsidR="00000000" w:rsidRPr="00000000">
        <w:rPr>
          <w:shd w:fill="fff9e2" w:val="clear"/>
          <w:rtl w:val="0"/>
        </w:rPr>
        <w:t xml:space="preserve">Эта программа содержит сотни качественных видеороликов, и на старых компьютерах они могут проигрываться с задержкой.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>
          <w:shd w:fill="fff9e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300" w:right="300" w:firstLine="0"/>
        <w:contextualSpacing w:val="0"/>
        <w:rPr>
          <w:color w:val="aa6708"/>
          <w:shd w:fill="fff9e2" w:val="clear"/>
        </w:rPr>
      </w:pPr>
      <w:r w:rsidDel="00000000" w:rsidR="00000000" w:rsidRPr="00000000">
        <w:rPr>
          <w:color w:val="aa6708"/>
          <w:shd w:fill="fff9e2" w:val="clear"/>
          <w:rtl w:val="0"/>
        </w:rPr>
        <w:t xml:space="preserve">Эта программа не работает в браузере Internet Explorer!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>
          <w:shd w:fill="fff9e2" w:val="clear"/>
        </w:rPr>
      </w:pPr>
      <w:r w:rsidDel="00000000" w:rsidR="00000000" w:rsidRPr="00000000">
        <w:rPr>
          <w:shd w:fill="fff9e2" w:val="clear"/>
          <w:rtl w:val="0"/>
        </w:rPr>
        <w:t xml:space="preserve">Рекомендуем скачать для неё браузер </w:t>
      </w:r>
      <w:hyperlink r:id="rId14">
        <w:r w:rsidDel="00000000" w:rsidR="00000000" w:rsidRPr="00000000">
          <w:rPr>
            <w:color w:val="0000ee"/>
            <w:u w:val="single"/>
            <w:shd w:fill="fff9e2" w:val="clear"/>
            <w:rtl w:val="0"/>
          </w:rPr>
          <w:t xml:space="preserve">Google Chrome</w:t>
        </w:r>
      </w:hyperlink>
      <w:r w:rsidDel="00000000" w:rsidR="00000000" w:rsidRPr="00000000">
        <w:rPr>
          <w:shd w:fill="fff9e2" w:val="clear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>
          <w:shd w:fill="fff9e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300" w:right="300" w:firstLine="0"/>
        <w:contextualSpacing w:val="0"/>
        <w:rPr>
          <w:color w:val="1b809e"/>
          <w:shd w:fill="e7f8fd" w:val="clear"/>
        </w:rPr>
      </w:pPr>
      <w:r w:rsidDel="00000000" w:rsidR="00000000" w:rsidRPr="00000000">
        <w:rPr>
          <w:color w:val="1b809e"/>
          <w:shd w:fill="e7f8fd" w:val="clear"/>
          <w:rtl w:val="0"/>
        </w:rPr>
        <w:t xml:space="preserve">Если вы запутались в настройках программы: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Просто закройте ее и откройте заново, и все настройки сбросятся.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0" w:lineRule="auto"/>
        <w:contextualSpacing w:val="0"/>
        <w:rPr/>
      </w:pPr>
      <w:r w:rsidDel="00000000" w:rsidR="00000000" w:rsidRPr="00000000">
        <w:rPr>
          <w:rtl w:val="0"/>
        </w:rPr>
        <w:t xml:space="preserve">Три уровня сложности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В «Глаголиках» три уровня сложности. Выберите тот, с которого «стартуете» вы: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На первом уровне</w:t>
      </w:r>
      <w:r w:rsidDel="00000000" w:rsidR="00000000" w:rsidRPr="00000000">
        <w:rPr>
          <w:rtl w:val="0"/>
        </w:rPr>
        <w:t xml:space="preserve"> – мы используем максимальное количество подсказок: это написанное на мониторе слово, пиктограмма, которая отображается на мониторе, и вырезанные карточки с пиктограммой, которые нужно положить на стол перед ребенком. Если ваш ребенок не умеет читать и написанное слово не является для него подсказкой - вы можете стартовать сразу со второго уровня.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На втором уровне</w:t>
      </w:r>
      <w:r w:rsidDel="00000000" w:rsidR="00000000" w:rsidRPr="00000000">
        <w:rPr>
          <w:rtl w:val="0"/>
        </w:rPr>
        <w:t xml:space="preserve"> – в роли подсказки используется пиктограмма, которая отображается на мониторе, и вырезанные из альбома несколько карточек с пиктограммами, которые нужно положить на стол перед ребенком.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На третьем уровне</w:t>
      </w:r>
      <w:r w:rsidDel="00000000" w:rsidR="00000000" w:rsidRPr="00000000">
        <w:rPr>
          <w:rtl w:val="0"/>
        </w:rPr>
        <w:t xml:space="preserve"> на экране остается только видеосюжет, также – на столе перед ребенком – помещено несколько карточек с пиктограммой.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Каждый изучаемый глагол «проводится» по трем уровням. После того как ребенок в 100 % случаев подает вам правильную пиктограмму и, указывая на нее, верно называет глагол, вы можете переходить к изучению следующего глагола.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Когда ребенок выучил два глагола работу следует продолжать в двух направлениях: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С одной стороны – набирать новые глагольные значения.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С другой стороны – учиться различать уже выученные глаголы между собой.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Работу по различению глаголов рекомендовано проводить на третьем уровне (хотя программа и позволяет перемешивать глаголы между собой на любом из уровней). И вот почему: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Если различаемы ребенком пиктограммы будут подписаны (1 уровень), он будет читать тот или иной глагол, а не припоминать его.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Или, если рядом с глаголом на экране будет автоматически отображаться та или иная верная пиктограмма (2 уровень) – он будет подбирать картинку на столе не из памяти, а ориентируясь на образцы.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contextualSpacing w:val="0"/>
        <w:rPr/>
      </w:pPr>
      <w:r w:rsidDel="00000000" w:rsidR="00000000" w:rsidRPr="00000000">
        <w:rPr>
          <w:rtl w:val="0"/>
        </w:rPr>
        <w:t xml:space="preserve">Ни в первом, ни во втором случае это не гарантирует запоминания смысла глагола. </w:t>
      </w:r>
      <w:r w:rsidDel="00000000" w:rsidR="00000000" w:rsidRPr="00000000">
        <w:rPr>
          <w:b w:val="1"/>
          <w:rtl w:val="0"/>
        </w:rPr>
        <w:t xml:space="preserve">Помните. Первый и второй уровни – подготовительные. </w:t>
      </w:r>
      <w:r w:rsidDel="00000000" w:rsidR="00000000" w:rsidRPr="00000000">
        <w:rPr>
          <w:rtl w:val="0"/>
        </w:rPr>
        <w:t xml:space="preserve"> Основная работа над различением глагольных значений ведется на уровне №3.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0" w:lineRule="auto"/>
        <w:contextualSpacing w:val="0"/>
        <w:rPr/>
      </w:pPr>
      <w:r w:rsidDel="00000000" w:rsidR="00000000" w:rsidRPr="00000000">
        <w:rPr>
          <w:rtl w:val="0"/>
        </w:rPr>
        <w:t xml:space="preserve">Бумажные материалы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Альбом для запоминания</w:t>
      </w:r>
      <w:r w:rsidDel="00000000" w:rsidR="00000000" w:rsidRPr="00000000">
        <w:rPr>
          <w:rtl w:val="0"/>
        </w:rPr>
        <w:t xml:space="preserve"> – позволит вам повторять названия уже выученных глаголов. Перелистывайте страницу за страницей и вспоминайте! А еще альбом можно раскрашивать!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Кубик с пиктограммами</w:t>
      </w:r>
      <w:r w:rsidDel="00000000" w:rsidR="00000000" w:rsidRPr="00000000">
        <w:rPr>
          <w:rtl w:val="0"/>
        </w:rPr>
        <w:t xml:space="preserve"> через некоторое время заменит вам маленькие карточки на столе. Пусть ребенок вертит кубик и выбирает нужное значение.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Подготовка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С помощью фильтров выберите глагол, который будете изучать. К примеру, это глагол «ест».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Из раздела «настройки» вы подбираете нужное вам количество заданий для одной сессии. Количество варьируется от 3-30. Если вашему ребенку пока трудно долго удерживать внимание – выбирайте немного заданий. Стандартное стартовое количество – 10 заданий в сессии. Если малыш за 10 сюжетов только «входит во вкус» - увеличивайте количество по своему усмотрению. Выбранное вами количество останется в настройках «по умолчанию» для всех последующих сессий , пока вы не решите изменить его.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Вырежьте из альбома карточки пиктограмм и положите пиктограмму «ест» на стол около ребенка.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Ура! Можно начинать!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Выполнение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before="0" w:lineRule="auto"/>
        <w:contextualSpacing w:val="0"/>
        <w:rPr/>
      </w:pPr>
      <w:r w:rsidDel="00000000" w:rsidR="00000000" w:rsidRPr="00000000">
        <w:rPr>
          <w:rtl w:val="0"/>
        </w:rPr>
        <w:t xml:space="preserve">Уровень 1</w:t>
      </w:r>
    </w:p>
    <w:p w:rsidR="00000000" w:rsidDel="00000000" w:rsidP="00000000" w:rsidRDefault="00000000" w:rsidRPr="00000000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Включите ребенку живую картинку. Через несколько секунд укажите на пиктограмму на экране и назовите действие одним словом: «Ест». Потом поднимите со стола пиктограмму и укажите на нее пальцем.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Нажмите Неправильно, т.к. ребенок пока не назвал глагол (хотя на этом уровне мы и не ждем, что он его назовет).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e7f8fd" w:val="clear"/>
          <w:rtl w:val="0"/>
        </w:rPr>
        <w:t xml:space="preserve">Если ребенок не может оторваться от «движущейся картинки» или она движется слишком быстро - нажмите на кнопку , она остановит фрагмент. Если вы хотите возобновить движение на картинке - нажмите на кнопку (запустить зацикливание снова) или (проиграть фрагмент единожды).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e7f8fd" w:val="clear"/>
          <w:rtl w:val="0"/>
        </w:rPr>
        <w:t xml:space="preserve">Называйте глагол одним словом, а не предложением. Избегайте вводных слов: «это…», «вот…». Единственное, что должно звучать, – глагол.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Еще несколько раз демонстрируйте видео, четко называя их. В тот момент, когда вы называете глагол, поднимите со стола пиктограмму и укажите на нее пальцем. Задача на этом уровне состоит в том, чтобы ребенок понял технологию выполнения упражнения: он смотрит на видео, вы берете пиктограмму со стола, указываете на нее и называете.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Нажмите Неправильно, т.к. ребенок пока не назвал глагол (хотя на этом уровне мы и не ждем, что он его назовет). Нажмите С подсказкой, если ребенок назвал глагол вместе с вами.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После того как ребенок привыкнет к ходу выполнения задания (обычно это происходит на 4 или 5 раз), побудите его самостоятельно поднять карточку с пиктограммой и указать на нее. После этого назовите глагол.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Нажмите Неправильно, если ребенок не назвал глагол. Нажмите С подсказкой, если ребенок назвал глагол вместе с вами.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После того, как ребенок после просмотра видео стабильно поднимает карточку и указывает на нее пальцем, побудите его назвать глагол самостоятельно. Можно использовать подсказки. Подсказки приведены в последовательности от сильной к слабой: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указание на подпись;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первый звук, с которого начинается глагол;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«синкопированный вдох» (для этого, указав на пиктограмму, нужно шумно взять воздух, как будто вы собираетесь что-то сказать);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выразительный взгляд, который намекнет, что вы чего-то ждете.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1050" w:line="240" w:lineRule="auto"/>
        <w:ind w:left="600" w:right="0" w:firstLine="0"/>
        <w:contextualSpacing w:val="0"/>
        <w:jc w:val="left"/>
        <w:rPr>
          <w:shd w:fill="e7f8fd" w:val="clear"/>
        </w:rPr>
      </w:pP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e7f8fd" w:val="clear"/>
          <w:rtl w:val="0"/>
        </w:rPr>
        <w:t xml:space="preserve">Советуем вам избегать вопроса «Что делает?» в качестве подсказки, потому что высока вероятность, что ребенок просто повторит ваш вопрос. Вторая опасность – что он будет называть действие только в ответ на ваш вопрос. Если инструкция «Что делает?» уже активно используется вами, вы можете ввести ее на первых порах, нужно как можно быстрее от нее отходить.</w:t>
      </w:r>
      <w:r w:rsidDel="00000000" w:rsidR="00000000" w:rsidRPr="00000000">
        <w:rPr>
          <w:rtl w:val="0"/>
        </w:rPr>
        <w:t xml:space="preserve">Нажмите С подсказкой, если ребенок назвал глагол вместе с вами. В следующем сюжете уменьшайте подсказку. Нажмите Неправильно, если ребенок не назвал глагол.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e7f8fd" w:val="clear"/>
          <w:rtl w:val="0"/>
        </w:rPr>
        <w:t xml:space="preserve">Если вы будете нажимать кнопки оценки – программа посчитает вам количество верных ответов, ответов, данных с подсказкой и неверных ответов в процентах. Если вы не хотите считать правильные и неправильные ответы – вы можете нажимать кнопки и . Также кнопку можно нажимать, если вы хотите повторно показать видео. Будьте внимательны – если вы оцените ответ второй раз, программа автоматически увеличит количество предложений в сессии. Если не учитывать этого, результаты в процентах будут ошибочными.</w:t>
      </w:r>
    </w:p>
    <w:p w:rsidR="00000000" w:rsidDel="00000000" w:rsidP="00000000" w:rsidRDefault="00000000" w:rsidRPr="00000000">
      <w:pPr>
        <w:pStyle w:val="Heading4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Когда ребенок стабильно начнет самостоятельно называть действие с визуальной подсказкой, отходите от нее. Это можно сделать, перейдя на следующий уровень.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contextualSpacing w:val="0"/>
        <w:rPr/>
      </w:pPr>
      <w:r w:rsidDel="00000000" w:rsidR="00000000" w:rsidRPr="00000000">
        <w:rPr>
          <w:rtl w:val="0"/>
        </w:rPr>
        <w:t xml:space="preserve">Уровень 2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300" w:right="300" w:firstLine="0"/>
        <w:contextualSpacing w:val="0"/>
        <w:rPr>
          <w:color w:val="1b809e"/>
          <w:shd w:fill="e7f8fd" w:val="clear"/>
        </w:rPr>
      </w:pP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дети, которые не умеют читать и не запоминают слова глобально, «стартуют» с этого уровня. По этой причине мы также подробно расскажем технологию введения значения глагола, как и на предыдущем уровне. Если вы перешли ко второму уровню с первого – начинайте работать с пункта №4.</w:t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Включите ребенку живую картинку. Через несколько секунд укажите на пиктограмму на экране и назовите действие одним словом: «Ест». Потом поднимите со стола пиктограмму и укажите на нее пальцем.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Нажмите Неправильно, т.к. ребенок пока не назвал глагол (хотя на этом уровне мы и не ждем, что он его назовет).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e7f8fd" w:val="clear"/>
          <w:rtl w:val="0"/>
        </w:rPr>
        <w:t xml:space="preserve">Если ребенок не может оторваться от «движущейся картинки» или она движется слишком быстро - нажмите на кнопку , она остановит фрагмент. Если вы хотите возобновить движение на картинке - нажмите на кнопку (запустить зацикливание снова) или (проиграть фрагмент единожды).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e7f8fd" w:val="clear"/>
          <w:rtl w:val="0"/>
        </w:rPr>
        <w:t xml:space="preserve">Называйте глагол одним словом, а не предложением. Избегайте вводных слов: «это…», «вот…». Единственное, что должно звучать, – глагол.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Еще несколько раз демонстрируйте видео, четко называя их. В тот момент, когда вы называете глагол, поднимите со стола пиктограмму и укажите на нее пальцем. Задача этого уровня в том, чтобы ребенок понял технологию выполнения упражнения: он смотрит на видео, вы берете пиктограмму со стола, указываете на нее и называете.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Нажмите Неправильно, т.к. ребенок пока не назвал глагол (хотя на этом уровне мы и не ждем, что он его назовет). Нажмите С подсказкой, если ребенок назвал глагол вместе с вами.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После того как ребенок привыкнет к ходу выполнения задания (обычно это происходит на 4 или 5 раз), побудите его самостоятельно поднять карточку с пиктограммой и указать на нее. После этого назовите глагол.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Нажмите Неправильно, если ребенок не назвал глагол. Нажмите С подсказкой, если ребенок назвал глагол вместе с вами.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После того как ребенок после просмотра видео стабильно поднимает карточку и указывает на нее пальцем, слушая, как вы называете его (или прочитывая его название на уровне 1) побудите его назвать глагол самостоятельно. Можно использовать подсказки: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указание на пиктограмму на экране;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первый звук, с которого начинается глагол;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«синкопированный вдох» (для этого, указав на пиктограмму, нужно шумно взять воздух, как будто вы собираетесь что-то сказать);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выразительный взгляд, который намекнет, что вы чего-то ждете.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1050" w:line="240" w:lineRule="auto"/>
        <w:ind w:left="600" w:right="0" w:firstLine="0"/>
        <w:contextualSpacing w:val="0"/>
        <w:jc w:val="left"/>
        <w:rPr>
          <w:shd w:fill="e7f8fd" w:val="clear"/>
        </w:rPr>
      </w:pP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e7f8fd" w:val="clear"/>
          <w:rtl w:val="0"/>
        </w:rPr>
        <w:t xml:space="preserve">Советуем вам избегать вопроса «Что делает?» в качестве подсказки, потому что высока вероятность, что ребенок просто повторит ваш вопрос. Вторая опасность – что он будет называть действие только в ответ на ваш вопрос. Если инструкция «Что делает?» уже активно используется вами, вы можете ввести ее на первых порах, нужно но как можно быстрее от нее отходить.</w:t>
      </w:r>
      <w:r w:rsidDel="00000000" w:rsidR="00000000" w:rsidRPr="00000000">
        <w:rPr>
          <w:rtl w:val="0"/>
        </w:rPr>
        <w:t xml:space="preserve">Нажмите С подсказкой, если ребенок назвал глагол вместе с вами. В следующем сюжете уменьшайте подсказку. Нажмите Неправильно, если ребенок не назвал глагол.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e7f8fd" w:val="clear"/>
          <w:rtl w:val="0"/>
        </w:rPr>
        <w:t xml:space="preserve">Если вы будете нажимать кнопки оценки – программа посчитает вам количество верных ответов, ответов, данных с подсказкой и неверных ответов в процентах. Если вы не хотите считать правильные и неправильные ответы – вы можете нажимать кнопки и . Также кнопку можно нажимать, если вы хотите повторно показать видео. Будьте внимательны – если вы оцените ответ второй раз, программа автоматически увеличит количество предложений в сессии. Если не учитывать этого, результаты в процентах будут ошибочными.</w:t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Уходите от подсказок.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  <w:r w:rsidDel="00000000" w:rsidR="00000000" w:rsidRPr="00000000">
        <w:rPr>
          <w:shd w:fill="e7f8fd" w:val="clear"/>
          <w:rtl w:val="0"/>
        </w:rPr>
        <w:t xml:space="preserve">Заранее выберите видеопризы. Некоторые дети – любят поезда, а другие – нет. Кто-то в восторге от воды, а кто-то боится ее панически. Поэтому обязательно выберите видеопризы заранее. Если вы не сделаете, программа будет произвольно показывать все имеющиеся сюжеты.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Rule="auto"/>
        <w:contextualSpacing w:val="0"/>
        <w:rPr/>
      </w:pPr>
      <w:r w:rsidDel="00000000" w:rsidR="00000000" w:rsidRPr="00000000">
        <w:rPr>
          <w:rtl w:val="0"/>
        </w:rPr>
        <w:t xml:space="preserve">Уровень 3: Различение глагольных значений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Единственная опора, которая остается на этом уровне: пиктограмма на столе. Если ребенок самостоятельно называет действие, поднимая пиктограмму, мы считаем, что ответ правильный, и нажимаем Правильно.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Подготовка и ход работы такие же, как на уровнях 1,2.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После того как ребенок дает 100% правильных ответов, называя один глагол, переходите к изучению следующего глагола, действуя по той же технологии. После того как ребенок дает 100% правильных ответов на первый и второй глагол, продолжайте работу в двух направлениях.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Увеличивайте количество глаголов по технологии, которая приведена выше;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Учите ребенка дифференцировать значения глаголов между собой, перейдя на следующий уровень.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Различение глагольных значений</w:t>
      </w:r>
    </w:p>
    <w:p w:rsidR="00000000" w:rsidDel="00000000" w:rsidP="00000000" w:rsidRDefault="00000000" w:rsidRPr="00000000">
      <w:pPr>
        <w:pStyle w:val="Heading4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Выберите в фильтре два глагола, значение которых вы будете изучать. Выложите перед ребенком на стол две пиктограммы к изучаемым глаголам.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e7f8fd" w:val="clear"/>
          <w:rtl w:val="0"/>
        </w:rPr>
        <w:t xml:space="preserve">Советуем вам избегать вопроса «Что делает?» в качестве подсказки, потому что высока вероятность, что ребенок просто повторит ваш вопрос. Вторая опасность – что он будет называть действие только в ответ на ваш вопрос. Если инструкция «Что делает?» уже активно используется вами, вы можете ввести ее на первых порах, нужно но как можно быстрее от нее отходить.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Включите ребенку живую картинку. Учтите, что он еще не выполнял задания на различение глагольных значений и может запутаться. Поэтому необходимо дать ему максимальное количество помощи: поднимите правильную пиктограмму и назовите ее. Для читающих детей начинайте работу с подписанными сюжетами, чтобы увеличить количество помощи.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Нажмите Неправильно, если ребенок не назвал глагол. Нажмите С подсказкой, если ребенок назвал глагол вместе с вами.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Включите следующую картинку (пролистав, если требуется, до второго глагола) и точно так же выберите пиктограмму и назовите ее самостоятельно. Нажмите Неправильно, если ребенок не назвал глагол. Нажмите С подсказкой, если ребенок назвал глагол вместе с вами.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Научите ребенка правильно подавать нужную карточку, по необходимости оказывая ему физическую помощь. Как можно быстрее уходите от физической подсказки. На первых порах называйте глагол самостоятельно, постепенно уменьшая подсказку. Постепенно переходите к более слабым подсказкам. На этом этапе наша цель – чтобы ребенок понял, что теперь от него требуется выбирать один из двух глаголов.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Как можно подсказать: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назвать слово;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назвать первый звук, с которого начинается глагол;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«синкопированный вдох», (для этого, указав на пиктограмму, нужно шумно взять воздух, как будто вы собираетесь что-то сказать)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выразительный взгляд, который намекнет ребенку, что вы чего-то от него ждете.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600" w:hanging="360"/>
      </w:pPr>
      <w:r w:rsidDel="00000000" w:rsidR="00000000" w:rsidRPr="00000000">
        <w:rPr>
          <w:rtl w:val="0"/>
        </w:rPr>
        <w:t xml:space="preserve">Сведите все подсказки на нет, уменьшая их. Помните, что к моменту различения глагольных значений ребенок должен хорошо знать название глагола. Если вы долго не можете уйти от подсказок и ребенок упорно делает ошибки – значит, вы недоучили каждое конкретное значение глагола, и вам стоит вернуться на уровень выше.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Не забывайте фиксировать результаты обучения – это поможет вам анализировать, на верном ли вы пути.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600" w:hanging="360"/>
      </w:pPr>
      <w:r w:rsidDel="00000000" w:rsidR="00000000" w:rsidRPr="00000000">
        <w:rPr>
          <w:rtl w:val="0"/>
        </w:rPr>
        <w:t xml:space="preserve">Увеличивайте количество глаголов, которые различаете. Начиная с 6 глаголов заменяйте маленькие пиктограммы на столе кубиком с пиктограммами.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fff9e2" w:val="clear"/>
          <w:rtl w:val="0"/>
        </w:rPr>
        <w:t xml:space="preserve">Удобно вводить глаголы в последовательности, в которой они скомпонованы на кубиках. Тогда после того, как вы освоите различение первых 6 глаголов, вы сможете использовать не 6 отдельных карточек пиктограмм, а один кубик. Ребенок будет искать нужную пиктограмму, вращая кубик, и указывать на нужную по обычному принципу. Это упростит вашу подготовку к занятию.</w:t>
      </w:r>
    </w:p>
    <w:p w:rsidR="00000000" w:rsidDel="00000000" w:rsidP="00000000" w:rsidRDefault="00000000" w:rsidRPr="00000000">
      <w:pPr>
        <w:pStyle w:val="Heading4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1200" w:right="300" w:hanging="360"/>
      </w:pPr>
      <w:r w:rsidDel="00000000" w:rsidR="00000000" w:rsidRPr="00000000">
        <w:rPr>
          <w:color w:val="aa6708"/>
          <w:shd w:fill="fff9e2" w:val="clear"/>
          <w:rtl w:val="0"/>
        </w:rPr>
        <w:t xml:space="preserve">Как дополнительно учить названия пиктограмм?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300" w:hanging="360"/>
      </w:pPr>
      <w:r w:rsidDel="00000000" w:rsidR="00000000" w:rsidRPr="00000000">
        <w:rPr>
          <w:shd w:fill="fff9e2" w:val="clear"/>
          <w:rtl w:val="0"/>
        </w:rPr>
        <w:t xml:space="preserve">Играть в “мемори” с перевернутыми вверх рубашкой парами пиктограмм.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300" w:hanging="360"/>
      </w:pPr>
      <w:r w:rsidDel="00000000" w:rsidR="00000000" w:rsidRPr="00000000">
        <w:rPr>
          <w:shd w:fill="fff9e2" w:val="clear"/>
          <w:rtl w:val="0"/>
        </w:rPr>
        <w:t xml:space="preserve">Листая с ребенком альбом для запоминания, в котором нарисованы все пиктограммы.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Начиная с 6 выученных пиктограмм, вводите вопрос: «Что делает?». Для этого играйте с кубиком. Пусть ребенок кинет кубик. Покажите на сторону, которая выпала, и спросите: «Что делает?»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Задавайте этот вопрос, листая альбом для запоминания.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Со временем начните задавать вопрос: «Что делает?», демонстрируя видеосюжеты.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Завершение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Когда ребенок выполнит заданное вами в настройках количество заданий, на экране появится видеоприз. Поощрительное видео будет появляться в конце сессии при любом результате ребенка. Для вас это время – возможность записать его результат в протокол обучения.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Всего программа содержит около 20 вариантов видеопризов. Выбрать призы, которые будут демонстрироваться вы можете в настройках.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300" w:right="3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300" w:right="300" w:firstLine="0"/>
        <w:contextualSpacing w:val="0"/>
        <w:rPr>
          <w:color w:val="1b809e"/>
          <w:shd w:fill="e7f8fd" w:val="clear"/>
        </w:rPr>
      </w:pPr>
      <w:r w:rsidDel="00000000" w:rsidR="00000000" w:rsidRPr="00000000">
        <w:rPr>
          <w:color w:val="1b809e"/>
          <w:shd w:fill="e7f8fd" w:val="clear"/>
          <w:rtl w:val="0"/>
        </w:rPr>
        <w:t xml:space="preserve">Важно: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shd w:fill="e7f8fd" w:val="clear"/>
          <w:rtl w:val="0"/>
        </w:rPr>
        <w:t xml:space="preserve">Заранее выберите видеопризы. Некоторые дети – любят поезда, а другие – нет. Кто-то в восторге от воды, а кто-то боится ее панически. Поэтому обязательно выберите видеопризы заранее. Если вы не сделаете, программа будет произвольно показывать все имеющиеся сюжеты.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>
          <w:shd w:fill="e7f8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300" w:right="300" w:firstLine="0"/>
        <w:contextualSpacing w:val="0"/>
        <w:rPr>
          <w:color w:val="aa6708"/>
          <w:shd w:fill="fff9e2" w:val="clear"/>
        </w:rPr>
      </w:pPr>
      <w:r w:rsidDel="00000000" w:rsidR="00000000" w:rsidRPr="00000000">
        <w:rPr>
          <w:color w:val="aa6708"/>
          <w:shd w:fill="fff9e2" w:val="clear"/>
          <w:rtl w:val="0"/>
        </w:rPr>
        <w:t xml:space="preserve">Важно: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300" w:right="300" w:firstLine="0"/>
        <w:contextualSpacing w:val="0"/>
        <w:rPr>
          <w:shd w:fill="fff9e2" w:val="clear"/>
        </w:rPr>
      </w:pPr>
      <w:r w:rsidDel="00000000" w:rsidR="00000000" w:rsidRPr="00000000">
        <w:rPr>
          <w:shd w:fill="fff9e2" w:val="clear"/>
          <w:rtl w:val="0"/>
        </w:rPr>
        <w:t xml:space="preserve">Если вы не будете оценивать результат ребенка и будете просто листать видеофрагменты, пользуясь клавишами и , – видеоприз появляться не будет.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fff9e2" w:val="clear"/>
        </w:rPr>
      </w:pPr>
      <w:r w:rsidDel="00000000" w:rsidR="00000000" w:rsidRPr="00000000">
        <w:rPr>
          <w:shd w:fill="fff9e2" w:val="clear"/>
        </w:rPr>
        <w:drawing>
          <wp:inline distB="19050" distT="19050" distL="19050" distR="19050">
            <wp:extent cx="0" cy="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Так работает пособие «Глаголики». Желаем вам приятного обучения!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Если вы хотите дальше расширять словарь глаголов и учить малыша составлять простые предложения – используйте серию «Живые фразы». Информация о серии – на нашем сайте.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Уровень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Уровень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Уровень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На уровне 1 максимальное количество подсказок: глаголы отображаются с пиктограммой и с подписью.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На уровне 2 отображаются глаголы с пиктограммой, но уже без подписи.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На уровне 3 отображаются глаголы без пиктограмм и без подписей. Единственная опора, которая должна остаться на этом уровне - это пиктограмма, которая лежит перед ребенком на столе.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contextualSpacing w:val="0"/>
        <w:rPr/>
      </w:pPr>
      <w:r w:rsidDel="00000000" w:rsidR="00000000" w:rsidRPr="00000000">
        <w:rPr>
          <w:rtl w:val="0"/>
        </w:rPr>
        <w:t xml:space="preserve">Выбрать глаголы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бежит ест играет летит падает плывет прыгает пьет смеется спит танцует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Сбросить фильтр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Старт!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8"/>
        <w:gridCol w:w="4680"/>
        <w:gridCol w:w="1872.0000000000005"/>
        <w:tblGridChange w:id="0">
          <w:tblGrid>
            <w:gridCol w:w="2808"/>
            <w:gridCol w:w="4680"/>
            <w:gridCol w:w="1872.000000000000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Правильно С подсказкой Неправильно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Поощрения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Выберите видеоролики-поощрения. Эти ролики будут показываться ребенку, по одному ролику в конце каждой сессии.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Аттракционы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Развевающийся флаг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Кометы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Огоньки на ёлке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Огоньки в парке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Старый автомобиль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Закат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Гонки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Горы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Мерцание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Мотоциклы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Ныряльщики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Причал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Прыжки в воду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Сад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Сияние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Трафик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Туман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Звездопад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Количество фраз в сессии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Укажите количество фраз, которое должно быть в сессии. (от 1 до 30)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Сохранить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Правильно:   С подсказкой:   Неправильно: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Закрыть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/>
      </w:pPr>
      <w:r w:rsidDel="00000000" w:rsidR="00000000" w:rsidRPr="00000000">
        <w:rPr>
          <w:rtl w:val="0"/>
        </w:rPr>
        <w:t xml:space="preserve">© 2017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ШКОЛА ИГРОВОЙ ЛОГОПЕДИИ</w:t>
        </w:r>
      </w:hyperlink>
      <w:r w:rsidDel="00000000" w:rsidR="00000000" w:rsidRPr="00000000">
        <w:rPr>
          <w:rtl w:val="0"/>
        </w:rPr>
        <w:t xml:space="preserve">. Все права защищены.</w:t>
      </w:r>
    </w:p>
    <w:sectPr>
      <w:pgSz w:h="15840" w:w="12240"/>
      <w:pgMar w:bottom="1440" w:top="105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105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11" Type="http://schemas.openxmlformats.org/officeDocument/2006/relationships/image" Target="media/image14.png"/><Relationship Id="rId22" Type="http://schemas.openxmlformats.org/officeDocument/2006/relationships/image" Target="media/image32.png"/><Relationship Id="rId10" Type="http://schemas.openxmlformats.org/officeDocument/2006/relationships/image" Target="media/image8.png"/><Relationship Id="rId21" Type="http://schemas.openxmlformats.org/officeDocument/2006/relationships/image" Target="media/image30.png"/><Relationship Id="rId13" Type="http://schemas.openxmlformats.org/officeDocument/2006/relationships/image" Target="media/image18.png"/><Relationship Id="rId24" Type="http://schemas.openxmlformats.org/officeDocument/2006/relationships/hyperlink" Target="http://igrolog-school.ru" TargetMode="External"/><Relationship Id="rId12" Type="http://schemas.openxmlformats.org/officeDocument/2006/relationships/image" Target="media/image12.png"/><Relationship Id="rId23" Type="http://schemas.openxmlformats.org/officeDocument/2006/relationships/image" Target="media/image3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hyperlink" Target="https://www.google.ru/chrome/browser/desktop/" TargetMode="External"/><Relationship Id="rId17" Type="http://schemas.openxmlformats.org/officeDocument/2006/relationships/image" Target="media/image20.png"/><Relationship Id="rId16" Type="http://schemas.openxmlformats.org/officeDocument/2006/relationships/image" Target="media/image24.png"/><Relationship Id="rId5" Type="http://schemas.openxmlformats.org/officeDocument/2006/relationships/hyperlink" Target="http://igrolog-school.ru" TargetMode="External"/><Relationship Id="rId19" Type="http://schemas.openxmlformats.org/officeDocument/2006/relationships/image" Target="media/image26.png"/><Relationship Id="rId6" Type="http://schemas.openxmlformats.org/officeDocument/2006/relationships/image" Target="media/image2.png"/><Relationship Id="rId18" Type="http://schemas.openxmlformats.org/officeDocument/2006/relationships/image" Target="media/image2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