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Noto Sans KR" w:cs="Noto Sans KR" w:eastAsia="Noto Sans KR" w:hAnsi="Noto Sans KR"/>
          <w:b/>
          <w:bCs/>
          <w:color w:val="1B2A4A"/>
          <w:sz w:val="44"/>
          <w:szCs w:val="44"/>
        </w:rPr>
        <w:t xml:space="preserve">캡스톤 제출 체크리스트</w:t>
      </w:r>
    </w:p>
    <w:p>
      <w:pPr>
        <w:pBdr>
          <w:bottom w:val="single" w:color="C85A17" w:sz="16" w:space="6"/>
        </w:pBdr>
        <w:spacing w:after="200"/>
      </w:pPr>
      <w:r>
        <w:rPr>
          <w:rFonts w:ascii="Noto Sans KR" w:cs="Noto Sans KR" w:eastAsia="Noto Sans KR" w:hAnsi="Noto Sans KR"/>
          <w:color w:val="C85A17"/>
          <w:sz w:val="20"/>
          <w:szCs w:val="20"/>
        </w:rPr>
        <w:t xml:space="preserve">ND1 피지컬 AI 전문가 과정 · 제출 전 자가점검</w:t>
      </w:r>
    </w:p>
    <w:p>
      <w:pPr>
        <w:spacing w:after="100"/>
      </w:pPr>
      <w:r>
        <w:rPr>
          <w:rFonts w:ascii="Noto Sans KR" w:cs="Noto Sans KR" w:eastAsia="Noto Sans KR" w:hAnsi="Noto Sans KR"/>
          <w:i/>
          <w:iCs/>
          <w:color w:val="C85A17"/>
          <w:sz w:val="20"/>
          <w:szCs w:val="20"/>
        </w:rPr>
        <w:t xml:space="preserve">제출 전 모든 항목을 자가 점검(☐→☑)하세요. 평가항목: 재현성·기능완성도·성능지표·안전성·문서화.</w:t>
      </w:r>
    </w:p>
    <w:p>
      <w:pPr>
        <w:spacing w:after="100"/>
      </w:pPr>
      <w:r>
        <w:rPr>
          <w:rFonts w:ascii="Noto Sans KR" w:cs="Noto Sans KR" w:eastAsia="Noto Sans KR" w:hAnsi="Noto Sans KR"/>
          <w:i/>
          <w:iCs/>
          <w:color w:val="8A8F98"/>
          <w:sz w:val="20"/>
          <w:szCs w:val="20"/>
        </w:rPr>
        <w:t xml:space="preserve">합격 기준: 총점 60점 이상 + 출석 80% 이상.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C85A17" w:sz="10" w:space="4"/>
        </w:pBdr>
        <w:spacing w:after="140" w:before="280"/>
      </w:pPr>
      <w:r>
        <w:rPr>
          <w:rFonts w:ascii="Noto Sans KR" w:cs="Noto Sans KR" w:eastAsia="Noto Sans KR" w:hAnsi="Noto Sans KR"/>
          <w:b/>
          <w:bCs/>
          <w:color w:val="1B2A4A"/>
          <w:sz w:val="30"/>
          <w:szCs w:val="30"/>
        </w:rPr>
        <w:t xml:space="preserve">재현성 (Reproducibility)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환경 선언서(OS/백엔드/ROS2/Gazebo/Python/모델 버전) 기재 완료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.env.example 제공, GROQ_API_KEY 없이도 폴백으로 기동됨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docker compose up --build 단일 명령으로 기동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colcon build 무오류 + source 후 ros2 launch 성공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C85A17" w:sz="10" w:space="4"/>
        </w:pBdr>
        <w:spacing w:after="140" w:before="280"/>
      </w:pPr>
      <w:r>
        <w:rPr>
          <w:rFonts w:ascii="Noto Sans KR" w:cs="Noto Sans KR" w:eastAsia="Noto Sans KR" w:hAnsi="Noto Sans KR"/>
          <w:b/>
          <w:bCs/>
          <w:color w:val="1B2A4A"/>
          <w:sz w:val="30"/>
          <w:szCs w:val="30"/>
        </w:rPr>
        <w:t xml:space="preserve">기능 완성도 (Functionality)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sim_mode 스모크 테스트 PASS (NAVIGATING→…→DONE)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실연동(sim_mode:=false) 전체 시퀀스 DONE 도달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필수 기능 5개 이상 동작, 선택 기능 2개 이상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LLM 정상 파싱 + 폴백 파싱 모두 동작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C85A17" w:sz="10" w:space="4"/>
        </w:pBdr>
        <w:spacing w:after="140" w:before="280"/>
      </w:pPr>
      <w:r>
        <w:rPr>
          <w:rFonts w:ascii="Noto Sans KR" w:cs="Noto Sans KR" w:eastAsia="Noto Sans KR" w:hAnsi="Noto Sans KR"/>
          <w:b/>
          <w:bCs/>
          <w:color w:val="1B2A4A"/>
          <w:sz w:val="30"/>
          <w:szCs w:val="30"/>
        </w:rPr>
        <w:t xml:space="preserve">성능 지표 (Metrics)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387"/>
      </w:tblGrid>
      <w:tr>
        <w:trPr>
          <w:tblHeader/>
        </w:trPr>
        <w:tc>
          <w:tcPr>
            <w:tcW w:type="dxa" w:w="3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33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측정값</w:t>
            </w:r>
          </w:p>
        </w:tc>
      </w:tr>
      <w:tr>
        <w:tc>
          <w:tcPr>
            <w:tcW w:type="dxa" w:w="3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미션 성공률</w:t>
            </w:r>
          </w:p>
        </w:tc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≥ 80%</w:t>
            </w:r>
          </w:p>
        </w:tc>
        <w:tc>
          <w:tcPr>
            <w:tcW w:type="dxa" w:w="33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IK 수렴 오차</w:t>
            </w:r>
          </w:p>
        </w:tc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&lt; 1e-3 m</w:t>
            </w:r>
          </w:p>
        </w:tc>
        <w:tc>
          <w:tcPr>
            <w:tcW w:type="dxa" w:w="33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미션 1회 소요시간</w:t>
            </w:r>
          </w:p>
        </w:tc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목표 ]</w:t>
            </w:r>
          </w:p>
        </w:tc>
        <w:tc>
          <w:tcPr>
            <w:tcW w:type="dxa" w:w="33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폴백 시 성공률</w:t>
            </w:r>
          </w:p>
        </w:tc>
        <w:tc>
          <w:tcPr>
            <w:tcW w:type="dxa" w:w="24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≥ 80%</w:t>
            </w:r>
          </w:p>
        </w:tc>
        <w:tc>
          <w:tcPr>
            <w:tcW w:type="dxa" w:w="33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C85A17" w:sz="10" w:space="4"/>
        </w:pBdr>
        <w:spacing w:after="140" w:before="280"/>
      </w:pPr>
      <w:r>
        <w:rPr>
          <w:rFonts w:ascii="Noto Sans KR" w:cs="Noto Sans KR" w:eastAsia="Noto Sans KR" w:hAnsi="Noto Sans KR"/>
          <w:b/>
          <w:bCs/>
          <w:color w:val="1B2A4A"/>
          <w:sz w:val="30"/>
          <w:szCs w:val="30"/>
        </w:rPr>
        <w:t xml:space="preserve">안전성 (Safety / 예외처리)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단계 실패 시 재시도(max_retries) 후 FAILED 전이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파지 y-offset ≥ 0.20 강제(특이점 회피) 동작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Nav2 서버 부재·goal 거부 등 예외 graceful 처리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groq 차단 상황에서도 폴백으로 미션 완료(시연 안정성)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C85A17" w:sz="10" w:space="4"/>
        </w:pBdr>
        <w:spacing w:after="140" w:before="280"/>
      </w:pPr>
      <w:r>
        <w:rPr>
          <w:rFonts w:ascii="Noto Sans KR" w:cs="Noto Sans KR" w:eastAsia="Noto Sans KR" w:hAnsi="Noto Sans KR"/>
          <w:b/>
          <w:bCs/>
          <w:color w:val="1B2A4A"/>
          <w:sz w:val="30"/>
          <w:szCs w:val="30"/>
        </w:rPr>
        <w:t xml:space="preserve">문서화 (Documentation)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README — 개요·구조·기동·스모크테스트 포함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Runbook(실연동 절차) + 실패 트리아지 표 포함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코드 주석 + 토픽 계약(nav_request/grasp_request) 명시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oto Sans KR" w:cs="Noto Sans KR" w:eastAsia="Noto Sans KR" w:hAnsi="Noto Sans KR"/>
          <w:sz w:val="20"/>
          <w:szCs w:val="20"/>
        </w:rPr>
        <w:t xml:space="preserve">요약문서(3~5쪽) + 데모영상(2~3분)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C85A17" w:sz="10" w:space="4"/>
        </w:pBdr>
        <w:spacing w:after="140" w:before="280"/>
      </w:pPr>
      <w:r>
        <w:rPr>
          <w:rFonts w:ascii="Noto Sans KR" w:cs="Noto Sans KR" w:eastAsia="Noto Sans KR" w:hAnsi="Noto Sans KR"/>
          <w:b/>
          <w:bCs/>
          <w:color w:val="1B2A4A"/>
          <w:sz w:val="30"/>
          <w:szCs w:val="30"/>
        </w:rPr>
        <w:t xml:space="preserve">최종 제출물 목록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00"/>
        <w:gridCol w:w="2387"/>
      </w:tblGrid>
      <w:tr>
        <w:trPr>
          <w:tblHeader/>
        </w:trPr>
        <w:tc>
          <w:tcPr>
            <w:tcW w:type="dxa" w:w="1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제출물</w:t>
            </w:r>
          </w:p>
        </w:tc>
        <w:tc>
          <w:tcPr>
            <w:tcW w:type="dxa" w:w="23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</w:tr>
      <w:tr>
        <w:tc>
          <w:tcPr>
            <w:tcW w:type="dxa" w:w="1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기획</w:t>
            </w:r>
          </w:p>
        </w:tc>
        <w:tc>
          <w:tcPr>
            <w:tcW w:type="dxa" w:w="4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기획서</w:t>
            </w:r>
          </w:p>
        </w:tc>
        <w:tc>
          <w:tcPr>
            <w:tcW w:type="dxa" w:w="23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PDF (A4 3p+)</w:t>
            </w:r>
          </w:p>
        </w:tc>
      </w:tr>
      <w:tr>
        <w:tc>
          <w:tcPr>
            <w:tcW w:type="dxa" w:w="1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구현</w:t>
            </w:r>
          </w:p>
        </w:tc>
        <w:tc>
          <w:tcPr>
            <w:tcW w:type="dxa" w:w="4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GitHub 저장소</w:t>
            </w:r>
          </w:p>
        </w:tc>
        <w:tc>
          <w:tcPr>
            <w:tcW w:type="dxa" w:w="23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구현</w:t>
            </w:r>
          </w:p>
        </w:tc>
        <w:tc>
          <w:tcPr>
            <w:tcW w:type="dxa" w:w="4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시연 영상</w:t>
            </w:r>
          </w:p>
        </w:tc>
        <w:tc>
          <w:tcPr>
            <w:tcW w:type="dxa" w:w="23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≤ 3분</w:t>
            </w:r>
          </w:p>
        </w:tc>
      </w:tr>
      <w:tr>
        <w:tc>
          <w:tcPr>
            <w:tcW w:type="dxa" w:w="1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구현</w:t>
            </w:r>
          </w:p>
        </w:tc>
        <w:tc>
          <w:tcPr>
            <w:tcW w:type="dxa" w:w="4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환경 선언서 + Runbook</w:t>
            </w:r>
          </w:p>
        </w:tc>
        <w:tc>
          <w:tcPr>
            <w:tcW w:type="dxa" w:w="23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PDF/MD</w:t>
            </w:r>
          </w:p>
        </w:tc>
      </w:tr>
      <w:tr>
        <w:tc>
          <w:tcPr>
            <w:tcW w:type="dxa" w:w="1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발표</w:t>
            </w:r>
          </w:p>
        </w:tc>
        <w:tc>
          <w:tcPr>
            <w:tcW w:type="dxa" w:w="4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발표 자료</w:t>
            </w:r>
          </w:p>
        </w:tc>
        <w:tc>
          <w:tcPr>
            <w:tcW w:type="dxa" w:w="23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PPT</w:t>
            </w:r>
          </w:p>
        </w:tc>
      </w:tr>
      <w:tr>
        <w:tc>
          <w:tcPr>
            <w:tcW w:type="dxa" w:w="1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동료</w:t>
            </w:r>
          </w:p>
        </w:tc>
        <w:tc>
          <w:tcPr>
            <w:tcW w:type="dxa" w:w="4700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동료평가 폼</w:t>
            </w:r>
          </w:p>
        </w:tc>
        <w:tc>
          <w:tcPr>
            <w:tcW w:type="dxa" w:w="2387"/>
            <w:tcBorders>
              <w:top w:val="single" w:color="C7CDD6" w:sz="4"/>
              <w:left w:val="single" w:color="C7CDD6" w:sz="4"/>
              <w:bottom w:val="single" w:color="C7CDD6" w:sz="4"/>
              <w:right w:val="single" w:color="C7CDD6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KR" w:cs="Noto Sans KR" w:eastAsia="Noto Sans KR" w:hAnsi="Noto Sans KR"/>
                <w:color w:val="1A1A1A"/>
                <w:sz w:val="18"/>
                <w:szCs w:val="18"/>
              </w:rPr>
              <w:t xml:space="preserve">LMS</w:t>
            </w:r>
          </w:p>
        </w:tc>
      </w:tr>
    </w:tbl>
    <w:sectPr>
      <w:footerReference w:type="default" r:id="rId7"/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8A8F98"/>
        <w:sz w:val="16"/>
        <w:szCs w:val="16"/>
      </w:rPr>
      <w:t xml:space="preserve">ND1 피지컬 AI 전문가 과정 · 캡스톤    </w:t>
    </w:r>
    <w:r>
      <w:rPr>
        <w:rFonts w:ascii="Noto Sans KR" w:cs="Noto Sans KR" w:eastAsia="Noto Sans KR" w:hAnsi="Noto Sans KR"/>
        <w:color w:val="8A8F9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2026-06-24T10:12:54.322Z</dcterms:created>
  <dcterms:modified xsi:type="dcterms:W3CDTF">2026-06-24T10:12:54.322Z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