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50E" w:rsidRDefault="00000000">
      <w:pPr>
        <w:spacing w:before="67"/>
        <w:ind w:left="252" w:right="443"/>
        <w:jc w:val="center"/>
        <w:rPr>
          <w:sz w:val="20"/>
        </w:rPr>
      </w:pPr>
      <w:r>
        <w:rPr>
          <w:spacing w:val="18"/>
          <w:sz w:val="20"/>
        </w:rPr>
        <w:t xml:space="preserve">МИНИСТЕРСТВО </w:t>
      </w:r>
      <w:r>
        <w:rPr>
          <w:spacing w:val="15"/>
          <w:sz w:val="20"/>
        </w:rPr>
        <w:t xml:space="preserve">НАУКИ </w:t>
      </w:r>
      <w:r>
        <w:rPr>
          <w:sz w:val="20"/>
        </w:rPr>
        <w:t>И</w:t>
      </w:r>
      <w:r>
        <w:rPr>
          <w:spacing w:val="17"/>
          <w:sz w:val="20"/>
        </w:rPr>
        <w:t xml:space="preserve"> ВЫСШЕГО </w:t>
      </w:r>
      <w:r>
        <w:rPr>
          <w:spacing w:val="18"/>
          <w:sz w:val="20"/>
        </w:rPr>
        <w:t xml:space="preserve">ОБРАЗОВАНИЯ </w:t>
      </w:r>
      <w:r>
        <w:rPr>
          <w:spacing w:val="17"/>
          <w:sz w:val="20"/>
        </w:rPr>
        <w:t xml:space="preserve">РОССИЙСКОЙ </w:t>
      </w:r>
      <w:r>
        <w:rPr>
          <w:spacing w:val="15"/>
          <w:sz w:val="20"/>
        </w:rPr>
        <w:t>ФЕДЕРАЦИИ</w:t>
      </w:r>
    </w:p>
    <w:p w:rsidR="00BB450E" w:rsidRDefault="00000000">
      <w:pPr>
        <w:ind w:left="255" w:right="443"/>
        <w:jc w:val="center"/>
        <w:rPr>
          <w:sz w:val="20"/>
        </w:rPr>
      </w:pPr>
      <w:r>
        <w:rPr>
          <w:spacing w:val="17"/>
          <w:sz w:val="20"/>
        </w:rPr>
        <w:t xml:space="preserve">ФЕДЕРАЛЬНОЕ </w:t>
      </w:r>
      <w:r>
        <w:rPr>
          <w:spacing w:val="18"/>
          <w:sz w:val="20"/>
        </w:rPr>
        <w:t xml:space="preserve">ГОСУДАРСТВЕННОЕ АВТОНОМНОЕ ОБРАЗОВАТЕЛЬНОЕ </w:t>
      </w:r>
      <w:r>
        <w:rPr>
          <w:spacing w:val="17"/>
          <w:sz w:val="20"/>
        </w:rPr>
        <w:t xml:space="preserve">УЧРЕЖДЕНИЕ </w:t>
      </w:r>
      <w:r>
        <w:rPr>
          <w:spacing w:val="16"/>
          <w:sz w:val="20"/>
        </w:rPr>
        <w:t xml:space="preserve">ВЫСШЕГО </w:t>
      </w:r>
      <w:r>
        <w:rPr>
          <w:spacing w:val="18"/>
          <w:sz w:val="20"/>
        </w:rPr>
        <w:t>ОБРАЗОВАНИЯ</w:t>
      </w:r>
    </w:p>
    <w:p w:rsidR="00BB450E" w:rsidRDefault="00000000">
      <w:pPr>
        <w:spacing w:before="1"/>
        <w:ind w:left="281" w:right="443"/>
        <w:jc w:val="center"/>
        <w:rPr>
          <w:b/>
          <w:sz w:val="28"/>
        </w:rPr>
      </w:pPr>
      <w:r>
        <w:rPr>
          <w:b/>
          <w:spacing w:val="8"/>
          <w:sz w:val="28"/>
        </w:rPr>
        <w:t>Национальный</w:t>
      </w:r>
      <w:r>
        <w:rPr>
          <w:b/>
          <w:spacing w:val="59"/>
          <w:sz w:val="28"/>
        </w:rPr>
        <w:t xml:space="preserve"> </w:t>
      </w:r>
      <w:r>
        <w:rPr>
          <w:b/>
          <w:spacing w:val="8"/>
          <w:sz w:val="28"/>
        </w:rPr>
        <w:t>исследовательский</w:t>
      </w:r>
      <w:r>
        <w:rPr>
          <w:b/>
          <w:spacing w:val="56"/>
          <w:sz w:val="28"/>
        </w:rPr>
        <w:t xml:space="preserve"> </w:t>
      </w:r>
      <w:r>
        <w:rPr>
          <w:b/>
          <w:spacing w:val="8"/>
          <w:sz w:val="28"/>
        </w:rPr>
        <w:t>ядерный</w:t>
      </w:r>
      <w:r>
        <w:rPr>
          <w:b/>
          <w:spacing w:val="60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:rsidR="00BB450E" w:rsidRDefault="00000000">
      <w:pPr>
        <w:spacing w:before="17"/>
        <w:ind w:left="286" w:right="443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236286</wp:posOffset>
                </wp:positionV>
                <wp:extent cx="577088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08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880" h="18415">
                              <a:moveTo>
                                <a:pt x="577075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70752" y="18288"/>
                              </a:lnTo>
                              <a:lnTo>
                                <a:pt x="5770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8.605274pt;width:454.39pt;height:1.44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w w:val="105"/>
          <w:sz w:val="28"/>
        </w:rPr>
        <w:t>«МИФИ»</w:t>
      </w:r>
    </w:p>
    <w:p w:rsidR="00BB450E" w:rsidRDefault="00BB450E">
      <w:pPr>
        <w:pStyle w:val="a3"/>
        <w:rPr>
          <w:b/>
          <w:sz w:val="20"/>
        </w:rPr>
      </w:pPr>
    </w:p>
    <w:p w:rsidR="00BB450E" w:rsidRDefault="00000000">
      <w:pPr>
        <w:pStyle w:val="a3"/>
        <w:spacing w:before="1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931502</wp:posOffset>
            </wp:positionH>
            <wp:positionV relativeFrom="paragraph">
              <wp:posOffset>239661</wp:posOffset>
            </wp:positionV>
            <wp:extent cx="1218377" cy="658749"/>
            <wp:effectExtent l="0" t="0" r="0" b="0"/>
            <wp:wrapTopAndBottom/>
            <wp:docPr id="3" name="Image 3" descr="Изображение выглядит как коллекция картинок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Изображение выглядит как коллекция картинок  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377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50E" w:rsidRDefault="00000000">
      <w:pPr>
        <w:spacing w:before="18"/>
        <w:ind w:left="1438" w:right="1383" w:firstLine="2520"/>
        <w:rPr>
          <w:b/>
          <w:sz w:val="32"/>
        </w:rPr>
      </w:pPr>
      <w:r>
        <w:rPr>
          <w:b/>
          <w:spacing w:val="-2"/>
          <w:sz w:val="32"/>
        </w:rPr>
        <w:t xml:space="preserve">Институт </w:t>
      </w:r>
      <w:r>
        <w:rPr>
          <w:b/>
          <w:sz w:val="32"/>
        </w:rPr>
        <w:t>интеллектуальных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кибернетических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систем</w:t>
      </w:r>
    </w:p>
    <w:p w:rsidR="00BB450E" w:rsidRDefault="00000000">
      <w:pPr>
        <w:spacing w:before="323"/>
        <w:ind w:left="287" w:right="44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кибернетики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(№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22)</w:t>
      </w:r>
    </w:p>
    <w:p w:rsidR="00BB450E" w:rsidRDefault="00BB450E">
      <w:pPr>
        <w:pStyle w:val="a3"/>
        <w:spacing w:before="321"/>
        <w:rPr>
          <w:b/>
          <w:sz w:val="28"/>
        </w:rPr>
      </w:pPr>
    </w:p>
    <w:p w:rsidR="00BB450E" w:rsidRDefault="00000000">
      <w:pPr>
        <w:ind w:left="281" w:right="443"/>
        <w:jc w:val="center"/>
        <w:rPr>
          <w:sz w:val="28"/>
        </w:rPr>
      </w:pPr>
      <w:r>
        <w:rPr>
          <w:sz w:val="28"/>
        </w:rPr>
        <w:t>Направление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-12"/>
          <w:sz w:val="28"/>
        </w:rPr>
        <w:t xml:space="preserve"> </w:t>
      </w:r>
      <w:r>
        <w:rPr>
          <w:sz w:val="28"/>
        </w:rPr>
        <w:t>09.03.04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инженерия</w:t>
      </w:r>
    </w:p>
    <w:p w:rsidR="00BB450E" w:rsidRDefault="00000000">
      <w:pPr>
        <w:pStyle w:val="a4"/>
        <w:ind w:left="288"/>
      </w:pPr>
      <w:r>
        <w:t>Отчет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дисциплине</w:t>
      </w:r>
    </w:p>
    <w:p w:rsidR="00BB450E" w:rsidRDefault="00000000">
      <w:pPr>
        <w:pStyle w:val="a4"/>
        <w:spacing w:before="232"/>
      </w:pPr>
      <w:r>
        <w:t>«Основы</w:t>
      </w:r>
      <w:r>
        <w:rPr>
          <w:spacing w:val="-8"/>
        </w:rPr>
        <w:t xml:space="preserve"> </w:t>
      </w:r>
      <w:r>
        <w:t>моделирования</w:t>
      </w:r>
      <w:r>
        <w:rPr>
          <w:spacing w:val="-6"/>
        </w:rPr>
        <w:t xml:space="preserve"> </w:t>
      </w:r>
      <w:r>
        <w:rPr>
          <w:spacing w:val="-2"/>
        </w:rPr>
        <w:t>систем»</w:t>
      </w:r>
    </w:p>
    <w:p w:rsidR="00BB450E" w:rsidRDefault="00000000">
      <w:pPr>
        <w:spacing w:before="228"/>
        <w:ind w:left="286" w:right="443"/>
        <w:jc w:val="center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тему:</w:t>
      </w:r>
    </w:p>
    <w:p w:rsidR="00BB450E" w:rsidRPr="000602B9" w:rsidRDefault="003051FF">
      <w:pPr>
        <w:spacing w:before="2"/>
        <w:ind w:right="159"/>
        <w:jc w:val="center"/>
        <w:rPr>
          <w:sz w:val="28"/>
        </w:rPr>
      </w:pPr>
      <w:r>
        <w:rPr>
          <w:sz w:val="28"/>
        </w:rPr>
        <w:t xml:space="preserve">Подбор </w:t>
      </w:r>
      <w:r w:rsidR="000602B9">
        <w:rPr>
          <w:sz w:val="28"/>
        </w:rPr>
        <w:t xml:space="preserve">пропускной способности </w:t>
      </w:r>
      <w:r>
        <w:rPr>
          <w:sz w:val="28"/>
        </w:rPr>
        <w:t>и объема жесткого диска</w:t>
      </w:r>
      <w:r w:rsidR="000602B9">
        <w:rPr>
          <w:sz w:val="28"/>
        </w:rPr>
        <w:t xml:space="preserve"> </w:t>
      </w:r>
      <w:r w:rsidR="000602B9">
        <w:rPr>
          <w:sz w:val="28"/>
          <w:lang w:val="en-US"/>
        </w:rPr>
        <w:t>DNS</w:t>
      </w:r>
      <w:r w:rsidR="000602B9">
        <w:rPr>
          <w:sz w:val="28"/>
        </w:rPr>
        <w:t>-сервера в зависимости от времени суток</w:t>
      </w:r>
    </w:p>
    <w:p w:rsidR="00BB450E" w:rsidRDefault="00BB450E">
      <w:pPr>
        <w:pStyle w:val="a3"/>
        <w:rPr>
          <w:sz w:val="20"/>
        </w:rPr>
      </w:pPr>
    </w:p>
    <w:p w:rsidR="00BB450E" w:rsidRDefault="00BB450E">
      <w:pPr>
        <w:pStyle w:val="a3"/>
        <w:spacing w:before="194"/>
        <w:rPr>
          <w:sz w:val="20"/>
        </w:rPr>
      </w:pP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522"/>
        <w:gridCol w:w="2902"/>
        <w:gridCol w:w="1727"/>
      </w:tblGrid>
      <w:tr w:rsidR="00BB450E">
        <w:trPr>
          <w:trHeight w:val="347"/>
        </w:trPr>
        <w:tc>
          <w:tcPr>
            <w:tcW w:w="4522" w:type="dxa"/>
          </w:tcPr>
          <w:p w:rsidR="00BB450E" w:rsidRDefault="00000000">
            <w:pPr>
              <w:pStyle w:val="TableParagraph"/>
              <w:spacing w:line="290" w:lineRule="exact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Группа</w:t>
            </w:r>
          </w:p>
        </w:tc>
        <w:tc>
          <w:tcPr>
            <w:tcW w:w="2902" w:type="dxa"/>
          </w:tcPr>
          <w:p w:rsidR="00BB450E" w:rsidRDefault="00000000">
            <w:pPr>
              <w:pStyle w:val="TableParagraph"/>
              <w:tabs>
                <w:tab w:val="left" w:pos="700"/>
                <w:tab w:val="left" w:pos="2333"/>
              </w:tabs>
              <w:spacing w:line="311" w:lineRule="exact"/>
              <w:ind w:left="120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Б</w:t>
            </w:r>
            <w:r w:rsidR="00303050">
              <w:rPr>
                <w:sz w:val="28"/>
                <w:u w:val="single"/>
                <w:lang w:val="en-US"/>
              </w:rPr>
              <w:t>2</w:t>
            </w:r>
            <w:r w:rsidR="00521AF8">
              <w:rPr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>-</w:t>
            </w:r>
            <w:r>
              <w:rPr>
                <w:spacing w:val="-5"/>
                <w:sz w:val="28"/>
                <w:u w:val="single"/>
              </w:rPr>
              <w:t>5</w:t>
            </w:r>
            <w:r w:rsidR="00303050">
              <w:rPr>
                <w:spacing w:val="-5"/>
                <w:sz w:val="28"/>
                <w:u w:val="single"/>
                <w:lang w:val="en-US"/>
              </w:rPr>
              <w:t>2</w:t>
            </w:r>
            <w:r>
              <w:rPr>
                <w:spacing w:val="-5"/>
                <w:sz w:val="28"/>
                <w:u w:val="single"/>
              </w:rPr>
              <w:t>4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727" w:type="dxa"/>
          </w:tcPr>
          <w:p w:rsidR="00BB450E" w:rsidRDefault="00BB450E">
            <w:pPr>
              <w:pStyle w:val="TableParagraph"/>
              <w:rPr>
                <w:sz w:val="26"/>
              </w:rPr>
            </w:pPr>
          </w:p>
        </w:tc>
      </w:tr>
      <w:tr w:rsidR="00BB450E">
        <w:trPr>
          <w:trHeight w:val="580"/>
        </w:trPr>
        <w:tc>
          <w:tcPr>
            <w:tcW w:w="4522" w:type="dxa"/>
          </w:tcPr>
          <w:p w:rsidR="00BB450E" w:rsidRDefault="00000000">
            <w:pPr>
              <w:pStyle w:val="TableParagraph"/>
              <w:spacing w:before="272" w:line="288" w:lineRule="exact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Студент</w:t>
            </w:r>
          </w:p>
        </w:tc>
        <w:tc>
          <w:tcPr>
            <w:tcW w:w="2902" w:type="dxa"/>
          </w:tcPr>
          <w:p w:rsidR="00BB450E" w:rsidRDefault="00BB450E">
            <w:pPr>
              <w:pStyle w:val="TableParagraph"/>
              <w:spacing w:before="17"/>
              <w:rPr>
                <w:sz w:val="24"/>
              </w:rPr>
            </w:pPr>
          </w:p>
          <w:p w:rsidR="00BB450E" w:rsidRDefault="00000000">
            <w:pPr>
              <w:pStyle w:val="TableParagraph"/>
              <w:tabs>
                <w:tab w:val="left" w:pos="2393"/>
                <w:tab w:val="left" w:pos="2619"/>
                <w:tab w:val="left" w:pos="3243"/>
              </w:tabs>
              <w:spacing w:line="267" w:lineRule="exact"/>
              <w:ind w:left="120" w:right="-346"/>
              <w:rPr>
                <w:sz w:val="24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727" w:type="dxa"/>
          </w:tcPr>
          <w:p w:rsidR="002F7B2E" w:rsidRDefault="002F7B2E">
            <w:pPr>
              <w:pStyle w:val="TableParagraph"/>
              <w:tabs>
                <w:tab w:val="left" w:pos="2232"/>
              </w:tabs>
              <w:spacing w:before="8" w:line="270" w:lineRule="atLeast"/>
              <w:ind w:left="341" w:right="-519" w:hanging="70"/>
              <w:rPr>
                <w:sz w:val="24"/>
              </w:rPr>
            </w:pPr>
            <w:r>
              <w:rPr>
                <w:sz w:val="24"/>
              </w:rPr>
              <w:t>Косенко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="00000000">
              <w:rPr>
                <w:sz w:val="24"/>
              </w:rPr>
              <w:t xml:space="preserve">. </w:t>
            </w:r>
            <w:r>
              <w:rPr>
                <w:sz w:val="24"/>
              </w:rPr>
              <w:t>И</w:t>
            </w:r>
            <w:r w:rsidR="00000000">
              <w:rPr>
                <w:sz w:val="24"/>
              </w:rPr>
              <w:t>.</w:t>
            </w:r>
          </w:p>
          <w:p w:rsidR="00BB450E" w:rsidRDefault="002F7B2E">
            <w:pPr>
              <w:pStyle w:val="TableParagraph"/>
              <w:tabs>
                <w:tab w:val="left" w:pos="2232"/>
              </w:tabs>
              <w:spacing w:before="8" w:line="270" w:lineRule="atLeast"/>
              <w:ind w:left="341" w:right="-519" w:hanging="70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Малушко</w:t>
            </w:r>
            <w:proofErr w:type="spellEnd"/>
            <w:r w:rsidR="00000000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</w:t>
            </w:r>
            <w:r w:rsidR="00000000">
              <w:rPr>
                <w:sz w:val="24"/>
                <w:u w:val="single"/>
              </w:rPr>
              <w:t>.</w:t>
            </w:r>
            <w:r w:rsidR="0028380D">
              <w:rPr>
                <w:sz w:val="24"/>
                <w:u w:val="single"/>
              </w:rPr>
              <w:t>А</w:t>
            </w:r>
            <w:r w:rsidR="00000000">
              <w:rPr>
                <w:sz w:val="24"/>
                <w:u w:val="single"/>
              </w:rPr>
              <w:t>.</w:t>
            </w:r>
            <w:r w:rsidR="00000000">
              <w:rPr>
                <w:sz w:val="24"/>
                <w:u w:val="single"/>
              </w:rPr>
              <w:tab/>
            </w:r>
          </w:p>
        </w:tc>
      </w:tr>
      <w:tr w:rsidR="00BB450E">
        <w:trPr>
          <w:trHeight w:val="422"/>
        </w:trPr>
        <w:tc>
          <w:tcPr>
            <w:tcW w:w="4522" w:type="dxa"/>
          </w:tcPr>
          <w:p w:rsidR="00BB450E" w:rsidRDefault="00BB450E">
            <w:pPr>
              <w:pStyle w:val="TableParagraph"/>
              <w:rPr>
                <w:sz w:val="26"/>
              </w:rPr>
            </w:pPr>
          </w:p>
        </w:tc>
        <w:tc>
          <w:tcPr>
            <w:tcW w:w="2902" w:type="dxa"/>
          </w:tcPr>
          <w:p w:rsidR="00BB450E" w:rsidRDefault="00000000">
            <w:pPr>
              <w:pStyle w:val="TableParagraph"/>
              <w:spacing w:before="2"/>
              <w:ind w:left="849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1727" w:type="dxa"/>
          </w:tcPr>
          <w:p w:rsidR="00BB450E" w:rsidRDefault="00000000">
            <w:pPr>
              <w:pStyle w:val="TableParagraph"/>
              <w:spacing w:before="2"/>
              <w:ind w:left="569"/>
              <w:rPr>
                <w:sz w:val="18"/>
              </w:rPr>
            </w:pPr>
            <w:r>
              <w:rPr>
                <w:spacing w:val="-2"/>
                <w:sz w:val="18"/>
              </w:rPr>
              <w:t>(ФИО)</w:t>
            </w:r>
          </w:p>
        </w:tc>
      </w:tr>
      <w:tr w:rsidR="00BB450E">
        <w:trPr>
          <w:trHeight w:val="512"/>
        </w:trPr>
        <w:tc>
          <w:tcPr>
            <w:tcW w:w="4522" w:type="dxa"/>
          </w:tcPr>
          <w:p w:rsidR="00BB450E" w:rsidRDefault="00000000">
            <w:pPr>
              <w:pStyle w:val="TableParagraph"/>
              <w:tabs>
                <w:tab w:val="left" w:pos="3026"/>
                <w:tab w:val="left" w:pos="4461"/>
              </w:tabs>
              <w:spacing w:before="201" w:line="291" w:lineRule="exact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Преподаватель</w:t>
            </w:r>
            <w:r>
              <w:rPr>
                <w:sz w:val="26"/>
              </w:rPr>
              <w:tab/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2902" w:type="dxa"/>
          </w:tcPr>
          <w:p w:rsidR="00BB450E" w:rsidRDefault="00000000">
            <w:pPr>
              <w:pStyle w:val="TableParagraph"/>
              <w:tabs>
                <w:tab w:val="left" w:pos="2393"/>
                <w:tab w:val="left" w:pos="2619"/>
                <w:tab w:val="left" w:pos="3171"/>
              </w:tabs>
              <w:spacing w:before="222" w:line="270" w:lineRule="exact"/>
              <w:ind w:left="120" w:right="-274"/>
              <w:rPr>
                <w:sz w:val="24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727" w:type="dxa"/>
          </w:tcPr>
          <w:p w:rsidR="00BB450E" w:rsidRDefault="00000000">
            <w:pPr>
              <w:pStyle w:val="TableParagraph"/>
              <w:tabs>
                <w:tab w:val="left" w:pos="2232"/>
              </w:tabs>
              <w:spacing w:before="222" w:line="270" w:lineRule="exact"/>
              <w:ind w:left="269" w:right="-519"/>
              <w:rPr>
                <w:sz w:val="24"/>
              </w:rPr>
            </w:pPr>
            <w:r>
              <w:rPr>
                <w:sz w:val="24"/>
                <w:u w:val="single"/>
              </w:rPr>
              <w:t>Демидов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pacing w:val="-4"/>
                <w:sz w:val="24"/>
                <w:u w:val="single"/>
              </w:rPr>
              <w:t>Д.В.</w:t>
            </w:r>
            <w:r>
              <w:rPr>
                <w:sz w:val="24"/>
                <w:u w:val="single"/>
              </w:rPr>
              <w:tab/>
            </w:r>
          </w:p>
        </w:tc>
      </w:tr>
      <w:tr w:rsidR="00BB450E">
        <w:trPr>
          <w:trHeight w:val="203"/>
        </w:trPr>
        <w:tc>
          <w:tcPr>
            <w:tcW w:w="4522" w:type="dxa"/>
          </w:tcPr>
          <w:p w:rsidR="00BB450E" w:rsidRDefault="00000000">
            <w:pPr>
              <w:pStyle w:val="TableParagraph"/>
              <w:spacing w:line="183" w:lineRule="exact"/>
              <w:ind w:right="4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(баллов)</w:t>
            </w:r>
          </w:p>
        </w:tc>
        <w:tc>
          <w:tcPr>
            <w:tcW w:w="2902" w:type="dxa"/>
          </w:tcPr>
          <w:p w:rsidR="00BB450E" w:rsidRDefault="00000000">
            <w:pPr>
              <w:pStyle w:val="TableParagraph"/>
              <w:spacing w:line="183" w:lineRule="exact"/>
              <w:ind w:left="849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1727" w:type="dxa"/>
          </w:tcPr>
          <w:p w:rsidR="00BB450E" w:rsidRDefault="00000000">
            <w:pPr>
              <w:pStyle w:val="TableParagraph"/>
              <w:spacing w:line="183" w:lineRule="exact"/>
              <w:ind w:left="569"/>
              <w:rPr>
                <w:sz w:val="18"/>
              </w:rPr>
            </w:pPr>
            <w:r>
              <w:rPr>
                <w:spacing w:val="-2"/>
                <w:sz w:val="18"/>
              </w:rPr>
              <w:t>(ФИО)</w:t>
            </w:r>
          </w:p>
        </w:tc>
      </w:tr>
    </w:tbl>
    <w:p w:rsidR="00BB450E" w:rsidRDefault="00BB450E">
      <w:pPr>
        <w:pStyle w:val="a3"/>
        <w:rPr>
          <w:sz w:val="28"/>
        </w:rPr>
      </w:pPr>
    </w:p>
    <w:p w:rsidR="00BB450E" w:rsidRDefault="00BB450E">
      <w:pPr>
        <w:pStyle w:val="a3"/>
        <w:rPr>
          <w:sz w:val="28"/>
        </w:rPr>
      </w:pPr>
    </w:p>
    <w:p w:rsidR="00BB450E" w:rsidRDefault="00BB450E">
      <w:pPr>
        <w:pStyle w:val="a3"/>
        <w:rPr>
          <w:sz w:val="28"/>
        </w:rPr>
      </w:pPr>
    </w:p>
    <w:p w:rsidR="00BB450E" w:rsidRDefault="00BB450E">
      <w:pPr>
        <w:pStyle w:val="a3"/>
        <w:rPr>
          <w:sz w:val="28"/>
        </w:rPr>
      </w:pPr>
    </w:p>
    <w:p w:rsidR="00BB450E" w:rsidRDefault="00BB450E">
      <w:pPr>
        <w:pStyle w:val="a3"/>
        <w:rPr>
          <w:sz w:val="28"/>
        </w:rPr>
      </w:pPr>
    </w:p>
    <w:p w:rsidR="00BB450E" w:rsidRDefault="00BB450E">
      <w:pPr>
        <w:pStyle w:val="a3"/>
        <w:rPr>
          <w:sz w:val="28"/>
        </w:rPr>
      </w:pPr>
    </w:p>
    <w:p w:rsidR="00BB450E" w:rsidRDefault="00BB450E">
      <w:pPr>
        <w:pStyle w:val="a3"/>
        <w:rPr>
          <w:sz w:val="28"/>
        </w:rPr>
      </w:pPr>
    </w:p>
    <w:p w:rsidR="00BB450E" w:rsidRDefault="00BB450E">
      <w:pPr>
        <w:pStyle w:val="a3"/>
        <w:spacing w:before="94"/>
        <w:rPr>
          <w:sz w:val="28"/>
        </w:rPr>
      </w:pPr>
    </w:p>
    <w:p w:rsidR="00BB450E" w:rsidRDefault="00000000">
      <w:pPr>
        <w:ind w:left="285" w:right="443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202</w:t>
      </w:r>
      <w:r w:rsidR="002F7B2E">
        <w:rPr>
          <w:b/>
          <w:spacing w:val="-4"/>
          <w:sz w:val="28"/>
        </w:rPr>
        <w:t>3</w:t>
      </w:r>
    </w:p>
    <w:p w:rsidR="00BB450E" w:rsidRDefault="00BB450E">
      <w:pPr>
        <w:jc w:val="center"/>
        <w:rPr>
          <w:sz w:val="28"/>
        </w:rPr>
        <w:sectPr w:rsidR="00BB450E">
          <w:footerReference w:type="default" r:id="rId8"/>
          <w:type w:val="continuous"/>
          <w:pgSz w:w="11910" w:h="16840"/>
          <w:pgMar w:top="1360" w:right="1140" w:bottom="1260" w:left="1300" w:header="0" w:footer="1060" w:gutter="0"/>
          <w:pgNumType w:start="1"/>
          <w:cols w:space="720"/>
        </w:sectPr>
      </w:pPr>
    </w:p>
    <w:p w:rsidR="00BB450E" w:rsidRDefault="00000000">
      <w:pPr>
        <w:spacing w:before="65"/>
        <w:ind w:left="140"/>
        <w:rPr>
          <w:b/>
          <w:sz w:val="32"/>
        </w:rPr>
      </w:pPr>
      <w:r>
        <w:rPr>
          <w:b/>
          <w:spacing w:val="-2"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1177159948"/>
        <w:docPartObj>
          <w:docPartGallery w:val="Table of Contents"/>
          <w:docPartUnique/>
        </w:docPartObj>
      </w:sdtPr>
      <w:sdtContent>
        <w:p w:rsidR="00BB450E" w:rsidRDefault="00000000">
          <w:pPr>
            <w:pStyle w:val="10"/>
            <w:tabs>
              <w:tab w:val="right" w:leader="dot" w:pos="9161"/>
            </w:tabs>
            <w:spacing w:before="305"/>
            <w:ind w:left="140" w:firstLine="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BB450E" w:rsidRDefault="00000000">
          <w:pPr>
            <w:pStyle w:val="10"/>
            <w:numPr>
              <w:ilvl w:val="0"/>
              <w:numId w:val="13"/>
            </w:numPr>
            <w:tabs>
              <w:tab w:val="left" w:pos="579"/>
              <w:tab w:val="right" w:leader="dot" w:pos="9161"/>
            </w:tabs>
            <w:spacing w:before="100"/>
            <w:ind w:hanging="439"/>
          </w:pPr>
          <w:hyperlink w:anchor="_bookmark1" w:history="1">
            <w:r>
              <w:t>Постановка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BB450E" w:rsidRDefault="00000000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  <w:spacing w:before="99"/>
          </w:pPr>
          <w:hyperlink w:anchor="_bookmark2" w:history="1">
            <w:r>
              <w:t>Формулировка</w:t>
            </w:r>
            <w:r>
              <w:rPr>
                <w:spacing w:val="-2"/>
              </w:rPr>
              <w:t xml:space="preserve"> задачи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BB450E" w:rsidRDefault="00000000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</w:pPr>
          <w:hyperlink w:anchor="_bookmark3" w:history="1">
            <w:r>
              <w:t>Графическое</w:t>
            </w:r>
            <w:r>
              <w:rPr>
                <w:spacing w:val="-7"/>
              </w:rPr>
              <w:t xml:space="preserve"> </w:t>
            </w:r>
            <w:r>
              <w:t>представление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моделей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BB450E" w:rsidRDefault="00000000">
          <w:pPr>
            <w:pStyle w:val="10"/>
            <w:numPr>
              <w:ilvl w:val="0"/>
              <w:numId w:val="13"/>
            </w:numPr>
            <w:tabs>
              <w:tab w:val="left" w:pos="579"/>
              <w:tab w:val="right" w:leader="dot" w:pos="9161"/>
            </w:tabs>
            <w:ind w:hanging="439"/>
          </w:pPr>
          <w:hyperlink w:anchor="_bookmark4" w:history="1">
            <w:r>
              <w:t>Создание</w:t>
            </w:r>
            <w:r>
              <w:rPr>
                <w:spacing w:val="-3"/>
              </w:rPr>
              <w:t xml:space="preserve"> </w:t>
            </w:r>
            <w:r>
              <w:t>модели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 xml:space="preserve">среде </w:t>
            </w:r>
            <w:r>
              <w:rPr>
                <w:spacing w:val="-2"/>
              </w:rPr>
              <w:t>AnyLogic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BB450E" w:rsidRDefault="00000000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  <w:spacing w:before="98"/>
          </w:pPr>
          <w:hyperlink w:anchor="_bookmark5" w:history="1">
            <w:r>
              <w:t>Схема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модели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BB450E" w:rsidRDefault="00000000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</w:pPr>
          <w:hyperlink w:anchor="_bookmark6" w:history="1">
            <w:r>
              <w:t>Элементы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модели</w:t>
            </w:r>
            <w:r>
              <w:tab/>
            </w:r>
            <w:r>
              <w:rPr>
                <w:spacing w:val="-12"/>
              </w:rPr>
              <w:t>6</w:t>
            </w:r>
          </w:hyperlink>
        </w:p>
        <w:p w:rsidR="00BB450E" w:rsidRDefault="00000000">
          <w:pPr>
            <w:pStyle w:val="30"/>
            <w:numPr>
              <w:ilvl w:val="2"/>
              <w:numId w:val="13"/>
            </w:numPr>
            <w:tabs>
              <w:tab w:val="left" w:pos="1021"/>
              <w:tab w:val="right" w:leader="dot" w:pos="9161"/>
            </w:tabs>
          </w:pPr>
          <w:hyperlink w:anchor="_bookmark7" w:history="1">
            <w:r>
              <w:t>Основные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элементы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BB450E" w:rsidRDefault="00000000">
          <w:pPr>
            <w:pStyle w:val="30"/>
            <w:numPr>
              <w:ilvl w:val="2"/>
              <w:numId w:val="13"/>
            </w:numPr>
            <w:tabs>
              <w:tab w:val="left" w:pos="1021"/>
              <w:tab w:val="right" w:leader="dot" w:pos="9161"/>
            </w:tabs>
            <w:spacing w:before="99"/>
          </w:pPr>
          <w:hyperlink w:anchor="_bookmark8" w:history="1">
            <w:r>
              <w:t>Вспомогательные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элементы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BB450E" w:rsidRDefault="00000000">
          <w:pPr>
            <w:pStyle w:val="30"/>
            <w:numPr>
              <w:ilvl w:val="2"/>
              <w:numId w:val="13"/>
            </w:numPr>
            <w:tabs>
              <w:tab w:val="left" w:pos="1021"/>
              <w:tab w:val="right" w:leader="dot" w:pos="9161"/>
            </w:tabs>
            <w:spacing w:before="100"/>
          </w:pPr>
          <w:hyperlink w:anchor="_bookmark9" w:history="1">
            <w:r>
              <w:t>Элементы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визуализации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BB450E" w:rsidRDefault="00000000">
          <w:pPr>
            <w:pStyle w:val="10"/>
            <w:numPr>
              <w:ilvl w:val="0"/>
              <w:numId w:val="13"/>
            </w:numPr>
            <w:tabs>
              <w:tab w:val="left" w:pos="560"/>
              <w:tab w:val="right" w:leader="dot" w:pos="9161"/>
            </w:tabs>
            <w:ind w:left="560" w:hanging="420"/>
          </w:pPr>
          <w:hyperlink w:anchor="_bookmark10" w:history="1">
            <w:r>
              <w:t>Имитационный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эксперимент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spacing w:before="99"/>
            <w:ind w:left="740" w:hanging="600"/>
          </w:pPr>
          <w:hyperlink w:anchor="_bookmark11" w:history="1">
            <w:r>
              <w:t>2</w:t>
            </w:r>
            <w:r>
              <w:rPr>
                <w:spacing w:val="-2"/>
              </w:rPr>
              <w:t xml:space="preserve"> </w:t>
            </w:r>
            <w:r>
              <w:t>кассовых</w:t>
            </w:r>
            <w:r>
              <w:rPr>
                <w:spacing w:val="-2"/>
              </w:rPr>
              <w:t xml:space="preserve"> терминала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ind w:left="740" w:hanging="600"/>
          </w:pPr>
          <w:hyperlink w:anchor="_bookmark12" w:history="1">
            <w:r>
              <w:t>3</w:t>
            </w:r>
            <w:r>
              <w:rPr>
                <w:spacing w:val="-2"/>
              </w:rPr>
              <w:t xml:space="preserve"> </w:t>
            </w:r>
            <w:r>
              <w:t>кассовых</w:t>
            </w:r>
            <w:r>
              <w:rPr>
                <w:spacing w:val="-2"/>
              </w:rPr>
              <w:t xml:space="preserve"> терминала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spacing w:before="100"/>
            <w:ind w:left="740" w:hanging="600"/>
          </w:pPr>
          <w:hyperlink w:anchor="_bookmark13" w:history="1">
            <w:r>
              <w:t>4</w:t>
            </w:r>
            <w:r>
              <w:rPr>
                <w:spacing w:val="-2"/>
              </w:rPr>
              <w:t xml:space="preserve"> </w:t>
            </w:r>
            <w:r>
              <w:t>кассовых</w:t>
            </w:r>
            <w:r>
              <w:rPr>
                <w:spacing w:val="-2"/>
              </w:rPr>
              <w:t xml:space="preserve"> терминала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spacing w:before="99"/>
            <w:ind w:left="740" w:hanging="600"/>
          </w:pPr>
          <w:hyperlink w:anchor="_bookmark14" w:history="1">
            <w:r>
              <w:t>5</w:t>
            </w:r>
            <w:r>
              <w:rPr>
                <w:spacing w:val="-4"/>
              </w:rPr>
              <w:t xml:space="preserve"> </w:t>
            </w:r>
            <w:r>
              <w:t>кассовых</w:t>
            </w:r>
            <w:r>
              <w:rPr>
                <w:spacing w:val="-2"/>
              </w:rPr>
              <w:t xml:space="preserve"> терминалов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ind w:left="740" w:hanging="600"/>
          </w:pPr>
          <w:hyperlink w:anchor="_bookmark15" w:history="1">
            <w:r>
              <w:rPr>
                <w:spacing w:val="-2"/>
              </w:rPr>
              <w:t>Выводы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:rsidR="00BB450E" w:rsidRDefault="00000000">
          <w:pPr>
            <w:pStyle w:val="20"/>
            <w:tabs>
              <w:tab w:val="right" w:leader="dot" w:pos="9161"/>
            </w:tabs>
            <w:spacing w:before="98"/>
            <w:ind w:left="140" w:firstLine="0"/>
          </w:pPr>
          <w:hyperlink w:anchor="_bookmark16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:rsidR="00BB450E" w:rsidRDefault="00000000">
          <w:pPr>
            <w:pStyle w:val="20"/>
            <w:tabs>
              <w:tab w:val="right" w:leader="dot" w:pos="9161"/>
            </w:tabs>
            <w:ind w:left="140" w:firstLine="0"/>
          </w:pPr>
          <w:hyperlink w:anchor="_bookmark17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литературы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:rsidR="00BB450E" w:rsidRDefault="00000000">
          <w:r>
            <w:fldChar w:fldCharType="end"/>
          </w:r>
        </w:p>
      </w:sdtContent>
    </w:sdt>
    <w:p w:rsidR="00BB450E" w:rsidRDefault="00BB450E">
      <w:p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1"/>
        <w:ind w:firstLine="0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:rsidR="00BB450E" w:rsidRDefault="00000000">
      <w:pPr>
        <w:pStyle w:val="a3"/>
        <w:spacing w:before="305" w:line="360" w:lineRule="auto"/>
        <w:ind w:left="140" w:right="294" w:firstLine="707"/>
        <w:jc w:val="both"/>
      </w:pPr>
      <w:r>
        <w:t>Очередь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неотъемлемая</w:t>
      </w:r>
      <w:r>
        <w:rPr>
          <w:spacing w:val="-9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различных</w:t>
      </w:r>
      <w:r>
        <w:rPr>
          <w:spacing w:val="-12"/>
        </w:rPr>
        <w:t xml:space="preserve"> </w:t>
      </w:r>
      <w:r>
        <w:t>процессов,</w:t>
      </w:r>
      <w:r>
        <w:rPr>
          <w:spacing w:val="-10"/>
        </w:rPr>
        <w:t xml:space="preserve"> </w:t>
      </w:r>
      <w:r>
        <w:t>происходящих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жизни. В привычном, «бытовом», понимании – это последовательность людей, ожидающих чего-либо (например, возможности совершить покупку в магазине). Однако, если рассматривать в целом, то это определённый порядок в следовании и движении чего- либо и кого-либо.</w:t>
      </w:r>
    </w:p>
    <w:p w:rsidR="00BB450E" w:rsidRDefault="00000000">
      <w:pPr>
        <w:pStyle w:val="a3"/>
        <w:spacing w:line="360" w:lineRule="auto"/>
        <w:ind w:left="140" w:right="294" w:firstLine="707"/>
        <w:jc w:val="both"/>
      </w:pPr>
      <w:r>
        <w:t>Для оптимизации пропускной способности какого-либо обрабатывающего узла (например,</w:t>
      </w:r>
      <w:r>
        <w:rPr>
          <w:spacing w:val="-15"/>
        </w:rPr>
        <w:t xml:space="preserve"> </w:t>
      </w:r>
      <w:r>
        <w:t>кассы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магазине)</w:t>
      </w:r>
      <w:r>
        <w:rPr>
          <w:spacing w:val="-15"/>
        </w:rPr>
        <w:t xml:space="preserve"> </w:t>
      </w:r>
      <w:r>
        <w:t>очередь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простом</w:t>
      </w:r>
      <w:r>
        <w:rPr>
          <w:spacing w:val="-15"/>
        </w:rPr>
        <w:t xml:space="preserve"> </w:t>
      </w:r>
      <w:r>
        <w:t>понимании</w:t>
      </w:r>
      <w:r>
        <w:rPr>
          <w:spacing w:val="-15"/>
        </w:rPr>
        <w:t xml:space="preserve"> </w:t>
      </w:r>
      <w:r>
        <w:t>подвергается</w:t>
      </w:r>
      <w:r>
        <w:rPr>
          <w:spacing w:val="-11"/>
        </w:rPr>
        <w:t xml:space="preserve"> </w:t>
      </w:r>
      <w:r>
        <w:t>модификации. В данной курсовой работе рассматриваются два следующих типа очередей.</w:t>
      </w:r>
    </w:p>
    <w:p w:rsidR="00BB450E" w:rsidRDefault="00000000">
      <w:pPr>
        <w:pStyle w:val="a5"/>
        <w:numPr>
          <w:ilvl w:val="0"/>
          <w:numId w:val="12"/>
        </w:numPr>
        <w:tabs>
          <w:tab w:val="left" w:pos="860"/>
        </w:tabs>
        <w:spacing w:before="3" w:line="357" w:lineRule="auto"/>
        <w:ind w:right="293"/>
        <w:jc w:val="both"/>
        <w:rPr>
          <w:sz w:val="24"/>
        </w:rPr>
      </w:pPr>
      <w:r>
        <w:rPr>
          <w:sz w:val="24"/>
        </w:rPr>
        <w:t>Параллельная очередь, состоящая из двух и более очередей, каждая из которых ведёт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своему</w:t>
      </w:r>
      <w:r>
        <w:rPr>
          <w:spacing w:val="-7"/>
          <w:sz w:val="24"/>
        </w:rPr>
        <w:t xml:space="preserve"> </w:t>
      </w:r>
      <w:r>
        <w:rPr>
          <w:sz w:val="24"/>
        </w:rPr>
        <w:t>обрабатывающему</w:t>
      </w:r>
      <w:r>
        <w:rPr>
          <w:spacing w:val="-7"/>
          <w:sz w:val="24"/>
        </w:rPr>
        <w:t xml:space="preserve"> </w:t>
      </w:r>
      <w:r>
        <w:rPr>
          <w:sz w:val="24"/>
        </w:rPr>
        <w:t>узлу.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таком</w:t>
      </w:r>
      <w:r>
        <w:rPr>
          <w:spacing w:val="-8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8"/>
          <w:sz w:val="24"/>
        </w:rPr>
        <w:t xml:space="preserve"> </w:t>
      </w:r>
      <w:r>
        <w:rPr>
          <w:sz w:val="24"/>
        </w:rPr>
        <w:t>агент</w:t>
      </w:r>
      <w:r>
        <w:rPr>
          <w:spacing w:val="-6"/>
          <w:sz w:val="24"/>
        </w:rPr>
        <w:t xml:space="preserve"> </w:t>
      </w:r>
      <w:r>
        <w:rPr>
          <w:sz w:val="24"/>
        </w:rPr>
        <w:t>выбирает</w:t>
      </w:r>
      <w:r>
        <w:rPr>
          <w:spacing w:val="-6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6"/>
          <w:sz w:val="24"/>
        </w:rPr>
        <w:t xml:space="preserve"> </w:t>
      </w:r>
      <w:r>
        <w:rPr>
          <w:sz w:val="24"/>
        </w:rPr>
        <w:t>с наименьшим количеством ожидающих агентов и взаимодействует только с конкретным обрабатывающим узлом. Пример: обычный продуктовый магазин с несколькими кассами.</w:t>
      </w:r>
    </w:p>
    <w:p w:rsidR="00BB450E" w:rsidRDefault="00000000">
      <w:pPr>
        <w:pStyle w:val="a5"/>
        <w:numPr>
          <w:ilvl w:val="0"/>
          <w:numId w:val="12"/>
        </w:numPr>
        <w:tabs>
          <w:tab w:val="left" w:pos="859"/>
        </w:tabs>
        <w:spacing w:before="2"/>
        <w:ind w:left="859" w:hanging="359"/>
        <w:jc w:val="both"/>
        <w:rPr>
          <w:sz w:val="24"/>
        </w:rPr>
      </w:pPr>
      <w:r>
        <w:rPr>
          <w:sz w:val="24"/>
        </w:rPr>
        <w:t>Общая</w:t>
      </w:r>
      <w:r>
        <w:rPr>
          <w:spacing w:val="-2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двумя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обрабатывающими</w:t>
      </w:r>
      <w:r>
        <w:rPr>
          <w:spacing w:val="-2"/>
          <w:sz w:val="24"/>
        </w:rPr>
        <w:t xml:space="preserve"> </w:t>
      </w:r>
      <w:r>
        <w:rPr>
          <w:sz w:val="24"/>
        </w:rPr>
        <w:t>узлами.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таком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агент</w:t>
      </w:r>
    </w:p>
    <w:p w:rsidR="00BB450E" w:rsidRDefault="00000000">
      <w:pPr>
        <w:pStyle w:val="a3"/>
        <w:spacing w:before="137" w:line="360" w:lineRule="auto"/>
        <w:ind w:left="860" w:right="293"/>
        <w:jc w:val="both"/>
      </w:pPr>
      <w:r>
        <w:t>«встаёт» в общую очередь и, в тот момент, когда его очередь подходит, отправляется на свободный в данный момент обрабатывающий узел. Пример: касса в зоопарке.</w:t>
      </w:r>
    </w:p>
    <w:p w:rsidR="00BB450E" w:rsidRDefault="00000000">
      <w:pPr>
        <w:pStyle w:val="a3"/>
        <w:spacing w:before="1" w:line="360" w:lineRule="auto"/>
        <w:ind w:left="140" w:right="298" w:firstLine="707"/>
        <w:jc w:val="both"/>
      </w:pPr>
      <w:r>
        <w:t>Целью данной курсовой работы является исследование пропускных способностей двух описанных типов очередей, определить наиболее эффективную из них, а также определить оптимальные параметры.</w:t>
      </w:r>
    </w:p>
    <w:p w:rsidR="00BB450E" w:rsidRDefault="00000000">
      <w:pPr>
        <w:pStyle w:val="a3"/>
        <w:spacing w:line="275" w:lineRule="exact"/>
        <w:ind w:left="848"/>
        <w:jc w:val="both"/>
      </w:pPr>
      <w:r>
        <w:t>В</w:t>
      </w:r>
      <w:r>
        <w:rPr>
          <w:spacing w:val="-5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решить следующие</w:t>
      </w:r>
      <w:r>
        <w:rPr>
          <w:spacing w:val="-3"/>
        </w:rPr>
        <w:t xml:space="preserve"> </w:t>
      </w:r>
      <w:r>
        <w:rPr>
          <w:spacing w:val="-2"/>
        </w:rPr>
        <w:t>задачи.</w:t>
      </w:r>
    </w:p>
    <w:p w:rsidR="00BB450E" w:rsidRDefault="00000000">
      <w:pPr>
        <w:pStyle w:val="a5"/>
        <w:numPr>
          <w:ilvl w:val="0"/>
          <w:numId w:val="11"/>
        </w:numPr>
        <w:tabs>
          <w:tab w:val="left" w:pos="1220"/>
        </w:tabs>
        <w:spacing w:before="140"/>
        <w:rPr>
          <w:sz w:val="24"/>
        </w:rPr>
      </w:pPr>
      <w:r>
        <w:rPr>
          <w:sz w:val="24"/>
        </w:rPr>
        <w:t>Представление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описания</w:t>
      </w:r>
      <w:r>
        <w:rPr>
          <w:spacing w:val="-5"/>
          <w:sz w:val="24"/>
        </w:rPr>
        <w:t xml:space="preserve"> </w:t>
      </w:r>
      <w:r>
        <w:rPr>
          <w:sz w:val="24"/>
        </w:rPr>
        <w:t>проводимого</w:t>
      </w:r>
      <w:r>
        <w:rPr>
          <w:spacing w:val="-6"/>
          <w:sz w:val="24"/>
        </w:rPr>
        <w:t xml:space="preserve"> </w:t>
      </w:r>
      <w:r>
        <w:rPr>
          <w:sz w:val="24"/>
        </w:rPr>
        <w:t>имитационного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эксперимента.</w:t>
      </w:r>
    </w:p>
    <w:p w:rsidR="00BB450E" w:rsidRDefault="00000000">
      <w:pPr>
        <w:pStyle w:val="a5"/>
        <w:numPr>
          <w:ilvl w:val="0"/>
          <w:numId w:val="11"/>
        </w:numPr>
        <w:tabs>
          <w:tab w:val="left" w:pos="1220"/>
        </w:tabs>
        <w:spacing w:before="137" w:line="360" w:lineRule="auto"/>
        <w:ind w:right="297"/>
        <w:rPr>
          <w:sz w:val="24"/>
        </w:rPr>
      </w:pPr>
      <w:r>
        <w:rPr>
          <w:sz w:val="24"/>
        </w:rPr>
        <w:t>Разработка</w:t>
      </w:r>
      <w:r>
        <w:rPr>
          <w:spacing w:val="-15"/>
          <w:sz w:val="24"/>
        </w:rPr>
        <w:t xml:space="preserve"> </w:t>
      </w:r>
      <w:r>
        <w:rPr>
          <w:sz w:val="24"/>
        </w:rPr>
        <w:t>имитационной</w:t>
      </w:r>
      <w:r>
        <w:rPr>
          <w:spacing w:val="-15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15"/>
          <w:sz w:val="24"/>
        </w:rPr>
        <w:t xml:space="preserve"> </w:t>
      </w:r>
      <w:r>
        <w:rPr>
          <w:sz w:val="24"/>
        </w:rPr>
        <w:t>проводимого</w:t>
      </w:r>
      <w:r>
        <w:rPr>
          <w:spacing w:val="-15"/>
          <w:sz w:val="24"/>
        </w:rPr>
        <w:t xml:space="preserve"> </w:t>
      </w:r>
      <w:r>
        <w:rPr>
          <w:sz w:val="24"/>
        </w:rPr>
        <w:t>эксперимента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средствами </w:t>
      </w:r>
      <w:proofErr w:type="spellStart"/>
      <w:r>
        <w:rPr>
          <w:spacing w:val="-2"/>
          <w:sz w:val="24"/>
        </w:rPr>
        <w:t>AnyLogic</w:t>
      </w:r>
      <w:proofErr w:type="spellEnd"/>
      <w:r>
        <w:rPr>
          <w:spacing w:val="-2"/>
          <w:sz w:val="24"/>
        </w:rPr>
        <w:t>.</w:t>
      </w:r>
    </w:p>
    <w:p w:rsidR="00BB450E" w:rsidRDefault="00000000">
      <w:pPr>
        <w:pStyle w:val="a5"/>
        <w:numPr>
          <w:ilvl w:val="0"/>
          <w:numId w:val="11"/>
        </w:numPr>
        <w:tabs>
          <w:tab w:val="left" w:pos="1220"/>
        </w:tabs>
        <w:rPr>
          <w:sz w:val="24"/>
        </w:rPr>
      </w:pPr>
      <w:r>
        <w:rPr>
          <w:sz w:val="24"/>
        </w:rPr>
        <w:t>Произвести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разными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параметрами.</w:t>
      </w:r>
    </w:p>
    <w:p w:rsidR="00BB450E" w:rsidRDefault="00000000">
      <w:pPr>
        <w:pStyle w:val="a5"/>
        <w:numPr>
          <w:ilvl w:val="0"/>
          <w:numId w:val="11"/>
        </w:numPr>
        <w:tabs>
          <w:tab w:val="left" w:pos="1220"/>
        </w:tabs>
        <w:spacing w:before="136"/>
        <w:rPr>
          <w:sz w:val="24"/>
        </w:rPr>
      </w:pPr>
      <w:r>
        <w:rPr>
          <w:sz w:val="24"/>
        </w:rPr>
        <w:t>Сделать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выводы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полученным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результатам.</w:t>
      </w:r>
    </w:p>
    <w:p w:rsidR="00BB450E" w:rsidRDefault="00BB450E">
      <w:pPr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1"/>
        <w:numPr>
          <w:ilvl w:val="0"/>
          <w:numId w:val="10"/>
        </w:numPr>
        <w:tabs>
          <w:tab w:val="left" w:pos="499"/>
        </w:tabs>
        <w:ind w:left="499" w:hanging="359"/>
      </w:pPr>
      <w:bookmarkStart w:id="1" w:name="_bookmark1"/>
      <w:bookmarkEnd w:id="1"/>
      <w:r>
        <w:rPr>
          <w:spacing w:val="-2"/>
        </w:rPr>
        <w:lastRenderedPageBreak/>
        <w:t>Постановка</w:t>
      </w:r>
      <w:r>
        <w:rPr>
          <w:spacing w:val="-4"/>
        </w:rPr>
        <w:t xml:space="preserve"> </w:t>
      </w:r>
      <w:r>
        <w:rPr>
          <w:spacing w:val="-2"/>
        </w:rPr>
        <w:t>задачи</w:t>
      </w:r>
    </w:p>
    <w:p w:rsidR="00BB450E" w:rsidRDefault="00BB450E">
      <w:pPr>
        <w:pStyle w:val="a3"/>
        <w:spacing w:before="298"/>
        <w:rPr>
          <w:b/>
          <w:sz w:val="32"/>
        </w:rPr>
      </w:pPr>
    </w:p>
    <w:p w:rsidR="00BB450E" w:rsidRDefault="00000000">
      <w:pPr>
        <w:pStyle w:val="2"/>
        <w:numPr>
          <w:ilvl w:val="1"/>
          <w:numId w:val="10"/>
        </w:numPr>
        <w:tabs>
          <w:tab w:val="left" w:pos="860"/>
        </w:tabs>
      </w:pPr>
      <w:bookmarkStart w:id="2" w:name="_bookmark2"/>
      <w:bookmarkEnd w:id="2"/>
      <w:r>
        <w:t>Формулировка</w:t>
      </w:r>
      <w:r>
        <w:rPr>
          <w:spacing w:val="-9"/>
        </w:rPr>
        <w:t xml:space="preserve"> </w:t>
      </w:r>
      <w:r>
        <w:rPr>
          <w:spacing w:val="-2"/>
        </w:rPr>
        <w:t>задачи</w:t>
      </w:r>
    </w:p>
    <w:p w:rsidR="00BB450E" w:rsidRDefault="00000000">
      <w:pPr>
        <w:pStyle w:val="a3"/>
        <w:spacing w:before="279" w:line="360" w:lineRule="auto"/>
        <w:ind w:left="848" w:right="477"/>
      </w:pPr>
      <w:r>
        <w:t>Задачу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проводимого</w:t>
      </w:r>
      <w:r>
        <w:rPr>
          <w:spacing w:val="-5"/>
        </w:rPr>
        <w:t xml:space="preserve"> </w:t>
      </w:r>
      <w:r>
        <w:t>эксперимента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поставить</w:t>
      </w:r>
      <w:r>
        <w:rPr>
          <w:spacing w:val="-4"/>
        </w:rPr>
        <w:t xml:space="preserve"> </w:t>
      </w:r>
      <w:r>
        <w:t>следующим</w:t>
      </w:r>
      <w:r>
        <w:rPr>
          <w:spacing w:val="-9"/>
        </w:rPr>
        <w:t xml:space="preserve"> </w:t>
      </w:r>
      <w:r>
        <w:t>образом. В некоторый абстрактный магазин прибывают n покупателей.</w:t>
      </w:r>
    </w:p>
    <w:p w:rsidR="00BB450E" w:rsidRDefault="00000000">
      <w:pPr>
        <w:pStyle w:val="a3"/>
        <w:spacing w:line="360" w:lineRule="auto"/>
        <w:ind w:left="848"/>
      </w:pPr>
      <w:r>
        <w:t>В магазине есть набор товаров (условно бесконечный) и s кассовых терминалов. Попадая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магазин,</w:t>
      </w:r>
      <w:r>
        <w:rPr>
          <w:spacing w:val="51"/>
        </w:rPr>
        <w:t xml:space="preserve"> </w:t>
      </w:r>
      <w:r>
        <w:t>покупатель</w:t>
      </w:r>
      <w:r>
        <w:rPr>
          <w:spacing w:val="52"/>
        </w:rPr>
        <w:t xml:space="preserve"> </w:t>
      </w:r>
      <w:r>
        <w:t>набирает</w:t>
      </w:r>
      <w:r>
        <w:rPr>
          <w:spacing w:val="51"/>
        </w:rPr>
        <w:t xml:space="preserve"> </w:t>
      </w:r>
      <w:r>
        <w:t>k</w:t>
      </w:r>
      <w:r>
        <w:rPr>
          <w:spacing w:val="49"/>
        </w:rPr>
        <w:t xml:space="preserve"> </w:t>
      </w:r>
      <w:r>
        <w:t>товаров</w:t>
      </w:r>
      <w:r>
        <w:rPr>
          <w:spacing w:val="50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отправляется</w:t>
      </w:r>
      <w:r>
        <w:rPr>
          <w:spacing w:val="52"/>
        </w:rPr>
        <w:t xml:space="preserve"> </w:t>
      </w:r>
      <w:r>
        <w:t>на</w:t>
      </w:r>
      <w:r>
        <w:rPr>
          <w:spacing w:val="49"/>
        </w:rPr>
        <w:t xml:space="preserve"> </w:t>
      </w:r>
      <w:r>
        <w:rPr>
          <w:spacing w:val="-2"/>
        </w:rPr>
        <w:t>кассу.</w:t>
      </w:r>
    </w:p>
    <w:p w:rsidR="00BB450E" w:rsidRDefault="00000000">
      <w:pPr>
        <w:pStyle w:val="a3"/>
        <w:spacing w:before="1" w:line="360" w:lineRule="auto"/>
        <w:ind w:left="140"/>
      </w:pPr>
      <w:r>
        <w:t>Время</w:t>
      </w:r>
      <w:r>
        <w:rPr>
          <w:spacing w:val="72"/>
        </w:rPr>
        <w:t xml:space="preserve"> </w:t>
      </w:r>
      <w:r>
        <w:t>обслуживания</w:t>
      </w:r>
      <w:r>
        <w:rPr>
          <w:spacing w:val="70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кассе</w:t>
      </w:r>
      <w:r>
        <w:rPr>
          <w:spacing w:val="71"/>
        </w:rPr>
        <w:t xml:space="preserve"> </w:t>
      </w:r>
      <w:r>
        <w:t>сопоставимо</w:t>
      </w:r>
      <w:r>
        <w:rPr>
          <w:spacing w:val="74"/>
        </w:rPr>
        <w:t xml:space="preserve"> </w:t>
      </w:r>
      <w:r>
        <w:t>с</w:t>
      </w:r>
      <w:r>
        <w:rPr>
          <w:spacing w:val="73"/>
        </w:rPr>
        <w:t xml:space="preserve"> </w:t>
      </w:r>
      <w:r>
        <w:t>количеством</w:t>
      </w:r>
      <w:r>
        <w:rPr>
          <w:spacing w:val="72"/>
        </w:rPr>
        <w:t xml:space="preserve"> </w:t>
      </w:r>
      <w:r>
        <w:t>товаров</w:t>
      </w:r>
      <w:r>
        <w:rPr>
          <w:spacing w:val="73"/>
        </w:rPr>
        <w:t xml:space="preserve"> </w:t>
      </w:r>
      <w:r>
        <w:t>и</w:t>
      </w:r>
      <w:r>
        <w:rPr>
          <w:spacing w:val="73"/>
        </w:rPr>
        <w:t xml:space="preserve"> </w:t>
      </w:r>
      <w:r>
        <w:t>равняется</w:t>
      </w:r>
      <w:r>
        <w:rPr>
          <w:spacing w:val="70"/>
        </w:rPr>
        <w:t xml:space="preserve"> </w:t>
      </w:r>
      <w:r>
        <w:t xml:space="preserve">k </w:t>
      </w:r>
      <w:r>
        <w:rPr>
          <w:spacing w:val="-2"/>
        </w:rPr>
        <w:t>секундам.</w:t>
      </w:r>
    </w:p>
    <w:p w:rsidR="00BB450E" w:rsidRDefault="00000000">
      <w:pPr>
        <w:pStyle w:val="a3"/>
        <w:spacing w:line="360" w:lineRule="auto"/>
        <w:ind w:left="140" w:right="293" w:firstLine="707"/>
        <w:jc w:val="both"/>
      </w:pPr>
      <w:r>
        <w:t>У кассы есть очередь, вид которой зависит от выбранного типа. Если это параллельная очередь, то покупатель отправляется в очередь с наименьшим количеством людей. Если это общая очередь, то пройдя её, он отправляется на первый свободный кассовый терминал. Таким образом покупатель совершает покупку в магазине, после чего покидает его.</w:t>
      </w:r>
    </w:p>
    <w:p w:rsidR="00BB450E" w:rsidRDefault="00000000">
      <w:pPr>
        <w:pStyle w:val="a3"/>
        <w:spacing w:before="2"/>
        <w:ind w:left="848"/>
        <w:jc w:val="both"/>
      </w:pPr>
      <w:r>
        <w:t>Параметры</w:t>
      </w:r>
      <w:r>
        <w:rPr>
          <w:spacing w:val="-7"/>
        </w:rPr>
        <w:t xml:space="preserve"> </w:t>
      </w:r>
      <w:r>
        <w:t>магазина</w:t>
      </w:r>
      <w:r>
        <w:rPr>
          <w:spacing w:val="-4"/>
        </w:rPr>
        <w:t xml:space="preserve"> </w:t>
      </w:r>
      <w:r>
        <w:t>определяются</w:t>
      </w:r>
      <w:r>
        <w:rPr>
          <w:spacing w:val="-5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rPr>
          <w:spacing w:val="-2"/>
        </w:rPr>
        <w:t>образом.</w:t>
      </w:r>
    </w:p>
    <w:p w:rsidR="00BB450E" w:rsidRDefault="00000000">
      <w:pPr>
        <w:pStyle w:val="a5"/>
        <w:numPr>
          <w:ilvl w:val="0"/>
          <w:numId w:val="9"/>
        </w:numPr>
        <w:tabs>
          <w:tab w:val="left" w:pos="1220"/>
        </w:tabs>
        <w:spacing w:before="139"/>
        <w:rPr>
          <w:sz w:val="24"/>
        </w:rPr>
      </w:pP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покупателей,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100 </w:t>
      </w:r>
      <w:r>
        <w:rPr>
          <w:spacing w:val="-2"/>
          <w:sz w:val="24"/>
        </w:rPr>
        <w:t>человек.</w:t>
      </w:r>
    </w:p>
    <w:p w:rsidR="00BB450E" w:rsidRDefault="00000000">
      <w:pPr>
        <w:pStyle w:val="a5"/>
        <w:numPr>
          <w:ilvl w:val="0"/>
          <w:numId w:val="9"/>
        </w:numPr>
        <w:tabs>
          <w:tab w:val="left" w:pos="1220"/>
        </w:tabs>
        <w:spacing w:before="137" w:line="348" w:lineRule="auto"/>
        <w:ind w:right="294"/>
        <w:rPr>
          <w:sz w:val="24"/>
        </w:rPr>
      </w:pPr>
      <w:r>
        <w:rPr>
          <w:sz w:val="24"/>
        </w:rPr>
        <w:t>Количество</w:t>
      </w:r>
      <w:r>
        <w:rPr>
          <w:spacing w:val="40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40"/>
          <w:sz w:val="24"/>
        </w:rPr>
        <w:t xml:space="preserve"> </w:t>
      </w:r>
      <w:r>
        <w:rPr>
          <w:sz w:val="24"/>
        </w:rPr>
        <w:t>покупателя,</w:t>
      </w:r>
      <w:r>
        <w:rPr>
          <w:spacing w:val="40"/>
          <w:sz w:val="24"/>
        </w:rPr>
        <w:t xml:space="preserve"> </w:t>
      </w:r>
      <w:r>
        <w:rPr>
          <w:sz w:val="24"/>
        </w:rPr>
        <w:t>k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40"/>
          <w:sz w:val="24"/>
        </w:rPr>
        <w:t xml:space="preserve"> </w:t>
      </w:r>
      <w:r>
        <w:rPr>
          <w:sz w:val="24"/>
        </w:rPr>
        <w:t>из</w:t>
      </w:r>
      <w:r>
        <w:rPr>
          <w:spacing w:val="40"/>
          <w:sz w:val="24"/>
        </w:rPr>
        <w:t xml:space="preserve"> </w:t>
      </w:r>
      <w:r>
        <w:rPr>
          <w:sz w:val="24"/>
        </w:rPr>
        <w:t>дискретного равномерного распределения с параметрами a=1, b=10.</w:t>
      </w:r>
    </w:p>
    <w:p w:rsidR="00BB450E" w:rsidRDefault="00000000">
      <w:pPr>
        <w:pStyle w:val="a5"/>
        <w:numPr>
          <w:ilvl w:val="0"/>
          <w:numId w:val="9"/>
        </w:numPr>
        <w:tabs>
          <w:tab w:val="left" w:pos="1220"/>
        </w:tabs>
        <w:spacing w:before="19"/>
        <w:rPr>
          <w:sz w:val="24"/>
        </w:rPr>
      </w:pP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терминалов,</w:t>
      </w:r>
      <w:r>
        <w:rPr>
          <w:spacing w:val="-1"/>
          <w:sz w:val="24"/>
        </w:rPr>
        <w:t xml:space="preserve"> </w:t>
      </w:r>
      <w:r>
        <w:rPr>
          <w:sz w:val="24"/>
        </w:rPr>
        <w:t>s –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5.</w:t>
      </w:r>
    </w:p>
    <w:p w:rsidR="00BB450E" w:rsidRDefault="00000000">
      <w:pPr>
        <w:pStyle w:val="a3"/>
        <w:spacing w:before="136" w:line="360" w:lineRule="auto"/>
        <w:ind w:left="140" w:firstLine="707"/>
      </w:pPr>
      <w:r>
        <w:t>Оценочным временем работы очереди является суммарное время обслуживания всех n человек на k кассовых терминалах.</w:t>
      </w:r>
    </w:p>
    <w:p w:rsidR="00BB450E" w:rsidRDefault="00BB450E">
      <w:pPr>
        <w:pStyle w:val="a3"/>
        <w:spacing w:before="203"/>
      </w:pPr>
    </w:p>
    <w:p w:rsidR="00BB450E" w:rsidRDefault="00000000">
      <w:pPr>
        <w:pStyle w:val="2"/>
        <w:numPr>
          <w:ilvl w:val="1"/>
          <w:numId w:val="10"/>
        </w:numPr>
        <w:tabs>
          <w:tab w:val="left" w:pos="860"/>
        </w:tabs>
      </w:pPr>
      <w:bookmarkStart w:id="3" w:name="_bookmark3"/>
      <w:bookmarkEnd w:id="3"/>
      <w:r>
        <w:t>Графическое</w:t>
      </w:r>
      <w:r>
        <w:rPr>
          <w:spacing w:val="-10"/>
        </w:rPr>
        <w:t xml:space="preserve"> </w:t>
      </w:r>
      <w:r>
        <w:t>представление</w:t>
      </w:r>
      <w:r>
        <w:rPr>
          <w:spacing w:val="-9"/>
        </w:rPr>
        <w:t xml:space="preserve"> </w:t>
      </w:r>
      <w:r>
        <w:rPr>
          <w:spacing w:val="-2"/>
        </w:rPr>
        <w:t>моделей</w:t>
      </w:r>
    </w:p>
    <w:p w:rsidR="00BB450E" w:rsidRDefault="00000000">
      <w:pPr>
        <w:pStyle w:val="a3"/>
        <w:spacing w:before="282" w:line="360" w:lineRule="auto"/>
        <w:ind w:left="140" w:right="293" w:firstLine="707"/>
        <w:jc w:val="both"/>
      </w:pPr>
      <w:r>
        <w:t>Концептуальные</w:t>
      </w:r>
      <w:r>
        <w:rPr>
          <w:spacing w:val="-8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магазинов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разными</w:t>
      </w:r>
      <w:r>
        <w:rPr>
          <w:spacing w:val="-8"/>
        </w:rPr>
        <w:t xml:space="preserve"> </w:t>
      </w:r>
      <w:r>
        <w:t>типами</w:t>
      </w:r>
      <w:r>
        <w:rPr>
          <w:spacing w:val="-6"/>
        </w:rPr>
        <w:t xml:space="preserve"> </w:t>
      </w:r>
      <w:r>
        <w:t>очередей</w:t>
      </w:r>
      <w:r>
        <w:rPr>
          <w:spacing w:val="-5"/>
        </w:rPr>
        <w:t xml:space="preserve"> </w:t>
      </w:r>
      <w:r>
        <w:t>представлены</w:t>
      </w:r>
      <w:r>
        <w:rPr>
          <w:spacing w:val="-7"/>
        </w:rPr>
        <w:t xml:space="preserve"> </w:t>
      </w:r>
      <w:r>
        <w:t>на рисунках 1 и 2.</w:t>
      </w:r>
    </w:p>
    <w:p w:rsidR="00BB450E" w:rsidRDefault="00000000">
      <w:pPr>
        <w:pStyle w:val="a3"/>
        <w:ind w:left="848"/>
        <w:jc w:val="both"/>
      </w:pPr>
      <w:r>
        <w:t>Составляющие</w:t>
      </w:r>
      <w:r>
        <w:rPr>
          <w:spacing w:val="-5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rPr>
          <w:spacing w:val="-2"/>
        </w:rPr>
        <w:t>следующее.</w:t>
      </w:r>
    </w:p>
    <w:p w:rsidR="00BB450E" w:rsidRDefault="00000000">
      <w:pPr>
        <w:pStyle w:val="a5"/>
        <w:numPr>
          <w:ilvl w:val="0"/>
          <w:numId w:val="8"/>
        </w:numPr>
        <w:tabs>
          <w:tab w:val="left" w:pos="1219"/>
        </w:tabs>
        <w:spacing w:before="139"/>
        <w:ind w:left="1219" w:hanging="359"/>
        <w:jc w:val="both"/>
        <w:rPr>
          <w:sz w:val="24"/>
        </w:rPr>
      </w:pPr>
      <w:r>
        <w:rPr>
          <w:sz w:val="24"/>
        </w:rPr>
        <w:t>Параллелограммы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представляют</w:t>
      </w:r>
      <w:r>
        <w:rPr>
          <w:spacing w:val="-2"/>
          <w:sz w:val="24"/>
        </w:rPr>
        <w:t xml:space="preserve"> </w:t>
      </w:r>
      <w:r>
        <w:rPr>
          <w:sz w:val="24"/>
        </w:rPr>
        <w:t>вход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выход покупателей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модели.</w:t>
      </w:r>
    </w:p>
    <w:p w:rsidR="00BB450E" w:rsidRDefault="00000000">
      <w:pPr>
        <w:pStyle w:val="a5"/>
        <w:numPr>
          <w:ilvl w:val="0"/>
          <w:numId w:val="8"/>
        </w:numPr>
        <w:tabs>
          <w:tab w:val="left" w:pos="1220"/>
        </w:tabs>
        <w:spacing w:before="138" w:line="348" w:lineRule="auto"/>
        <w:ind w:right="295"/>
        <w:jc w:val="both"/>
        <w:rPr>
          <w:sz w:val="24"/>
        </w:rPr>
      </w:pPr>
      <w:r>
        <w:rPr>
          <w:sz w:val="24"/>
        </w:rPr>
        <w:t>Прямоугольники – процессы, которые происходят с покупателем (выбор товара, стояние в очереди, покупка товара на кассе).</w:t>
      </w:r>
    </w:p>
    <w:p w:rsidR="00BB450E" w:rsidRDefault="00000000">
      <w:pPr>
        <w:pStyle w:val="a5"/>
        <w:numPr>
          <w:ilvl w:val="0"/>
          <w:numId w:val="8"/>
        </w:numPr>
        <w:tabs>
          <w:tab w:val="left" w:pos="1220"/>
        </w:tabs>
        <w:spacing w:before="18" w:line="355" w:lineRule="auto"/>
        <w:ind w:right="297"/>
        <w:jc w:val="both"/>
        <w:rPr>
          <w:sz w:val="24"/>
        </w:rPr>
      </w:pPr>
      <w:r>
        <w:rPr>
          <w:sz w:val="24"/>
        </w:rPr>
        <w:t>Ромбы – развилки, позволяющие покупателю выбирать дальнейший путь по вероятности или условию (в случае представленной модели все переходы происходят по условию.</w:t>
      </w:r>
    </w:p>
    <w:p w:rsidR="00BB450E" w:rsidRDefault="00BB450E">
      <w:pPr>
        <w:spacing w:line="355" w:lineRule="auto"/>
        <w:jc w:val="both"/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a3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7633" cy="104241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633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0E" w:rsidRDefault="00000000">
      <w:pPr>
        <w:pStyle w:val="a3"/>
        <w:spacing w:before="7"/>
        <w:ind w:left="286" w:right="443"/>
        <w:jc w:val="center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Графическое</w:t>
      </w:r>
      <w:r>
        <w:rPr>
          <w:spacing w:val="-6"/>
        </w:rPr>
        <w:t xml:space="preserve"> </w:t>
      </w:r>
      <w:r>
        <w:t>представление</w:t>
      </w:r>
      <w:r>
        <w:rPr>
          <w:spacing w:val="-6"/>
        </w:rPr>
        <w:t xml:space="preserve"> </w:t>
      </w:r>
      <w:r>
        <w:t>концептуальной</w:t>
      </w:r>
      <w:r>
        <w:rPr>
          <w:spacing w:val="-5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магазина</w:t>
      </w:r>
      <w:r>
        <w:rPr>
          <w:spacing w:val="-2"/>
        </w:rPr>
        <w:t xml:space="preserve"> </w:t>
      </w:r>
      <w:r>
        <w:t>с параллельной очередью.</w:t>
      </w:r>
    </w:p>
    <w:p w:rsidR="00BB450E" w:rsidRDefault="00000000">
      <w:pPr>
        <w:pStyle w:val="a3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175861</wp:posOffset>
            </wp:positionV>
            <wp:extent cx="5747984" cy="10424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984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50E" w:rsidRDefault="00000000">
      <w:pPr>
        <w:pStyle w:val="a3"/>
        <w:spacing w:before="7"/>
        <w:ind w:left="286" w:right="443"/>
        <w:jc w:val="center"/>
      </w:pPr>
      <w:r>
        <w:t>Рисунок</w:t>
      </w:r>
      <w:r>
        <w:rPr>
          <w:spacing w:val="-4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Графическое</w:t>
      </w:r>
      <w:r>
        <w:rPr>
          <w:spacing w:val="-5"/>
        </w:rPr>
        <w:t xml:space="preserve"> </w:t>
      </w:r>
      <w:r>
        <w:t>представление</w:t>
      </w:r>
      <w:r>
        <w:rPr>
          <w:spacing w:val="-5"/>
        </w:rPr>
        <w:t xml:space="preserve"> </w:t>
      </w:r>
      <w:r>
        <w:t>концептуальной</w:t>
      </w:r>
      <w:r>
        <w:rPr>
          <w:spacing w:val="-4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магазина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общей </w:t>
      </w:r>
      <w:r>
        <w:rPr>
          <w:spacing w:val="-2"/>
        </w:rPr>
        <w:t>очередью.</w:t>
      </w:r>
    </w:p>
    <w:p w:rsidR="00BB450E" w:rsidRDefault="00BB450E">
      <w:pPr>
        <w:jc w:val="center"/>
        <w:sectPr w:rsidR="00BB450E">
          <w:pgSz w:w="11910" w:h="16840"/>
          <w:pgMar w:top="1840" w:right="1140" w:bottom="1260" w:left="1300" w:header="0" w:footer="1060" w:gutter="0"/>
          <w:cols w:space="720"/>
        </w:sectPr>
      </w:pPr>
    </w:p>
    <w:p w:rsidR="00BB450E" w:rsidRDefault="00000000">
      <w:pPr>
        <w:pStyle w:val="1"/>
        <w:numPr>
          <w:ilvl w:val="0"/>
          <w:numId w:val="10"/>
        </w:numPr>
        <w:tabs>
          <w:tab w:val="left" w:pos="499"/>
        </w:tabs>
        <w:ind w:left="499" w:hanging="359"/>
      </w:pPr>
      <w:bookmarkStart w:id="4" w:name="_bookmark4"/>
      <w:bookmarkEnd w:id="4"/>
      <w:r>
        <w:lastRenderedPageBreak/>
        <w:t>Создание</w:t>
      </w:r>
      <w:r>
        <w:rPr>
          <w:spacing w:val="-10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среде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AnyLogic</w:t>
      </w:r>
      <w:proofErr w:type="spellEnd"/>
    </w:p>
    <w:p w:rsidR="00BB450E" w:rsidRDefault="00BB450E">
      <w:pPr>
        <w:pStyle w:val="a3"/>
        <w:spacing w:before="298"/>
        <w:rPr>
          <w:b/>
          <w:sz w:val="32"/>
        </w:rPr>
      </w:pPr>
    </w:p>
    <w:p w:rsidR="00BB450E" w:rsidRDefault="00000000">
      <w:pPr>
        <w:pStyle w:val="2"/>
        <w:numPr>
          <w:ilvl w:val="1"/>
          <w:numId w:val="10"/>
        </w:numPr>
        <w:tabs>
          <w:tab w:val="left" w:pos="860"/>
        </w:tabs>
      </w:pPr>
      <w:bookmarkStart w:id="5" w:name="_bookmark5"/>
      <w:bookmarkEnd w:id="5"/>
      <w:r>
        <w:t>Схема</w:t>
      </w:r>
      <w:r>
        <w:rPr>
          <w:spacing w:val="-4"/>
        </w:rPr>
        <w:t xml:space="preserve"> </w:t>
      </w:r>
      <w:r>
        <w:rPr>
          <w:spacing w:val="-2"/>
        </w:rPr>
        <w:t>модели</w:t>
      </w:r>
    </w:p>
    <w:p w:rsidR="00BB450E" w:rsidRDefault="00000000">
      <w:pPr>
        <w:pStyle w:val="a3"/>
        <w:spacing w:before="279" w:line="360" w:lineRule="auto"/>
        <w:ind w:left="140" w:right="296" w:firstLine="707"/>
        <w:jc w:val="both"/>
      </w:pPr>
      <w:r>
        <w:t xml:space="preserve">Логическая схема модели, составленная в среде </w:t>
      </w:r>
      <w:proofErr w:type="spellStart"/>
      <w:r>
        <w:t>AnyLogic</w:t>
      </w:r>
      <w:proofErr w:type="spellEnd"/>
      <w:r>
        <w:t>, представлена на рисунке 3.</w:t>
      </w:r>
    </w:p>
    <w:p w:rsidR="00BB450E" w:rsidRDefault="00000000">
      <w:pPr>
        <w:pStyle w:val="a3"/>
        <w:spacing w:before="20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1155887</wp:posOffset>
            </wp:positionH>
            <wp:positionV relativeFrom="paragraph">
              <wp:posOffset>293451</wp:posOffset>
            </wp:positionV>
            <wp:extent cx="5076347" cy="20625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347" cy="206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50E" w:rsidRDefault="00BB450E">
      <w:pPr>
        <w:pStyle w:val="a3"/>
        <w:spacing w:before="186"/>
      </w:pPr>
    </w:p>
    <w:p w:rsidR="00BB450E" w:rsidRDefault="00000000">
      <w:pPr>
        <w:pStyle w:val="a3"/>
        <w:ind w:left="288" w:right="443"/>
        <w:jc w:val="center"/>
      </w:pPr>
      <w:r>
        <w:t>Рисунок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среде</w:t>
      </w:r>
      <w:r>
        <w:rPr>
          <w:spacing w:val="-2"/>
        </w:rPr>
        <w:t xml:space="preserve"> </w:t>
      </w:r>
      <w:proofErr w:type="spellStart"/>
      <w:r>
        <w:t>AnyLogic</w:t>
      </w:r>
      <w:proofErr w:type="spellEnd"/>
      <w:r>
        <w:rPr>
          <w:spacing w:val="-2"/>
        </w:rPr>
        <w:t xml:space="preserve"> </w:t>
      </w:r>
      <w:r>
        <w:t>(одна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rPr>
          <w:spacing w:val="-2"/>
        </w:rPr>
        <w:t>вариаций).</w:t>
      </w:r>
    </w:p>
    <w:p w:rsidR="00BB450E" w:rsidRDefault="00BB450E">
      <w:pPr>
        <w:pStyle w:val="a3"/>
      </w:pPr>
    </w:p>
    <w:p w:rsidR="00BB450E" w:rsidRDefault="00BB450E">
      <w:pPr>
        <w:pStyle w:val="a3"/>
      </w:pPr>
    </w:p>
    <w:p w:rsidR="00BB450E" w:rsidRDefault="00BB450E">
      <w:pPr>
        <w:pStyle w:val="a3"/>
        <w:spacing w:before="66"/>
      </w:pPr>
    </w:p>
    <w:p w:rsidR="00BB450E" w:rsidRDefault="00000000">
      <w:pPr>
        <w:pStyle w:val="2"/>
        <w:numPr>
          <w:ilvl w:val="1"/>
          <w:numId w:val="10"/>
        </w:numPr>
        <w:tabs>
          <w:tab w:val="left" w:pos="860"/>
        </w:tabs>
      </w:pPr>
      <w:bookmarkStart w:id="6" w:name="_bookmark6"/>
      <w:bookmarkEnd w:id="6"/>
      <w:r>
        <w:t>Элементы</w:t>
      </w:r>
      <w:r>
        <w:rPr>
          <w:spacing w:val="-8"/>
        </w:rPr>
        <w:t xml:space="preserve"> </w:t>
      </w:r>
      <w:r>
        <w:rPr>
          <w:spacing w:val="-2"/>
        </w:rPr>
        <w:t>модели</w:t>
      </w:r>
    </w:p>
    <w:p w:rsidR="00BB450E" w:rsidRDefault="00BB450E">
      <w:pPr>
        <w:pStyle w:val="a3"/>
        <w:spacing w:before="320"/>
        <w:rPr>
          <w:b/>
          <w:sz w:val="28"/>
        </w:rPr>
      </w:pPr>
    </w:p>
    <w:p w:rsidR="00BB450E" w:rsidRDefault="00000000">
      <w:pPr>
        <w:pStyle w:val="3"/>
        <w:numPr>
          <w:ilvl w:val="2"/>
          <w:numId w:val="10"/>
        </w:numPr>
        <w:tabs>
          <w:tab w:val="left" w:pos="859"/>
        </w:tabs>
        <w:ind w:left="859" w:hanging="719"/>
      </w:pPr>
      <w:bookmarkStart w:id="7" w:name="_bookmark7"/>
      <w:bookmarkEnd w:id="7"/>
      <w:r>
        <w:t>Основные</w:t>
      </w:r>
      <w:r>
        <w:rPr>
          <w:spacing w:val="-17"/>
        </w:rPr>
        <w:t xml:space="preserve"> </w:t>
      </w:r>
      <w:r>
        <w:rPr>
          <w:spacing w:val="-2"/>
        </w:rPr>
        <w:t>элементы</w:t>
      </w:r>
    </w:p>
    <w:p w:rsidR="00BB450E" w:rsidRDefault="00000000">
      <w:pPr>
        <w:pStyle w:val="a3"/>
        <w:spacing w:before="268" w:line="360" w:lineRule="auto"/>
        <w:ind w:left="140" w:right="294" w:firstLine="707"/>
        <w:jc w:val="both"/>
      </w:pPr>
      <w:r>
        <w:t xml:space="preserve">При построении </w:t>
      </w:r>
      <w:proofErr w:type="spellStart"/>
      <w:r>
        <w:t>дискоретно</w:t>
      </w:r>
      <w:proofErr w:type="spellEnd"/>
      <w:r>
        <w:t xml:space="preserve">-событийной модели применялись следующие элементы палитры блока «Библиотека моделирования процессов» из стандартного пакета </w:t>
      </w:r>
      <w:proofErr w:type="spellStart"/>
      <w:r>
        <w:t>AnyLogic</w:t>
      </w:r>
      <w:proofErr w:type="spellEnd"/>
      <w:r>
        <w:t>.</w:t>
      </w:r>
    </w:p>
    <w:p w:rsidR="00BB450E" w:rsidRDefault="00000000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4"/>
        <w:jc w:val="both"/>
        <w:rPr>
          <w:sz w:val="24"/>
        </w:rPr>
      </w:pPr>
      <w:r>
        <w:rPr>
          <w:sz w:val="24"/>
        </w:rPr>
        <w:t>Source – тип блока, являющийся точкой входа модели. Предназначен для создания</w:t>
      </w:r>
      <w:r>
        <w:rPr>
          <w:spacing w:val="-13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-14"/>
          <w:sz w:val="24"/>
        </w:rPr>
        <w:t xml:space="preserve"> </w:t>
      </w:r>
      <w:r>
        <w:rPr>
          <w:sz w:val="24"/>
        </w:rPr>
        <w:t>агентов.</w:t>
      </w:r>
      <w:r>
        <w:rPr>
          <w:spacing w:val="36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1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2"/>
          <w:sz w:val="24"/>
        </w:rPr>
        <w:t xml:space="preserve"> </w:t>
      </w:r>
      <w:r>
        <w:rPr>
          <w:sz w:val="24"/>
        </w:rPr>
        <w:t>представлен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виде</w:t>
      </w:r>
      <w:r>
        <w:rPr>
          <w:spacing w:val="-12"/>
          <w:sz w:val="24"/>
        </w:rPr>
        <w:t xml:space="preserve"> </w:t>
      </w:r>
      <w:r>
        <w:rPr>
          <w:sz w:val="24"/>
        </w:rPr>
        <w:t>единственного блока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>»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порождения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агентов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Buyer</w:t>
      </w:r>
      <w:proofErr w:type="spellEnd"/>
      <w:r>
        <w:rPr>
          <w:sz w:val="24"/>
        </w:rPr>
        <w:t>».</w:t>
      </w:r>
      <w:r>
        <w:rPr>
          <w:spacing w:val="-2"/>
          <w:sz w:val="24"/>
        </w:rPr>
        <w:t xml:space="preserve"> </w:t>
      </w:r>
      <w:r>
        <w:rPr>
          <w:sz w:val="24"/>
        </w:rPr>
        <w:t>Генерация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агента происходит раз в секунду и ограничена количеством в 100 агентов.</w:t>
      </w:r>
    </w:p>
    <w:p w:rsidR="00BB450E" w:rsidRDefault="00000000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proofErr w:type="spellStart"/>
      <w:r>
        <w:rPr>
          <w:sz w:val="24"/>
        </w:rPr>
        <w:t>Queue</w:t>
      </w:r>
      <w:proofErr w:type="spellEnd"/>
      <w:r>
        <w:rPr>
          <w:sz w:val="24"/>
        </w:rPr>
        <w:t xml:space="preserve"> – тип блока, реализующий очередь. Предназначен для управления потоком агента, формирования блока с входом и выходом типа FIFO. В данной модели представлен в виде управляющей конструкции на входе покупателей в магазин («</w:t>
      </w:r>
      <w:proofErr w:type="spellStart"/>
      <w:r>
        <w:rPr>
          <w:sz w:val="24"/>
        </w:rPr>
        <w:t>queue</w:t>
      </w:r>
      <w:proofErr w:type="spellEnd"/>
      <w:r>
        <w:rPr>
          <w:sz w:val="24"/>
        </w:rPr>
        <w:t>»), а также для реализации непосредственных</w:t>
      </w:r>
    </w:p>
    <w:p w:rsidR="00BB450E" w:rsidRDefault="00BB450E">
      <w:pPr>
        <w:spacing w:line="360" w:lineRule="auto"/>
        <w:jc w:val="both"/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a3"/>
        <w:spacing w:before="66" w:line="360" w:lineRule="auto"/>
        <w:ind w:left="1208" w:right="300"/>
        <w:jc w:val="both"/>
      </w:pPr>
      <w:r>
        <w:lastRenderedPageBreak/>
        <w:t>очередей («queue1» - «queue4»), изучаемых в имитационном эксперименте. Вместимость каждой очереди ограничена 100 агентами.</w:t>
      </w:r>
    </w:p>
    <w:p w:rsidR="00BB450E" w:rsidRDefault="00000000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proofErr w:type="spellStart"/>
      <w:r>
        <w:rPr>
          <w:sz w:val="24"/>
        </w:rPr>
        <w:t>Conveyor</w:t>
      </w:r>
      <w:proofErr w:type="spellEnd"/>
      <w:r>
        <w:rPr>
          <w:sz w:val="24"/>
        </w:rPr>
        <w:t xml:space="preserve"> – тип блока, реализующий «передвижение по конвейеру». Предназначен для осуществления управляемого перемещения агента по модели с некоторой задержкой, однако, отличием от блока </w:t>
      </w:r>
      <w:proofErr w:type="spellStart"/>
      <w:r>
        <w:rPr>
          <w:sz w:val="24"/>
        </w:rPr>
        <w:t>Delay</w:t>
      </w:r>
      <w:proofErr w:type="spellEnd"/>
      <w:r>
        <w:rPr>
          <w:sz w:val="24"/>
        </w:rPr>
        <w:t xml:space="preserve"> является возможность одновременного «передвижения» множества агентов. В данной модели представлен в виде блока «</w:t>
      </w:r>
      <w:proofErr w:type="spellStart"/>
      <w:r>
        <w:rPr>
          <w:sz w:val="24"/>
        </w:rPr>
        <w:t>storage</w:t>
      </w:r>
      <w:proofErr w:type="spellEnd"/>
      <w:r>
        <w:rPr>
          <w:sz w:val="24"/>
        </w:rPr>
        <w:t>», который используется для симуляции процесса выбора продуктов в магазине. На выходе из блока всем агентам типа «</w:t>
      </w:r>
      <w:proofErr w:type="spellStart"/>
      <w:r>
        <w:rPr>
          <w:sz w:val="24"/>
        </w:rPr>
        <w:t>Buyer</w:t>
      </w:r>
      <w:proofErr w:type="spellEnd"/>
      <w:r>
        <w:rPr>
          <w:sz w:val="24"/>
        </w:rPr>
        <w:t xml:space="preserve">» присваивается значение </w:t>
      </w:r>
      <w:proofErr w:type="spellStart"/>
      <w:r>
        <w:rPr>
          <w:sz w:val="24"/>
        </w:rPr>
        <w:t>quantity</w:t>
      </w:r>
      <w:proofErr w:type="spellEnd"/>
      <w:r>
        <w:rPr>
          <w:sz w:val="24"/>
        </w:rPr>
        <w:t>.</w:t>
      </w:r>
    </w:p>
    <w:p w:rsidR="00BB450E" w:rsidRDefault="00000000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proofErr w:type="spellStart"/>
      <w:r>
        <w:rPr>
          <w:sz w:val="24"/>
        </w:rPr>
        <w:t>Split</w:t>
      </w:r>
      <w:proofErr w:type="spellEnd"/>
      <w:r>
        <w:rPr>
          <w:sz w:val="24"/>
        </w:rPr>
        <w:t xml:space="preserve"> – тип блока, реализующий разделение движения агентов по модели. Предназначен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дуплицирования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агента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разделения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хода</w:t>
      </w:r>
      <w:r>
        <w:rPr>
          <w:spacing w:val="-8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движения.</w:t>
      </w:r>
      <w:r>
        <w:rPr>
          <w:spacing w:val="-7"/>
          <w:sz w:val="24"/>
        </w:rPr>
        <w:t xml:space="preserve"> </w:t>
      </w:r>
      <w:r>
        <w:rPr>
          <w:sz w:val="24"/>
        </w:rPr>
        <w:t>В данной модели представлен в виде блока «</w:t>
      </w:r>
      <w:proofErr w:type="spellStart"/>
      <w:r>
        <w:rPr>
          <w:sz w:val="24"/>
        </w:rPr>
        <w:t>split</w:t>
      </w:r>
      <w:proofErr w:type="spellEnd"/>
      <w:r>
        <w:rPr>
          <w:sz w:val="24"/>
        </w:rPr>
        <w:t>», используется для клонирования входящих в магазин покупателей, разделения хода на две модели – с параллельной и общей очередями.</w:t>
      </w:r>
    </w:p>
    <w:p w:rsidR="00BB450E" w:rsidRDefault="00000000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6"/>
        <w:jc w:val="both"/>
        <w:rPr>
          <w:sz w:val="24"/>
        </w:rPr>
      </w:pPr>
      <w:r>
        <w:rPr>
          <w:sz w:val="24"/>
        </w:rPr>
        <w:t>SelectOutput5 – тип блока, реализующий «логическую развилку». Предназначен для ветвления хода движения агентов по вероятности или условию. В данной модели представлен в виде</w:t>
      </w:r>
      <w:r>
        <w:rPr>
          <w:spacing w:val="19"/>
          <w:sz w:val="24"/>
        </w:rPr>
        <w:t xml:space="preserve"> </w:t>
      </w:r>
      <w:r>
        <w:rPr>
          <w:sz w:val="24"/>
        </w:rPr>
        <w:t>блоков «sorter1» и «sorter2».</w:t>
      </w:r>
    </w:p>
    <w:p w:rsidR="00BB450E" w:rsidRDefault="00000000">
      <w:pPr>
        <w:pStyle w:val="a3"/>
        <w:spacing w:line="360" w:lineRule="auto"/>
        <w:ind w:left="1208" w:right="293"/>
        <w:jc w:val="both"/>
      </w:pPr>
      <w:r>
        <w:t xml:space="preserve">«sorter1» — это управляющая конструкция, распределяющая людей по очередям; распределение происходит по условию наименьшего количества людей в очереди. Блок «sorter2» предназначен для распределения людей по кассовым терминалам; агенты распределяются в зависимости от занятости </w:t>
      </w:r>
      <w:r>
        <w:rPr>
          <w:spacing w:val="-2"/>
        </w:rPr>
        <w:t>кассы.</w:t>
      </w:r>
    </w:p>
    <w:p w:rsidR="00BB450E" w:rsidRDefault="00000000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4"/>
        <w:jc w:val="both"/>
        <w:rPr>
          <w:sz w:val="24"/>
        </w:rPr>
      </w:pPr>
      <w:proofErr w:type="spellStart"/>
      <w:r>
        <w:rPr>
          <w:sz w:val="24"/>
        </w:rPr>
        <w:t>Delay</w:t>
      </w:r>
      <w:proofErr w:type="spellEnd"/>
      <w:r>
        <w:rPr>
          <w:sz w:val="24"/>
        </w:rPr>
        <w:t xml:space="preserve"> – тип блока, реализующий временную задержку. Предназначен для приостановки хода движения агента. В данной модели представлен в виде блоков «cashier1» - «cashier6», которые содержат в себе логику работы кассового терминала, то есть обслуживание покупателя.</w:t>
      </w:r>
    </w:p>
    <w:p w:rsidR="00BB450E" w:rsidRDefault="00000000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9"/>
        <w:jc w:val="both"/>
        <w:rPr>
          <w:sz w:val="24"/>
        </w:rPr>
      </w:pPr>
      <w:proofErr w:type="spellStart"/>
      <w:r>
        <w:rPr>
          <w:sz w:val="24"/>
        </w:rPr>
        <w:t>Sink</w:t>
      </w:r>
      <w:proofErr w:type="spellEnd"/>
      <w:r>
        <w:rPr>
          <w:sz w:val="24"/>
        </w:rPr>
        <w:t xml:space="preserve"> – тип блока, являющийся точкой выхода модели. По нему можно отслеживать количество агентов, дошедших до конца. В данной модели представлен в виде блоков «end1» и «end2», уничтожающих агентов.</w:t>
      </w:r>
    </w:p>
    <w:p w:rsidR="00BB450E" w:rsidRDefault="00BB450E">
      <w:pPr>
        <w:spacing w:line="360" w:lineRule="auto"/>
        <w:jc w:val="both"/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3"/>
        <w:numPr>
          <w:ilvl w:val="2"/>
          <w:numId w:val="10"/>
        </w:numPr>
        <w:tabs>
          <w:tab w:val="left" w:pos="859"/>
        </w:tabs>
        <w:spacing w:before="69"/>
        <w:ind w:left="859" w:hanging="719"/>
      </w:pPr>
      <w:bookmarkStart w:id="8" w:name="_bookmark8"/>
      <w:bookmarkEnd w:id="8"/>
      <w:r>
        <w:rPr>
          <w:spacing w:val="-2"/>
        </w:rPr>
        <w:lastRenderedPageBreak/>
        <w:t>Вспомогательные</w:t>
      </w:r>
      <w:r>
        <w:rPr>
          <w:spacing w:val="7"/>
        </w:rPr>
        <w:t xml:space="preserve"> </w:t>
      </w:r>
      <w:r>
        <w:rPr>
          <w:spacing w:val="-2"/>
        </w:rPr>
        <w:t>элементы</w:t>
      </w:r>
    </w:p>
    <w:p w:rsidR="00BB450E" w:rsidRDefault="00000000">
      <w:pPr>
        <w:pStyle w:val="a3"/>
        <w:spacing w:before="266" w:line="360" w:lineRule="auto"/>
        <w:ind w:left="140" w:right="298" w:firstLine="707"/>
        <w:jc w:val="both"/>
      </w:pPr>
      <w:r>
        <w:t>Для сбора метрик по работе модели и проведения имитационного эксперимента использовались следующие вспомогательные элементы.</w:t>
      </w:r>
    </w:p>
    <w:p w:rsidR="00BB450E" w:rsidRDefault="00000000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5"/>
        <w:jc w:val="both"/>
        <w:rPr>
          <w:sz w:val="24"/>
        </w:rPr>
      </w:pPr>
      <w:r>
        <w:rPr>
          <w:sz w:val="24"/>
        </w:rPr>
        <w:t xml:space="preserve">Блоки сбора времени работы </w:t>
      </w:r>
      <w:proofErr w:type="spellStart"/>
      <w:r>
        <w:rPr>
          <w:sz w:val="24"/>
        </w:rPr>
        <w:t>TimeMeasureStart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TimeMeasureEnd</w:t>
      </w:r>
      <w:proofErr w:type="spellEnd"/>
      <w:r>
        <w:rPr>
          <w:sz w:val="24"/>
        </w:rPr>
        <w:t>. Предназначены для отсчёта времени между проходами одного агента. В данной модели используются для получения полного времени прохода всех 100 покупателей через очереди и кассовые терминалы.</w:t>
      </w:r>
    </w:p>
    <w:p w:rsidR="00BB450E" w:rsidRDefault="00000000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r>
        <w:rPr>
          <w:sz w:val="24"/>
        </w:rPr>
        <w:t xml:space="preserve">Агент </w:t>
      </w:r>
      <w:proofErr w:type="spellStart"/>
      <w:r>
        <w:rPr>
          <w:sz w:val="24"/>
        </w:rPr>
        <w:t>Buyer</w:t>
      </w:r>
      <w:proofErr w:type="spellEnd"/>
      <w:r>
        <w:rPr>
          <w:sz w:val="24"/>
        </w:rPr>
        <w:t xml:space="preserve">. Является усовершенствованием обычного агента, используемого в системе </w:t>
      </w:r>
      <w:proofErr w:type="spellStart"/>
      <w:r>
        <w:rPr>
          <w:sz w:val="24"/>
        </w:rPr>
        <w:t>AnyLogic</w:t>
      </w:r>
      <w:proofErr w:type="spellEnd"/>
      <w:r>
        <w:rPr>
          <w:sz w:val="24"/>
        </w:rPr>
        <w:t xml:space="preserve">. Отличается наличием поля </w:t>
      </w:r>
      <w:proofErr w:type="spellStart"/>
      <w:r>
        <w:rPr>
          <w:sz w:val="24"/>
        </w:rPr>
        <w:t>quantity</w:t>
      </w:r>
      <w:proofErr w:type="spellEnd"/>
      <w:r>
        <w:rPr>
          <w:sz w:val="24"/>
        </w:rPr>
        <w:t>, обозначающего количество товара у одного покупателя.</w:t>
      </w:r>
    </w:p>
    <w:p w:rsidR="00BB450E" w:rsidRDefault="00BB450E">
      <w:pPr>
        <w:pStyle w:val="a3"/>
        <w:spacing w:before="206"/>
      </w:pPr>
    </w:p>
    <w:p w:rsidR="00BB450E" w:rsidRDefault="00000000">
      <w:pPr>
        <w:pStyle w:val="3"/>
        <w:numPr>
          <w:ilvl w:val="2"/>
          <w:numId w:val="10"/>
        </w:numPr>
        <w:tabs>
          <w:tab w:val="left" w:pos="787"/>
        </w:tabs>
        <w:ind w:left="787" w:hanging="647"/>
        <w:rPr>
          <w:b w:val="0"/>
        </w:rPr>
      </w:pPr>
      <w:bookmarkStart w:id="9" w:name="_bookmark9"/>
      <w:bookmarkEnd w:id="9"/>
      <w:r>
        <w:t>Элементы</w:t>
      </w:r>
      <w:r>
        <w:rPr>
          <w:spacing w:val="-12"/>
        </w:rPr>
        <w:t xml:space="preserve"> </w:t>
      </w:r>
      <w:r>
        <w:rPr>
          <w:spacing w:val="-2"/>
        </w:rPr>
        <w:t>визуализации</w:t>
      </w:r>
    </w:p>
    <w:p w:rsidR="00BB450E" w:rsidRDefault="00000000">
      <w:pPr>
        <w:pStyle w:val="a3"/>
        <w:spacing w:before="267" w:line="360" w:lineRule="auto"/>
        <w:ind w:left="140" w:right="295" w:firstLine="707"/>
        <w:jc w:val="both"/>
      </w:pPr>
      <w:r>
        <w:t>В качестве единственного элемента визуализации использовалась гистограмма распределения времени прохода одного агента через очередь. Она позволяет также отслеживать общее время исполнения модели.</w:t>
      </w:r>
    </w:p>
    <w:p w:rsidR="00BB450E" w:rsidRDefault="00000000">
      <w:pPr>
        <w:pStyle w:val="a3"/>
        <w:spacing w:before="2"/>
        <w:ind w:left="848"/>
        <w:jc w:val="both"/>
      </w:pPr>
      <w:r>
        <w:t>Пример</w:t>
      </w:r>
      <w:r>
        <w:rPr>
          <w:spacing w:val="-4"/>
        </w:rPr>
        <w:t xml:space="preserve"> </w:t>
      </w:r>
      <w:r>
        <w:t>гистограммы</w:t>
      </w:r>
      <w:r>
        <w:rPr>
          <w:spacing w:val="-3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spacing w:val="-5"/>
        </w:rPr>
        <w:t>4.</w:t>
      </w:r>
    </w:p>
    <w:p w:rsidR="00BB450E" w:rsidRDefault="00000000">
      <w:pPr>
        <w:pStyle w:val="a3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2161794</wp:posOffset>
            </wp:positionH>
            <wp:positionV relativeFrom="paragraph">
              <wp:posOffset>162762</wp:posOffset>
            </wp:positionV>
            <wp:extent cx="3200400" cy="22002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50E" w:rsidRDefault="00000000">
      <w:pPr>
        <w:pStyle w:val="a3"/>
        <w:spacing w:before="136"/>
        <w:ind w:left="285" w:right="443"/>
        <w:jc w:val="center"/>
      </w:pPr>
      <w:r>
        <w:t>Рисунок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Пример</w:t>
      </w:r>
      <w:r>
        <w:rPr>
          <w:spacing w:val="-2"/>
        </w:rPr>
        <w:t xml:space="preserve"> гистограммы.</w:t>
      </w:r>
    </w:p>
    <w:p w:rsidR="00BB450E" w:rsidRDefault="00BB450E">
      <w:pPr>
        <w:jc w:val="center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1"/>
        <w:numPr>
          <w:ilvl w:val="0"/>
          <w:numId w:val="10"/>
        </w:numPr>
        <w:tabs>
          <w:tab w:val="left" w:pos="458"/>
        </w:tabs>
        <w:ind w:left="458" w:hanging="318"/>
        <w:rPr>
          <w:b w:val="0"/>
        </w:rPr>
      </w:pPr>
      <w:bookmarkStart w:id="10" w:name="_bookmark10"/>
      <w:bookmarkEnd w:id="10"/>
      <w:r>
        <w:rPr>
          <w:spacing w:val="-2"/>
        </w:rPr>
        <w:lastRenderedPageBreak/>
        <w:t>Имитационный</w:t>
      </w:r>
      <w:r>
        <w:rPr>
          <w:spacing w:val="-4"/>
        </w:rPr>
        <w:t xml:space="preserve"> </w:t>
      </w:r>
      <w:r>
        <w:rPr>
          <w:spacing w:val="-2"/>
        </w:rPr>
        <w:t>эксперимент</w:t>
      </w:r>
    </w:p>
    <w:p w:rsidR="00BB450E" w:rsidRDefault="00000000">
      <w:pPr>
        <w:pStyle w:val="a3"/>
        <w:spacing w:before="305" w:line="360" w:lineRule="auto"/>
        <w:ind w:left="140" w:right="293" w:firstLine="707"/>
        <w:jc w:val="both"/>
      </w:pPr>
      <w:r>
        <w:t xml:space="preserve">По построенной модели проводился имитационный эксперимент с целью определения наиболее эффективного типа очереди, а также нахождения оптимальных </w:t>
      </w:r>
      <w:r>
        <w:rPr>
          <w:spacing w:val="-2"/>
        </w:rPr>
        <w:t>параметров.</w:t>
      </w:r>
    </w:p>
    <w:p w:rsidR="00BB450E" w:rsidRDefault="00000000">
      <w:pPr>
        <w:pStyle w:val="a3"/>
        <w:spacing w:line="275" w:lineRule="exact"/>
        <w:ind w:left="848"/>
        <w:jc w:val="both"/>
      </w:pPr>
      <w:r>
        <w:t>Выделяются</w:t>
      </w:r>
      <w:r>
        <w:rPr>
          <w:spacing w:val="-6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случаи:</w:t>
      </w:r>
    </w:p>
    <w:p w:rsidR="00BB450E" w:rsidRDefault="00000000">
      <w:pPr>
        <w:pStyle w:val="a5"/>
        <w:numPr>
          <w:ilvl w:val="0"/>
          <w:numId w:val="7"/>
        </w:numPr>
        <w:tabs>
          <w:tab w:val="left" w:pos="1568"/>
        </w:tabs>
        <w:spacing w:before="141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терминала;</w:t>
      </w:r>
    </w:p>
    <w:p w:rsidR="00BB450E" w:rsidRDefault="00000000">
      <w:pPr>
        <w:pStyle w:val="a5"/>
        <w:numPr>
          <w:ilvl w:val="0"/>
          <w:numId w:val="7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терминала;</w:t>
      </w:r>
    </w:p>
    <w:p w:rsidR="00BB450E" w:rsidRDefault="00000000">
      <w:pPr>
        <w:pStyle w:val="a5"/>
        <w:numPr>
          <w:ilvl w:val="0"/>
          <w:numId w:val="7"/>
        </w:numPr>
        <w:tabs>
          <w:tab w:val="left" w:pos="1568"/>
        </w:tabs>
        <w:spacing w:before="136"/>
        <w:rPr>
          <w:sz w:val="24"/>
        </w:rPr>
      </w:pP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терминала;</w:t>
      </w:r>
    </w:p>
    <w:p w:rsidR="00BB450E" w:rsidRDefault="00000000">
      <w:pPr>
        <w:pStyle w:val="a5"/>
        <w:numPr>
          <w:ilvl w:val="0"/>
          <w:numId w:val="7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терминалов.</w:t>
      </w:r>
    </w:p>
    <w:p w:rsidR="00BB450E" w:rsidRDefault="00000000">
      <w:pPr>
        <w:pStyle w:val="a3"/>
        <w:spacing w:before="136" w:line="360" w:lineRule="auto"/>
        <w:ind w:left="140" w:right="293" w:firstLine="707"/>
        <w:jc w:val="both"/>
      </w:pPr>
      <w:r>
        <w:t>Для каждого из случаев, в силу случайности входных данных, производился прогон с использованием виртуального времени, по которому находилось среднее значение времени прохода покупателей через кассовые терминалы.</w:t>
      </w:r>
    </w:p>
    <w:p w:rsidR="00BB450E" w:rsidRDefault="00BB450E">
      <w:pPr>
        <w:pStyle w:val="a3"/>
        <w:spacing w:before="204"/>
      </w:pPr>
    </w:p>
    <w:p w:rsidR="00BB450E" w:rsidRDefault="00000000">
      <w:pPr>
        <w:pStyle w:val="2"/>
        <w:numPr>
          <w:ilvl w:val="1"/>
          <w:numId w:val="10"/>
        </w:numPr>
        <w:tabs>
          <w:tab w:val="left" w:pos="630"/>
        </w:tabs>
        <w:ind w:left="630" w:hanging="490"/>
      </w:pPr>
      <w:bookmarkStart w:id="11" w:name="_bookmark11"/>
      <w:bookmarkEnd w:id="11"/>
      <w:r>
        <w:t>2</w:t>
      </w:r>
      <w:r>
        <w:rPr>
          <w:spacing w:val="-4"/>
        </w:rPr>
        <w:t xml:space="preserve"> </w:t>
      </w:r>
      <w:r>
        <w:t>кассовых</w:t>
      </w:r>
      <w:r>
        <w:rPr>
          <w:spacing w:val="-6"/>
        </w:rPr>
        <w:t xml:space="preserve"> </w:t>
      </w:r>
      <w:r>
        <w:rPr>
          <w:spacing w:val="-2"/>
        </w:rPr>
        <w:t>терминала</w:t>
      </w:r>
    </w:p>
    <w:p w:rsidR="00BB450E" w:rsidRDefault="00BB450E">
      <w:pPr>
        <w:pStyle w:val="a3"/>
        <w:rPr>
          <w:b/>
          <w:sz w:val="20"/>
        </w:rPr>
      </w:pPr>
    </w:p>
    <w:p w:rsidR="00BB450E" w:rsidRDefault="00BB450E">
      <w:pPr>
        <w:pStyle w:val="a3"/>
        <w:rPr>
          <w:b/>
          <w:sz w:val="20"/>
        </w:rPr>
      </w:pPr>
    </w:p>
    <w:p w:rsidR="00BB450E" w:rsidRDefault="00BB450E">
      <w:pPr>
        <w:pStyle w:val="a3"/>
        <w:rPr>
          <w:b/>
          <w:sz w:val="20"/>
        </w:rPr>
      </w:pPr>
    </w:p>
    <w:p w:rsidR="00BB450E" w:rsidRDefault="00000000">
      <w:pPr>
        <w:pStyle w:val="a3"/>
        <w:spacing w:before="7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1018844</wp:posOffset>
            </wp:positionH>
            <wp:positionV relativeFrom="paragraph">
              <wp:posOffset>207031</wp:posOffset>
            </wp:positionV>
            <wp:extent cx="5099265" cy="243192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265" cy="243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50E" w:rsidRDefault="00000000">
      <w:pPr>
        <w:pStyle w:val="a3"/>
        <w:spacing w:before="86"/>
        <w:ind w:left="282" w:right="443"/>
        <w:jc w:val="center"/>
      </w:pPr>
      <w:r>
        <w:t>Рисунок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Прогон</w:t>
      </w:r>
      <w:r>
        <w:rPr>
          <w:spacing w:val="-1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:rsidR="00BB450E" w:rsidRDefault="00BB450E">
      <w:pPr>
        <w:pStyle w:val="a3"/>
        <w:spacing w:before="136"/>
      </w:pPr>
    </w:p>
    <w:p w:rsidR="00BB450E" w:rsidRDefault="00000000">
      <w:pPr>
        <w:pStyle w:val="a3"/>
        <w:spacing w:before="1"/>
        <w:ind w:left="848"/>
      </w:pPr>
      <w:r>
        <w:t>Полученные</w:t>
      </w:r>
      <w:r>
        <w:rPr>
          <w:spacing w:val="-4"/>
        </w:rPr>
        <w:t xml:space="preserve"> </w:t>
      </w:r>
      <w:r>
        <w:rPr>
          <w:spacing w:val="-2"/>
        </w:rPr>
        <w:t>результаты:</w:t>
      </w:r>
    </w:p>
    <w:p w:rsidR="00BB450E" w:rsidRDefault="00000000">
      <w:pPr>
        <w:pStyle w:val="a5"/>
        <w:numPr>
          <w:ilvl w:val="0"/>
          <w:numId w:val="6"/>
        </w:numPr>
        <w:tabs>
          <w:tab w:val="left" w:pos="1568"/>
        </w:tabs>
        <w:spacing w:before="141"/>
        <w:rPr>
          <w:sz w:val="24"/>
        </w:rPr>
      </w:pPr>
      <w:r>
        <w:rPr>
          <w:sz w:val="24"/>
        </w:rPr>
        <w:t>Параллельная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128.95</w:t>
      </w:r>
      <w:r>
        <w:rPr>
          <w:spacing w:val="-2"/>
          <w:sz w:val="24"/>
        </w:rPr>
        <w:t xml:space="preserve"> секунд;</w:t>
      </w:r>
    </w:p>
    <w:p w:rsidR="00BB450E" w:rsidRDefault="00000000">
      <w:pPr>
        <w:pStyle w:val="a5"/>
        <w:numPr>
          <w:ilvl w:val="0"/>
          <w:numId w:val="6"/>
        </w:numPr>
        <w:tabs>
          <w:tab w:val="left" w:pos="1568"/>
        </w:tabs>
        <w:spacing w:before="136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очередь –</w:t>
      </w:r>
      <w:r>
        <w:rPr>
          <w:spacing w:val="-1"/>
          <w:sz w:val="24"/>
        </w:rPr>
        <w:t xml:space="preserve"> </w:t>
      </w:r>
      <w:r>
        <w:rPr>
          <w:sz w:val="24"/>
        </w:rPr>
        <w:t>168.99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:rsidR="00BB450E" w:rsidRDefault="00BB450E">
      <w:pPr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2"/>
        <w:numPr>
          <w:ilvl w:val="1"/>
          <w:numId w:val="10"/>
        </w:numPr>
        <w:tabs>
          <w:tab w:val="left" w:pos="631"/>
        </w:tabs>
        <w:spacing w:before="67"/>
        <w:ind w:left="631" w:hanging="491"/>
      </w:pPr>
      <w:bookmarkStart w:id="12" w:name="_bookmark12"/>
      <w:bookmarkEnd w:id="12"/>
      <w:r>
        <w:lastRenderedPageBreak/>
        <w:t>3</w:t>
      </w:r>
      <w:r>
        <w:rPr>
          <w:spacing w:val="-5"/>
        </w:rPr>
        <w:t xml:space="preserve"> </w:t>
      </w:r>
      <w:r>
        <w:t>кассовых</w:t>
      </w:r>
      <w:r>
        <w:rPr>
          <w:spacing w:val="-7"/>
        </w:rPr>
        <w:t xml:space="preserve"> </w:t>
      </w:r>
      <w:r>
        <w:rPr>
          <w:spacing w:val="-2"/>
        </w:rPr>
        <w:t>терминала</w:t>
      </w:r>
    </w:p>
    <w:p w:rsidR="00BB450E" w:rsidRDefault="00BB450E">
      <w:pPr>
        <w:pStyle w:val="a3"/>
        <w:rPr>
          <w:b/>
          <w:sz w:val="20"/>
        </w:rPr>
      </w:pPr>
    </w:p>
    <w:p w:rsidR="00BB450E" w:rsidRDefault="00BB450E">
      <w:pPr>
        <w:pStyle w:val="a3"/>
        <w:rPr>
          <w:b/>
          <w:sz w:val="20"/>
        </w:rPr>
      </w:pPr>
    </w:p>
    <w:p w:rsidR="00BB450E" w:rsidRDefault="00000000">
      <w:pPr>
        <w:pStyle w:val="a3"/>
        <w:spacing w:before="15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1014217</wp:posOffset>
            </wp:positionH>
            <wp:positionV relativeFrom="paragraph">
              <wp:posOffset>260309</wp:posOffset>
            </wp:positionV>
            <wp:extent cx="5096666" cy="248145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666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50E" w:rsidRDefault="00000000">
      <w:pPr>
        <w:pStyle w:val="a3"/>
        <w:spacing w:before="93"/>
        <w:ind w:left="285" w:right="443"/>
        <w:jc w:val="center"/>
      </w:pPr>
      <w:r>
        <w:t>Рисунок 6.</w:t>
      </w:r>
      <w:r>
        <w:rPr>
          <w:spacing w:val="-2"/>
        </w:rPr>
        <w:t xml:space="preserve"> </w:t>
      </w:r>
      <w:r>
        <w:t>Прогон</w:t>
      </w:r>
      <w:r>
        <w:rPr>
          <w:spacing w:val="-1"/>
        </w:rPr>
        <w:t xml:space="preserve"> </w:t>
      </w:r>
      <w:r>
        <w:t>модели для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:rsidR="00BB450E" w:rsidRDefault="00BB450E">
      <w:pPr>
        <w:pStyle w:val="a3"/>
        <w:spacing w:before="137"/>
      </w:pPr>
    </w:p>
    <w:p w:rsidR="00BB450E" w:rsidRDefault="00000000">
      <w:pPr>
        <w:pStyle w:val="a3"/>
        <w:ind w:left="848"/>
      </w:pPr>
      <w:r>
        <w:t>Полученные</w:t>
      </w:r>
      <w:r>
        <w:rPr>
          <w:spacing w:val="-3"/>
        </w:rPr>
        <w:t xml:space="preserve"> </w:t>
      </w:r>
      <w:r>
        <w:rPr>
          <w:spacing w:val="-2"/>
        </w:rPr>
        <w:t>результаты:</w:t>
      </w:r>
    </w:p>
    <w:p w:rsidR="00BB450E" w:rsidRDefault="00000000">
      <w:pPr>
        <w:pStyle w:val="a5"/>
        <w:numPr>
          <w:ilvl w:val="0"/>
          <w:numId w:val="5"/>
        </w:numPr>
        <w:tabs>
          <w:tab w:val="left" w:pos="1568"/>
        </w:tabs>
        <w:spacing w:before="142"/>
        <w:rPr>
          <w:sz w:val="24"/>
        </w:rPr>
      </w:pPr>
      <w:r>
        <w:rPr>
          <w:sz w:val="24"/>
        </w:rPr>
        <w:t>Параллельная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77.64</w:t>
      </w:r>
      <w:r>
        <w:rPr>
          <w:spacing w:val="-2"/>
          <w:sz w:val="24"/>
        </w:rPr>
        <w:t xml:space="preserve"> секунды;</w:t>
      </w:r>
    </w:p>
    <w:p w:rsidR="00BB450E" w:rsidRDefault="00000000">
      <w:pPr>
        <w:pStyle w:val="a5"/>
        <w:numPr>
          <w:ilvl w:val="0"/>
          <w:numId w:val="5"/>
        </w:numPr>
        <w:tabs>
          <w:tab w:val="left" w:pos="1568"/>
        </w:tabs>
        <w:spacing w:before="135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очередь – 123.78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:rsidR="00BB450E" w:rsidRDefault="00BB450E">
      <w:pPr>
        <w:pStyle w:val="a3"/>
      </w:pPr>
    </w:p>
    <w:p w:rsidR="00BB450E" w:rsidRDefault="00BB450E">
      <w:pPr>
        <w:pStyle w:val="a3"/>
        <w:spacing w:before="65"/>
      </w:pPr>
    </w:p>
    <w:p w:rsidR="00BB450E" w:rsidRDefault="00000000">
      <w:pPr>
        <w:pStyle w:val="2"/>
        <w:numPr>
          <w:ilvl w:val="1"/>
          <w:numId w:val="10"/>
        </w:numPr>
        <w:tabs>
          <w:tab w:val="left" w:pos="631"/>
        </w:tabs>
        <w:ind w:left="631" w:hanging="491"/>
      </w:pPr>
      <w:bookmarkStart w:id="13" w:name="_bookmark13"/>
      <w:bookmarkEnd w:id="13"/>
      <w:r>
        <w:t>4</w:t>
      </w:r>
      <w:r>
        <w:rPr>
          <w:spacing w:val="-5"/>
        </w:rPr>
        <w:t xml:space="preserve"> </w:t>
      </w:r>
      <w:r>
        <w:t>кассовых</w:t>
      </w:r>
      <w:r>
        <w:rPr>
          <w:spacing w:val="-7"/>
        </w:rPr>
        <w:t xml:space="preserve"> </w:t>
      </w:r>
      <w:r>
        <w:rPr>
          <w:spacing w:val="-2"/>
        </w:rPr>
        <w:t>терминала</w:t>
      </w:r>
    </w:p>
    <w:p w:rsidR="00BB450E" w:rsidRDefault="00BB450E">
      <w:pPr>
        <w:pStyle w:val="a3"/>
        <w:rPr>
          <w:b/>
          <w:sz w:val="20"/>
        </w:rPr>
      </w:pPr>
    </w:p>
    <w:p w:rsidR="00BB450E" w:rsidRDefault="00000000">
      <w:pPr>
        <w:pStyle w:val="a3"/>
        <w:spacing w:before="2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1044265</wp:posOffset>
            </wp:positionH>
            <wp:positionV relativeFrom="paragraph">
              <wp:posOffset>296536</wp:posOffset>
            </wp:positionV>
            <wp:extent cx="5071275" cy="263004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275" cy="263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50E" w:rsidRDefault="00000000">
      <w:pPr>
        <w:pStyle w:val="a3"/>
        <w:spacing w:before="122"/>
        <w:ind w:left="286" w:right="443"/>
        <w:jc w:val="center"/>
      </w:pPr>
      <w:r>
        <w:t>Рисунок 7.</w:t>
      </w:r>
      <w:r>
        <w:rPr>
          <w:spacing w:val="-2"/>
        </w:rPr>
        <w:t xml:space="preserve"> </w:t>
      </w:r>
      <w:r>
        <w:t>Прогон модели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:rsidR="00BB450E" w:rsidRDefault="00BB450E">
      <w:pPr>
        <w:jc w:val="center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a3"/>
        <w:spacing w:before="66"/>
        <w:ind w:left="848"/>
      </w:pPr>
      <w:r>
        <w:lastRenderedPageBreak/>
        <w:t>Полученные</w:t>
      </w:r>
      <w:r>
        <w:rPr>
          <w:spacing w:val="-4"/>
        </w:rPr>
        <w:t xml:space="preserve"> </w:t>
      </w:r>
      <w:r>
        <w:rPr>
          <w:spacing w:val="-2"/>
        </w:rPr>
        <w:t>результаты:</w:t>
      </w:r>
    </w:p>
    <w:p w:rsidR="00BB450E" w:rsidRDefault="00000000">
      <w:pPr>
        <w:pStyle w:val="a5"/>
        <w:numPr>
          <w:ilvl w:val="0"/>
          <w:numId w:val="4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Параллельная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58.39</w:t>
      </w:r>
      <w:r>
        <w:rPr>
          <w:spacing w:val="-2"/>
          <w:sz w:val="24"/>
        </w:rPr>
        <w:t xml:space="preserve"> секунд;</w:t>
      </w:r>
    </w:p>
    <w:p w:rsidR="00BB450E" w:rsidRDefault="00000000">
      <w:pPr>
        <w:pStyle w:val="a5"/>
        <w:numPr>
          <w:ilvl w:val="0"/>
          <w:numId w:val="4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очередь –</w:t>
      </w:r>
      <w:r>
        <w:rPr>
          <w:spacing w:val="-1"/>
          <w:sz w:val="24"/>
        </w:rPr>
        <w:t xml:space="preserve"> </w:t>
      </w:r>
      <w:r>
        <w:rPr>
          <w:sz w:val="24"/>
        </w:rPr>
        <w:t>112.91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:rsidR="00BB450E" w:rsidRDefault="00BB450E">
      <w:pPr>
        <w:pStyle w:val="a3"/>
      </w:pPr>
    </w:p>
    <w:p w:rsidR="00BB450E" w:rsidRDefault="00BB450E">
      <w:pPr>
        <w:pStyle w:val="a3"/>
        <w:spacing w:before="65"/>
      </w:pPr>
    </w:p>
    <w:p w:rsidR="00BB450E" w:rsidRDefault="00000000">
      <w:pPr>
        <w:pStyle w:val="2"/>
        <w:numPr>
          <w:ilvl w:val="1"/>
          <w:numId w:val="10"/>
        </w:numPr>
        <w:tabs>
          <w:tab w:val="left" w:pos="631"/>
        </w:tabs>
        <w:spacing w:before="1"/>
        <w:ind w:left="631" w:hanging="491"/>
      </w:pPr>
      <w:bookmarkStart w:id="14" w:name="_bookmark14"/>
      <w:bookmarkEnd w:id="14"/>
      <w:r>
        <w:t>5</w:t>
      </w:r>
      <w:r>
        <w:rPr>
          <w:spacing w:val="-5"/>
        </w:rPr>
        <w:t xml:space="preserve"> </w:t>
      </w:r>
      <w:r>
        <w:t>кассовых</w:t>
      </w:r>
      <w:r>
        <w:rPr>
          <w:spacing w:val="-7"/>
        </w:rPr>
        <w:t xml:space="preserve"> </w:t>
      </w:r>
      <w:r>
        <w:rPr>
          <w:spacing w:val="-2"/>
        </w:rPr>
        <w:t>терминалов</w:t>
      </w:r>
    </w:p>
    <w:p w:rsidR="00BB450E" w:rsidRDefault="00000000">
      <w:pPr>
        <w:pStyle w:val="a3"/>
        <w:spacing w:before="6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1009136</wp:posOffset>
            </wp:positionH>
            <wp:positionV relativeFrom="paragraph">
              <wp:posOffset>202635</wp:posOffset>
            </wp:positionV>
            <wp:extent cx="5096741" cy="287769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741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50E" w:rsidRDefault="00000000">
      <w:pPr>
        <w:pStyle w:val="a3"/>
        <w:spacing w:before="109"/>
        <w:ind w:left="283" w:right="443"/>
        <w:jc w:val="center"/>
      </w:pPr>
      <w:r>
        <w:t>Рисунок 8.</w:t>
      </w:r>
      <w:r>
        <w:rPr>
          <w:spacing w:val="-2"/>
        </w:rPr>
        <w:t xml:space="preserve"> </w:t>
      </w:r>
      <w:r>
        <w:t>Прогон</w:t>
      </w:r>
      <w:r>
        <w:rPr>
          <w:spacing w:val="-1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:rsidR="00BB450E" w:rsidRDefault="00BB450E">
      <w:pPr>
        <w:pStyle w:val="a3"/>
        <w:spacing w:before="139"/>
      </w:pPr>
    </w:p>
    <w:p w:rsidR="00BB450E" w:rsidRDefault="00000000">
      <w:pPr>
        <w:pStyle w:val="a3"/>
        <w:ind w:left="848"/>
      </w:pPr>
      <w:r>
        <w:t>Полученные</w:t>
      </w:r>
      <w:r>
        <w:rPr>
          <w:spacing w:val="-4"/>
        </w:rPr>
        <w:t xml:space="preserve"> </w:t>
      </w:r>
      <w:r>
        <w:rPr>
          <w:spacing w:val="-2"/>
        </w:rPr>
        <w:t>результаты:</w:t>
      </w:r>
    </w:p>
    <w:p w:rsidR="00BB450E" w:rsidRDefault="00000000">
      <w:pPr>
        <w:pStyle w:val="a5"/>
        <w:numPr>
          <w:ilvl w:val="0"/>
          <w:numId w:val="3"/>
        </w:numPr>
        <w:tabs>
          <w:tab w:val="left" w:pos="1568"/>
        </w:tabs>
        <w:spacing w:before="139"/>
        <w:rPr>
          <w:sz w:val="24"/>
        </w:rPr>
      </w:pPr>
      <w:r>
        <w:rPr>
          <w:sz w:val="24"/>
        </w:rPr>
        <w:t>Параллельная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43.55</w:t>
      </w:r>
      <w:r>
        <w:rPr>
          <w:spacing w:val="-2"/>
          <w:sz w:val="24"/>
        </w:rPr>
        <w:t xml:space="preserve"> секунд;</w:t>
      </w:r>
    </w:p>
    <w:p w:rsidR="00BB450E" w:rsidRDefault="00000000">
      <w:pPr>
        <w:pStyle w:val="a5"/>
        <w:numPr>
          <w:ilvl w:val="0"/>
          <w:numId w:val="3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Общая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 –</w:t>
      </w:r>
      <w:r>
        <w:rPr>
          <w:spacing w:val="-1"/>
          <w:sz w:val="24"/>
        </w:rPr>
        <w:t xml:space="preserve"> </w:t>
      </w:r>
      <w:r>
        <w:rPr>
          <w:sz w:val="24"/>
        </w:rPr>
        <w:t>97.24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:rsidR="00BB450E" w:rsidRDefault="00BB450E">
      <w:pPr>
        <w:pStyle w:val="a3"/>
      </w:pPr>
    </w:p>
    <w:p w:rsidR="00BB450E" w:rsidRDefault="00BB450E">
      <w:pPr>
        <w:pStyle w:val="a3"/>
        <w:spacing w:before="63"/>
      </w:pPr>
    </w:p>
    <w:p w:rsidR="00BB450E" w:rsidRDefault="00000000">
      <w:pPr>
        <w:pStyle w:val="2"/>
        <w:numPr>
          <w:ilvl w:val="1"/>
          <w:numId w:val="10"/>
        </w:numPr>
        <w:tabs>
          <w:tab w:val="left" w:pos="631"/>
        </w:tabs>
        <w:ind w:left="631" w:hanging="491"/>
      </w:pPr>
      <w:bookmarkStart w:id="15" w:name="_bookmark15"/>
      <w:bookmarkEnd w:id="15"/>
      <w:r>
        <w:rPr>
          <w:spacing w:val="-2"/>
        </w:rPr>
        <w:t>Выводы</w:t>
      </w:r>
    </w:p>
    <w:p w:rsidR="00BB450E" w:rsidRDefault="00000000">
      <w:pPr>
        <w:pStyle w:val="a3"/>
        <w:spacing w:before="282" w:line="360" w:lineRule="auto"/>
        <w:ind w:left="140" w:right="299" w:firstLine="707"/>
        <w:jc w:val="both"/>
      </w:pPr>
      <w:r>
        <w:t xml:space="preserve">В ходе проведения имитационного эксперимента для каждого представленного случая были собрана метрика, показывающая время прохождения очередей всеми </w:t>
      </w:r>
      <w:r>
        <w:rPr>
          <w:spacing w:val="-2"/>
        </w:rPr>
        <w:t>покупателями.</w:t>
      </w:r>
    </w:p>
    <w:p w:rsidR="00BB450E" w:rsidRDefault="00000000">
      <w:pPr>
        <w:pStyle w:val="a3"/>
        <w:spacing w:line="275" w:lineRule="exact"/>
        <w:ind w:left="848"/>
        <w:jc w:val="both"/>
      </w:pPr>
      <w:r>
        <w:t>На</w:t>
      </w:r>
      <w:r>
        <w:rPr>
          <w:spacing w:val="-7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метрики</w:t>
      </w:r>
      <w:r>
        <w:rPr>
          <w:spacing w:val="-1"/>
        </w:rPr>
        <w:t xml:space="preserve"> </w:t>
      </w:r>
      <w:r>
        <w:t>получен</w:t>
      </w:r>
      <w:r>
        <w:rPr>
          <w:spacing w:val="-2"/>
        </w:rPr>
        <w:t xml:space="preserve"> </w:t>
      </w:r>
      <w:r>
        <w:t>график,</w:t>
      </w:r>
      <w:r>
        <w:rPr>
          <w:spacing w:val="-3"/>
        </w:rPr>
        <w:t xml:space="preserve"> </w:t>
      </w:r>
      <w:r>
        <w:t>представленный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rPr>
          <w:spacing w:val="-5"/>
        </w:rPr>
        <w:t>8.</w:t>
      </w:r>
    </w:p>
    <w:p w:rsidR="00BB450E" w:rsidRDefault="00000000">
      <w:pPr>
        <w:pStyle w:val="a3"/>
        <w:spacing w:before="139" w:line="360" w:lineRule="auto"/>
        <w:ind w:left="140" w:right="296" w:firstLine="707"/>
        <w:jc w:val="both"/>
      </w:pPr>
      <w:r>
        <w:t xml:space="preserve">Стоит отметить, что данная метрика является усреднённой, т. к. получена по равномерно распределённым входным данным с помощью виртуального времени в системе </w:t>
      </w:r>
      <w:proofErr w:type="spellStart"/>
      <w:r>
        <w:t>AnyLogic</w:t>
      </w:r>
      <w:proofErr w:type="spellEnd"/>
      <w:r>
        <w:t>.</w:t>
      </w:r>
    </w:p>
    <w:p w:rsidR="00BB450E" w:rsidRDefault="00BB450E">
      <w:pPr>
        <w:spacing w:line="360" w:lineRule="auto"/>
        <w:jc w:val="both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a3"/>
        <w:ind w:left="6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03426" cy="300418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426" cy="30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0E" w:rsidRDefault="00BB450E">
      <w:pPr>
        <w:pStyle w:val="a3"/>
        <w:spacing w:before="25"/>
      </w:pPr>
    </w:p>
    <w:p w:rsidR="00BB450E" w:rsidRDefault="00000000">
      <w:pPr>
        <w:pStyle w:val="a3"/>
        <w:ind w:left="373"/>
      </w:pPr>
      <w:r>
        <w:t>Рисунок</w:t>
      </w:r>
      <w:r>
        <w:rPr>
          <w:spacing w:val="-5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Сравнительная</w:t>
      </w:r>
      <w:r>
        <w:rPr>
          <w:spacing w:val="-1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прохода</w:t>
      </w:r>
      <w:r>
        <w:rPr>
          <w:spacing w:val="-4"/>
        </w:rPr>
        <w:t xml:space="preserve"> </w:t>
      </w:r>
      <w:r>
        <w:t>покупателей</w:t>
      </w:r>
      <w:r>
        <w:rPr>
          <w:spacing w:val="-3"/>
        </w:rPr>
        <w:t xml:space="preserve"> </w:t>
      </w:r>
      <w:r>
        <w:t>через</w:t>
      </w:r>
      <w:r>
        <w:rPr>
          <w:spacing w:val="-2"/>
        </w:rPr>
        <w:t xml:space="preserve"> очереди.</w:t>
      </w:r>
    </w:p>
    <w:p w:rsidR="00BB450E" w:rsidRDefault="00BB450E">
      <w:pPr>
        <w:pStyle w:val="a3"/>
        <w:spacing w:before="137"/>
      </w:pPr>
    </w:p>
    <w:p w:rsidR="00BB450E" w:rsidRDefault="00000000">
      <w:pPr>
        <w:pStyle w:val="a3"/>
        <w:spacing w:line="360" w:lineRule="auto"/>
        <w:ind w:left="140" w:right="295" w:firstLine="707"/>
        <w:jc w:val="both"/>
      </w:pPr>
      <w:r>
        <w:t>На диаграмме видно, что общая очередь во всех случаях проигрывает параллельной</w:t>
      </w:r>
      <w:r>
        <w:rPr>
          <w:spacing w:val="-12"/>
        </w:rPr>
        <w:t xml:space="preserve"> </w:t>
      </w:r>
      <w:r>
        <w:t>очереди.</w:t>
      </w:r>
      <w:r>
        <w:rPr>
          <w:spacing w:val="-14"/>
        </w:rPr>
        <w:t xml:space="preserve"> </w:t>
      </w:r>
      <w:r>
        <w:t>Можно</w:t>
      </w:r>
      <w:r>
        <w:rPr>
          <w:spacing w:val="-14"/>
        </w:rPr>
        <w:t xml:space="preserve"> </w:t>
      </w:r>
      <w:r>
        <w:t>предположить,</w:t>
      </w:r>
      <w:r>
        <w:rPr>
          <w:spacing w:val="-15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t>обуславливается</w:t>
      </w:r>
      <w:r>
        <w:rPr>
          <w:spacing w:val="-14"/>
        </w:rPr>
        <w:t xml:space="preserve"> </w:t>
      </w:r>
      <w:r>
        <w:t>тем,</w:t>
      </w:r>
      <w:r>
        <w:rPr>
          <w:spacing w:val="-14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 xml:space="preserve">случае </w:t>
      </w:r>
      <w:r>
        <w:rPr>
          <w:spacing w:val="-2"/>
        </w:rPr>
        <w:t>параллельной</w:t>
      </w:r>
      <w:r>
        <w:rPr>
          <w:spacing w:val="-3"/>
        </w:rPr>
        <w:t xml:space="preserve"> </w:t>
      </w:r>
      <w:r>
        <w:rPr>
          <w:spacing w:val="-2"/>
        </w:rPr>
        <w:t>очереди</w:t>
      </w:r>
      <w:r>
        <w:rPr>
          <w:spacing w:val="-3"/>
        </w:rPr>
        <w:t xml:space="preserve"> </w:t>
      </w:r>
      <w:r>
        <w:rPr>
          <w:spacing w:val="-2"/>
        </w:rPr>
        <w:t>появляется</w:t>
      </w:r>
      <w:r>
        <w:rPr>
          <w:spacing w:val="-4"/>
        </w:rPr>
        <w:t xml:space="preserve"> </w:t>
      </w:r>
      <w:r>
        <w:rPr>
          <w:spacing w:val="-2"/>
        </w:rPr>
        <w:t>+1</w:t>
      </w:r>
      <w:r>
        <w:rPr>
          <w:spacing w:val="-4"/>
        </w:rPr>
        <w:t xml:space="preserve"> </w:t>
      </w:r>
      <w:r>
        <w:rPr>
          <w:spacing w:val="-2"/>
        </w:rPr>
        <w:t>точка</w:t>
      </w:r>
      <w:r>
        <w:rPr>
          <w:spacing w:val="-5"/>
        </w:rPr>
        <w:t xml:space="preserve"> </w:t>
      </w:r>
      <w:r>
        <w:rPr>
          <w:spacing w:val="-2"/>
        </w:rPr>
        <w:t>ветвления</w:t>
      </w:r>
      <w:r>
        <w:rPr>
          <w:spacing w:val="-3"/>
        </w:rPr>
        <w:t xml:space="preserve"> </w:t>
      </w:r>
      <w:r>
        <w:rPr>
          <w:spacing w:val="-2"/>
        </w:rPr>
        <w:t>хода</w:t>
      </w:r>
      <w:r>
        <w:rPr>
          <w:spacing w:val="-5"/>
        </w:rPr>
        <w:t xml:space="preserve"> </w:t>
      </w:r>
      <w:r>
        <w:rPr>
          <w:spacing w:val="-2"/>
        </w:rPr>
        <w:t>пассажиров.</w:t>
      </w:r>
      <w:r>
        <w:rPr>
          <w:spacing w:val="-4"/>
        </w:rPr>
        <w:t xml:space="preserve"> </w:t>
      </w:r>
      <w:r>
        <w:rPr>
          <w:spacing w:val="-2"/>
        </w:rPr>
        <w:t>Однако,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4"/>
        </w:rPr>
        <w:t xml:space="preserve"> </w:t>
      </w:r>
      <w:r>
        <w:rPr>
          <w:spacing w:val="-2"/>
        </w:rPr>
        <w:t xml:space="preserve">случае </w:t>
      </w:r>
      <w:r>
        <w:t xml:space="preserve">2 кассовых терминалах проигрыш не является таким большим и, вероятно, возможно подобрать такое количество товаров у покупателей, что общая очередь будет даже </w:t>
      </w:r>
      <w:r>
        <w:rPr>
          <w:spacing w:val="-2"/>
        </w:rPr>
        <w:t>выигрывать.</w:t>
      </w:r>
    </w:p>
    <w:p w:rsidR="00BB450E" w:rsidRDefault="00000000">
      <w:pPr>
        <w:pStyle w:val="a3"/>
        <w:spacing w:line="360" w:lineRule="auto"/>
        <w:ind w:left="140" w:right="296" w:firstLine="707"/>
        <w:jc w:val="both"/>
      </w:pPr>
      <w:r>
        <w:t>Начиная с 4 кассовых терминалов время прохода покупателей через параллельную</w:t>
      </w:r>
      <w:r>
        <w:rPr>
          <w:spacing w:val="3"/>
        </w:rPr>
        <w:t xml:space="preserve"> </w:t>
      </w:r>
      <w:r>
        <w:t>очередь</w:t>
      </w:r>
      <w:r>
        <w:rPr>
          <w:spacing w:val="7"/>
        </w:rPr>
        <w:t xml:space="preserve"> </w:t>
      </w:r>
      <w:r>
        <w:t>превышает</w:t>
      </w:r>
      <w:r>
        <w:rPr>
          <w:spacing w:val="5"/>
        </w:rPr>
        <w:t xml:space="preserve"> </w:t>
      </w:r>
      <w:r>
        <w:t>аналогичное</w:t>
      </w:r>
      <w:r>
        <w:rPr>
          <w:spacing w:val="2"/>
        </w:rPr>
        <w:t xml:space="preserve"> </w:t>
      </w:r>
      <w:r>
        <w:t>время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общей</w:t>
      </w:r>
      <w:r>
        <w:rPr>
          <w:spacing w:val="3"/>
        </w:rPr>
        <w:t xml:space="preserve"> </w:t>
      </w:r>
      <w:r>
        <w:t>очереди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более</w:t>
      </w:r>
      <w:r>
        <w:rPr>
          <w:spacing w:val="3"/>
        </w:rPr>
        <w:t xml:space="preserve"> </w:t>
      </w:r>
      <w:r>
        <w:t>чем</w:t>
      </w:r>
      <w:r>
        <w:rPr>
          <w:spacing w:val="2"/>
        </w:rPr>
        <w:t xml:space="preserve"> </w:t>
      </w:r>
      <w:r>
        <w:rPr>
          <w:spacing w:val="-10"/>
        </w:rPr>
        <w:t>в</w:t>
      </w:r>
    </w:p>
    <w:p w:rsidR="00BB450E" w:rsidRDefault="00000000">
      <w:pPr>
        <w:pStyle w:val="a3"/>
        <w:spacing w:before="1" w:line="360" w:lineRule="auto"/>
        <w:ind w:left="140" w:right="298"/>
        <w:jc w:val="both"/>
      </w:pPr>
      <w:r>
        <w:t>2 раза. Отсюда можно сделать вывод, что оптимальным количеством кассовых терминалов, в условиях подобного сравнения, является 4 кассы.</w:t>
      </w:r>
    </w:p>
    <w:p w:rsidR="00BB450E" w:rsidRDefault="00000000">
      <w:pPr>
        <w:pStyle w:val="a3"/>
        <w:ind w:left="848"/>
        <w:jc w:val="both"/>
      </w:pPr>
      <w:r>
        <w:t>Если</w:t>
      </w:r>
      <w:r>
        <w:rPr>
          <w:spacing w:val="-3"/>
        </w:rPr>
        <w:t xml:space="preserve"> </w:t>
      </w:r>
      <w:r>
        <w:t>подводить</w:t>
      </w:r>
      <w:r>
        <w:rPr>
          <w:spacing w:val="-4"/>
        </w:rPr>
        <w:t xml:space="preserve"> </w:t>
      </w:r>
      <w:r>
        <w:t>итог,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выводы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зафиксировать</w:t>
      </w:r>
      <w:r>
        <w:rPr>
          <w:spacing w:val="-3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rPr>
          <w:spacing w:val="-2"/>
        </w:rPr>
        <w:t>образом.</w:t>
      </w:r>
    </w:p>
    <w:p w:rsidR="00BB450E" w:rsidRDefault="00000000">
      <w:pPr>
        <w:pStyle w:val="a5"/>
        <w:numPr>
          <w:ilvl w:val="0"/>
          <w:numId w:val="2"/>
        </w:numPr>
        <w:tabs>
          <w:tab w:val="left" w:pos="1568"/>
        </w:tabs>
        <w:spacing w:before="141" w:line="348" w:lineRule="auto"/>
        <w:ind w:right="302"/>
        <w:jc w:val="both"/>
        <w:rPr>
          <w:sz w:val="24"/>
        </w:rPr>
      </w:pPr>
      <w:r>
        <w:rPr>
          <w:sz w:val="24"/>
        </w:rPr>
        <w:t>Если дано 2 кассовых терминала, то предпочтительнее параллельная очередь, но допускается и общая очередь.</w:t>
      </w:r>
    </w:p>
    <w:p w:rsidR="00BB450E" w:rsidRDefault="00000000">
      <w:pPr>
        <w:pStyle w:val="a5"/>
        <w:numPr>
          <w:ilvl w:val="0"/>
          <w:numId w:val="2"/>
        </w:numPr>
        <w:tabs>
          <w:tab w:val="left" w:pos="1568"/>
        </w:tabs>
        <w:spacing w:before="19" w:line="355" w:lineRule="auto"/>
        <w:ind w:right="296"/>
        <w:jc w:val="both"/>
        <w:rPr>
          <w:sz w:val="24"/>
        </w:rPr>
      </w:pPr>
      <w:r>
        <w:rPr>
          <w:sz w:val="24"/>
        </w:rPr>
        <w:t>Если дано 3 и более терминала, то для достижения эффективности в потоке покупателей необходимо использовать только параллельную очередь, причём оптимальное число касс – 4.</w:t>
      </w:r>
    </w:p>
    <w:p w:rsidR="00BB450E" w:rsidRDefault="00BB450E">
      <w:pPr>
        <w:spacing w:line="355" w:lineRule="auto"/>
        <w:jc w:val="both"/>
        <w:rPr>
          <w:sz w:val="24"/>
        </w:rPr>
        <w:sectPr w:rsidR="00BB450E">
          <w:pgSz w:w="11910" w:h="16840"/>
          <w:pgMar w:top="1660" w:right="1140" w:bottom="1260" w:left="1300" w:header="0" w:footer="1060" w:gutter="0"/>
          <w:cols w:space="720"/>
        </w:sectPr>
      </w:pPr>
    </w:p>
    <w:p w:rsidR="00BB450E" w:rsidRDefault="00000000">
      <w:pPr>
        <w:pStyle w:val="2"/>
        <w:spacing w:before="67"/>
        <w:ind w:left="140"/>
      </w:pPr>
      <w:bookmarkStart w:id="16" w:name="_bookmark16"/>
      <w:bookmarkEnd w:id="16"/>
      <w:r>
        <w:rPr>
          <w:spacing w:val="-2"/>
        </w:rPr>
        <w:lastRenderedPageBreak/>
        <w:t>Заключение</w:t>
      </w:r>
    </w:p>
    <w:p w:rsidR="00BB450E" w:rsidRDefault="00000000">
      <w:pPr>
        <w:pStyle w:val="a3"/>
        <w:spacing w:before="279" w:line="360" w:lineRule="auto"/>
        <w:ind w:left="140" w:right="295" w:firstLine="707"/>
        <w:jc w:val="both"/>
      </w:pPr>
      <w:r>
        <w:t>В данной курсовой работе была построена дискретно-событийная модель очередей двух типов, а также был проведён имитационной эксперимент с целью сравнения этих двух типов.</w:t>
      </w:r>
    </w:p>
    <w:p w:rsidR="00BB450E" w:rsidRDefault="00000000">
      <w:pPr>
        <w:pStyle w:val="a3"/>
        <w:spacing w:before="1" w:line="360" w:lineRule="auto"/>
        <w:ind w:left="140" w:right="296" w:firstLine="707"/>
        <w:jc w:val="both"/>
      </w:pPr>
      <w:r>
        <w:t>В результате проведённого эксперимента было доказано, что параллельная очередь является более эффективной с точки зрения пропускной способности, чем общая очередь.</w:t>
      </w:r>
    </w:p>
    <w:p w:rsidR="00BB450E" w:rsidRDefault="00000000">
      <w:pPr>
        <w:pStyle w:val="a3"/>
        <w:spacing w:line="275" w:lineRule="exact"/>
        <w:ind w:left="848"/>
        <w:jc w:val="both"/>
      </w:pPr>
      <w:r>
        <w:t>Имитационный</w:t>
      </w:r>
      <w:r>
        <w:rPr>
          <w:spacing w:val="-7"/>
        </w:rPr>
        <w:t xml:space="preserve"> </w:t>
      </w:r>
      <w:r>
        <w:t>эксперимент</w:t>
      </w:r>
      <w:r>
        <w:rPr>
          <w:spacing w:val="-4"/>
        </w:rPr>
        <w:t xml:space="preserve"> </w:t>
      </w:r>
      <w:r>
        <w:t>сопровождён</w:t>
      </w:r>
      <w:r>
        <w:rPr>
          <w:spacing w:val="-5"/>
        </w:rPr>
        <w:t xml:space="preserve"> </w:t>
      </w:r>
      <w:r>
        <w:t>метриками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визуализацией.</w:t>
      </w:r>
    </w:p>
    <w:p w:rsidR="00BB450E" w:rsidRDefault="00BB450E">
      <w:pPr>
        <w:spacing w:line="275" w:lineRule="exact"/>
        <w:jc w:val="both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:rsidR="00BB450E" w:rsidRDefault="00000000">
      <w:pPr>
        <w:pStyle w:val="2"/>
        <w:spacing w:before="67"/>
        <w:ind w:left="140"/>
      </w:pPr>
      <w:bookmarkStart w:id="17" w:name="_bookmark17"/>
      <w:bookmarkEnd w:id="17"/>
      <w:r>
        <w:lastRenderedPageBreak/>
        <w:t>Список</w:t>
      </w:r>
      <w:r>
        <w:rPr>
          <w:spacing w:val="-2"/>
        </w:rPr>
        <w:t xml:space="preserve"> литературы</w:t>
      </w:r>
    </w:p>
    <w:p w:rsidR="00BB450E" w:rsidRDefault="00000000">
      <w:pPr>
        <w:pStyle w:val="a5"/>
        <w:numPr>
          <w:ilvl w:val="0"/>
          <w:numId w:val="1"/>
        </w:numPr>
        <w:tabs>
          <w:tab w:val="left" w:pos="1096"/>
        </w:tabs>
        <w:spacing w:before="279" w:line="360" w:lineRule="auto"/>
        <w:ind w:right="293" w:firstLine="707"/>
        <w:rPr>
          <w:sz w:val="24"/>
        </w:rPr>
      </w:pPr>
      <w:r>
        <w:rPr>
          <w:sz w:val="24"/>
        </w:rPr>
        <w:t xml:space="preserve">Боев, В. Д. Моделирование в </w:t>
      </w:r>
      <w:proofErr w:type="spellStart"/>
      <w:r>
        <w:rPr>
          <w:sz w:val="24"/>
        </w:rPr>
        <w:t>AnyLogic</w:t>
      </w:r>
      <w:proofErr w:type="spellEnd"/>
      <w:r>
        <w:rPr>
          <w:sz w:val="24"/>
        </w:rPr>
        <w:t>. Пособие для практических занятий. – СПб.: ВАС, 2016. – 412 с.</w:t>
      </w:r>
    </w:p>
    <w:p w:rsidR="00BB450E" w:rsidRDefault="00000000">
      <w:pPr>
        <w:pStyle w:val="a5"/>
        <w:numPr>
          <w:ilvl w:val="0"/>
          <w:numId w:val="1"/>
        </w:numPr>
        <w:tabs>
          <w:tab w:val="left" w:pos="1125"/>
        </w:tabs>
        <w:spacing w:line="360" w:lineRule="auto"/>
        <w:ind w:right="302" w:firstLine="707"/>
        <w:rPr>
          <w:sz w:val="24"/>
        </w:rPr>
      </w:pPr>
      <w:r>
        <w:rPr>
          <w:sz w:val="24"/>
        </w:rPr>
        <w:t>Калугин,</w:t>
      </w:r>
      <w:r>
        <w:rPr>
          <w:spacing w:val="33"/>
          <w:sz w:val="24"/>
        </w:rPr>
        <w:t xml:space="preserve"> </w:t>
      </w:r>
      <w:r>
        <w:rPr>
          <w:sz w:val="24"/>
        </w:rPr>
        <w:t>А.И.</w:t>
      </w:r>
      <w:r>
        <w:rPr>
          <w:spacing w:val="33"/>
          <w:sz w:val="24"/>
        </w:rPr>
        <w:t xml:space="preserve"> </w:t>
      </w:r>
      <w:r>
        <w:rPr>
          <w:sz w:val="24"/>
        </w:rPr>
        <w:t>Оптимизационный</w:t>
      </w:r>
      <w:r>
        <w:rPr>
          <w:spacing w:val="34"/>
          <w:sz w:val="24"/>
        </w:rPr>
        <w:t xml:space="preserve"> </w:t>
      </w:r>
      <w:r>
        <w:rPr>
          <w:sz w:val="24"/>
        </w:rPr>
        <w:t>эксперимент</w:t>
      </w:r>
      <w:r>
        <w:rPr>
          <w:spacing w:val="33"/>
          <w:sz w:val="24"/>
        </w:rPr>
        <w:t xml:space="preserve"> </w:t>
      </w:r>
      <w:r>
        <w:rPr>
          <w:sz w:val="24"/>
        </w:rPr>
        <w:t>в</w:t>
      </w:r>
      <w:r>
        <w:rPr>
          <w:spacing w:val="32"/>
          <w:sz w:val="24"/>
        </w:rPr>
        <w:t xml:space="preserve"> </w:t>
      </w:r>
      <w:r>
        <w:rPr>
          <w:sz w:val="24"/>
        </w:rPr>
        <w:t>среде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AnyLogic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//</w:t>
      </w:r>
      <w:r>
        <w:rPr>
          <w:spacing w:val="33"/>
          <w:sz w:val="24"/>
        </w:rPr>
        <w:t xml:space="preserve"> </w:t>
      </w:r>
      <w:r>
        <w:rPr>
          <w:sz w:val="24"/>
        </w:rPr>
        <w:t>Наука</w:t>
      </w:r>
      <w:r>
        <w:rPr>
          <w:spacing w:val="29"/>
          <w:sz w:val="24"/>
        </w:rPr>
        <w:t xml:space="preserve"> </w:t>
      </w:r>
      <w:r>
        <w:rPr>
          <w:sz w:val="24"/>
        </w:rPr>
        <w:t>и школа. – 2015. – № 4. – С. 168-173.</w:t>
      </w:r>
    </w:p>
    <w:p w:rsidR="00BB450E" w:rsidRDefault="00000000">
      <w:pPr>
        <w:pStyle w:val="a5"/>
        <w:numPr>
          <w:ilvl w:val="0"/>
          <w:numId w:val="1"/>
        </w:numPr>
        <w:tabs>
          <w:tab w:val="left" w:pos="1103"/>
        </w:tabs>
        <w:spacing w:line="360" w:lineRule="auto"/>
        <w:ind w:right="302" w:firstLine="707"/>
        <w:rPr>
          <w:sz w:val="24"/>
        </w:rPr>
      </w:pPr>
      <w:r>
        <w:rPr>
          <w:sz w:val="24"/>
        </w:rPr>
        <w:t xml:space="preserve">Григорьев, И.В. </w:t>
      </w:r>
      <w:proofErr w:type="spellStart"/>
      <w:r>
        <w:rPr>
          <w:sz w:val="24"/>
        </w:rPr>
        <w:t>Anylogic</w:t>
      </w:r>
      <w:proofErr w:type="spellEnd"/>
      <w:r>
        <w:rPr>
          <w:sz w:val="24"/>
        </w:rPr>
        <w:t xml:space="preserve"> за 3 дня: Практическое пособие по имитационному моделированию. 2016. – 202 с.</w:t>
      </w:r>
    </w:p>
    <w:p w:rsidR="00BB450E" w:rsidRDefault="00000000">
      <w:pPr>
        <w:pStyle w:val="a5"/>
        <w:numPr>
          <w:ilvl w:val="0"/>
          <w:numId w:val="1"/>
        </w:numPr>
        <w:tabs>
          <w:tab w:val="left" w:pos="1108"/>
        </w:tabs>
        <w:spacing w:before="1" w:line="360" w:lineRule="auto"/>
        <w:ind w:right="302" w:firstLine="707"/>
        <w:rPr>
          <w:sz w:val="24"/>
        </w:rPr>
      </w:pPr>
      <w:r>
        <w:rPr>
          <w:sz w:val="24"/>
        </w:rPr>
        <w:t>Гнеденко, Б.В. Введение в теорию массового обслуживания / Б.В. Гнеденко, И.Н. Коваленко. – М.: Наука, 2010. – 432 c.</w:t>
      </w:r>
    </w:p>
    <w:p w:rsidR="00BB450E" w:rsidRDefault="00000000">
      <w:pPr>
        <w:pStyle w:val="a5"/>
        <w:numPr>
          <w:ilvl w:val="0"/>
          <w:numId w:val="1"/>
        </w:numPr>
        <w:tabs>
          <w:tab w:val="left" w:pos="1173"/>
        </w:tabs>
        <w:spacing w:line="360" w:lineRule="auto"/>
        <w:ind w:right="294" w:firstLine="707"/>
        <w:rPr>
          <w:sz w:val="24"/>
        </w:rPr>
      </w:pPr>
      <w:proofErr w:type="spellStart"/>
      <w:r>
        <w:rPr>
          <w:sz w:val="24"/>
        </w:rPr>
        <w:t>Куприяшкин</w:t>
      </w:r>
      <w:proofErr w:type="spellEnd"/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А.Г.</w:t>
      </w:r>
      <w:r>
        <w:rPr>
          <w:spacing w:val="79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80"/>
          <w:sz w:val="24"/>
        </w:rPr>
        <w:t xml:space="preserve"> </w:t>
      </w:r>
      <w:r>
        <w:rPr>
          <w:sz w:val="24"/>
        </w:rPr>
        <w:t>моделирования</w:t>
      </w:r>
      <w:r>
        <w:rPr>
          <w:spacing w:val="80"/>
          <w:sz w:val="24"/>
        </w:rPr>
        <w:t xml:space="preserve"> </w:t>
      </w:r>
      <w:r>
        <w:rPr>
          <w:sz w:val="24"/>
        </w:rPr>
        <w:t>систем:</w:t>
      </w:r>
      <w:r>
        <w:rPr>
          <w:spacing w:val="80"/>
          <w:sz w:val="24"/>
        </w:rPr>
        <w:t xml:space="preserve"> </w:t>
      </w:r>
      <w:r>
        <w:rPr>
          <w:sz w:val="24"/>
        </w:rPr>
        <w:t>учеб.</w:t>
      </w:r>
      <w:r>
        <w:rPr>
          <w:spacing w:val="80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80"/>
          <w:sz w:val="24"/>
        </w:rPr>
        <w:t xml:space="preserve"> </w:t>
      </w:r>
      <w:r>
        <w:rPr>
          <w:sz w:val="24"/>
        </w:rPr>
        <w:t>/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А.Г. </w:t>
      </w:r>
      <w:proofErr w:type="spellStart"/>
      <w:r>
        <w:rPr>
          <w:sz w:val="24"/>
        </w:rPr>
        <w:t>Куприяшкин</w:t>
      </w:r>
      <w:proofErr w:type="spellEnd"/>
      <w:r>
        <w:rPr>
          <w:sz w:val="24"/>
        </w:rPr>
        <w:t xml:space="preserve">; Норильский </w:t>
      </w:r>
      <w:proofErr w:type="spellStart"/>
      <w:r>
        <w:rPr>
          <w:sz w:val="24"/>
        </w:rPr>
        <w:t>индустр</w:t>
      </w:r>
      <w:proofErr w:type="spellEnd"/>
      <w:r>
        <w:rPr>
          <w:sz w:val="24"/>
        </w:rPr>
        <w:t>. ин-т. – Норильск: НИИ, 2015. – 135 с</w:t>
      </w:r>
    </w:p>
    <w:sectPr w:rsidR="00BB450E">
      <w:pgSz w:w="11910" w:h="16840"/>
      <w:pgMar w:top="1360" w:right="1140" w:bottom="1260" w:left="130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889" w:rsidRDefault="00512889">
      <w:r>
        <w:separator/>
      </w:r>
    </w:p>
  </w:endnote>
  <w:endnote w:type="continuationSeparator" w:id="0">
    <w:p w:rsidR="00512889" w:rsidRDefault="0051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50E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2256" behindDoc="1" locked="0" layoutInCell="1" allowOverlap="1">
              <wp:simplePos x="0" y="0"/>
              <wp:positionH relativeFrom="page">
                <wp:posOffset>3667378</wp:posOffset>
              </wp:positionH>
              <wp:positionV relativeFrom="page">
                <wp:posOffset>9876366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B450E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769989pt;margin-top:777.666626pt;width:19pt;height:15.3pt;mso-position-horizontal-relative:page;mso-position-vertical-relative:page;z-index:-159242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889" w:rsidRDefault="00512889">
      <w:r>
        <w:separator/>
      </w:r>
    </w:p>
  </w:footnote>
  <w:footnote w:type="continuationSeparator" w:id="0">
    <w:p w:rsidR="00512889" w:rsidRDefault="00512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E"/>
    <w:multiLevelType w:val="hybridMultilevel"/>
    <w:tmpl w:val="259C4196"/>
    <w:lvl w:ilvl="0" w:tplc="7ABC214C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48FB44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2A266A8A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93244A8C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667C2CB6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C45232DA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2EB2B8BA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29D2CA14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E96C5ADE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061241"/>
    <w:multiLevelType w:val="hybridMultilevel"/>
    <w:tmpl w:val="14DA3746"/>
    <w:lvl w:ilvl="0" w:tplc="E278B956">
      <w:start w:val="1"/>
      <w:numFmt w:val="decimal"/>
      <w:lvlText w:val="%1."/>
      <w:lvlJc w:val="left"/>
      <w:pPr>
        <w:ind w:left="140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FE6DBBC">
      <w:numFmt w:val="bullet"/>
      <w:lvlText w:val="•"/>
      <w:lvlJc w:val="left"/>
      <w:pPr>
        <w:ind w:left="1072" w:hanging="250"/>
      </w:pPr>
      <w:rPr>
        <w:rFonts w:hint="default"/>
        <w:lang w:val="ru-RU" w:eastAsia="en-US" w:bidi="ar-SA"/>
      </w:rPr>
    </w:lvl>
    <w:lvl w:ilvl="2" w:tplc="4E00D34C">
      <w:numFmt w:val="bullet"/>
      <w:lvlText w:val="•"/>
      <w:lvlJc w:val="left"/>
      <w:pPr>
        <w:ind w:left="2005" w:hanging="250"/>
      </w:pPr>
      <w:rPr>
        <w:rFonts w:hint="default"/>
        <w:lang w:val="ru-RU" w:eastAsia="en-US" w:bidi="ar-SA"/>
      </w:rPr>
    </w:lvl>
    <w:lvl w:ilvl="3" w:tplc="A3989F30">
      <w:numFmt w:val="bullet"/>
      <w:lvlText w:val="•"/>
      <w:lvlJc w:val="left"/>
      <w:pPr>
        <w:ind w:left="2938" w:hanging="250"/>
      </w:pPr>
      <w:rPr>
        <w:rFonts w:hint="default"/>
        <w:lang w:val="ru-RU" w:eastAsia="en-US" w:bidi="ar-SA"/>
      </w:rPr>
    </w:lvl>
    <w:lvl w:ilvl="4" w:tplc="706EA728">
      <w:numFmt w:val="bullet"/>
      <w:lvlText w:val="•"/>
      <w:lvlJc w:val="left"/>
      <w:pPr>
        <w:ind w:left="3871" w:hanging="250"/>
      </w:pPr>
      <w:rPr>
        <w:rFonts w:hint="default"/>
        <w:lang w:val="ru-RU" w:eastAsia="en-US" w:bidi="ar-SA"/>
      </w:rPr>
    </w:lvl>
    <w:lvl w:ilvl="5" w:tplc="13C241D0">
      <w:numFmt w:val="bullet"/>
      <w:lvlText w:val="•"/>
      <w:lvlJc w:val="left"/>
      <w:pPr>
        <w:ind w:left="4804" w:hanging="250"/>
      </w:pPr>
      <w:rPr>
        <w:rFonts w:hint="default"/>
        <w:lang w:val="ru-RU" w:eastAsia="en-US" w:bidi="ar-SA"/>
      </w:rPr>
    </w:lvl>
    <w:lvl w:ilvl="6" w:tplc="24040DB6">
      <w:numFmt w:val="bullet"/>
      <w:lvlText w:val="•"/>
      <w:lvlJc w:val="left"/>
      <w:pPr>
        <w:ind w:left="5737" w:hanging="250"/>
      </w:pPr>
      <w:rPr>
        <w:rFonts w:hint="default"/>
        <w:lang w:val="ru-RU" w:eastAsia="en-US" w:bidi="ar-SA"/>
      </w:rPr>
    </w:lvl>
    <w:lvl w:ilvl="7" w:tplc="5FDC0BC4">
      <w:numFmt w:val="bullet"/>
      <w:lvlText w:val="•"/>
      <w:lvlJc w:val="left"/>
      <w:pPr>
        <w:ind w:left="6670" w:hanging="250"/>
      </w:pPr>
      <w:rPr>
        <w:rFonts w:hint="default"/>
        <w:lang w:val="ru-RU" w:eastAsia="en-US" w:bidi="ar-SA"/>
      </w:rPr>
    </w:lvl>
    <w:lvl w:ilvl="8" w:tplc="CB147666">
      <w:numFmt w:val="bullet"/>
      <w:lvlText w:val="•"/>
      <w:lvlJc w:val="left"/>
      <w:pPr>
        <w:ind w:left="7603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28992B99"/>
    <w:multiLevelType w:val="hybridMultilevel"/>
    <w:tmpl w:val="97E4A9E4"/>
    <w:lvl w:ilvl="0" w:tplc="0BE0E59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AD60CAA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12C46D84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CCA44324">
      <w:numFmt w:val="bullet"/>
      <w:lvlText w:val="•"/>
      <w:lvlJc w:val="left"/>
      <w:pPr>
        <w:ind w:left="3694" w:hanging="360"/>
      </w:pPr>
      <w:rPr>
        <w:rFonts w:hint="default"/>
        <w:lang w:val="ru-RU" w:eastAsia="en-US" w:bidi="ar-SA"/>
      </w:rPr>
    </w:lvl>
    <w:lvl w:ilvl="4" w:tplc="07EE951C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5" w:tplc="B9C65E46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6" w:tplc="1F0EC7B2">
      <w:numFmt w:val="bullet"/>
      <w:lvlText w:val="•"/>
      <w:lvlJc w:val="left"/>
      <w:pPr>
        <w:ind w:left="6169" w:hanging="360"/>
      </w:pPr>
      <w:rPr>
        <w:rFonts w:hint="default"/>
        <w:lang w:val="ru-RU" w:eastAsia="en-US" w:bidi="ar-SA"/>
      </w:rPr>
    </w:lvl>
    <w:lvl w:ilvl="7" w:tplc="994EA998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DEE6AA58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FCA1F59"/>
    <w:multiLevelType w:val="hybridMultilevel"/>
    <w:tmpl w:val="BE10E93A"/>
    <w:lvl w:ilvl="0" w:tplc="06485CB8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28467E6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6C92BB12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2CBA6A82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9702BA18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9F307D66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3EB61FB6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DDB05F28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F8C2E128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AB56291"/>
    <w:multiLevelType w:val="multilevel"/>
    <w:tmpl w:val="356A9F5A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00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21" w:hanging="8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2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26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33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40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47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54" w:hanging="881"/>
      </w:pPr>
      <w:rPr>
        <w:rFonts w:hint="default"/>
        <w:lang w:val="ru-RU" w:eastAsia="en-US" w:bidi="ar-SA"/>
      </w:rPr>
    </w:lvl>
  </w:abstractNum>
  <w:abstractNum w:abstractNumId="5" w15:restartNumberingAfterBreak="0">
    <w:nsid w:val="3D005EEA"/>
    <w:multiLevelType w:val="multilevel"/>
    <w:tmpl w:val="191228C4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60" w:hanging="720"/>
        <w:jc w:val="left"/>
      </w:pPr>
      <w:rPr>
        <w:rFonts w:hint="default"/>
        <w:spacing w:val="0"/>
        <w:w w:val="99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2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3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4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2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0BB118F"/>
    <w:multiLevelType w:val="hybridMultilevel"/>
    <w:tmpl w:val="8690EC84"/>
    <w:lvl w:ilvl="0" w:tplc="2C82FBB4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C9A89BC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67CA4A6C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A442E4F4">
      <w:numFmt w:val="bullet"/>
      <w:lvlText w:val="•"/>
      <w:lvlJc w:val="left"/>
      <w:pPr>
        <w:ind w:left="3694" w:hanging="360"/>
      </w:pPr>
      <w:rPr>
        <w:rFonts w:hint="default"/>
        <w:lang w:val="ru-RU" w:eastAsia="en-US" w:bidi="ar-SA"/>
      </w:rPr>
    </w:lvl>
    <w:lvl w:ilvl="4" w:tplc="189096D8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5" w:tplc="5F34C9E4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6" w:tplc="A93CDB88">
      <w:numFmt w:val="bullet"/>
      <w:lvlText w:val="•"/>
      <w:lvlJc w:val="left"/>
      <w:pPr>
        <w:ind w:left="6169" w:hanging="360"/>
      </w:pPr>
      <w:rPr>
        <w:rFonts w:hint="default"/>
        <w:lang w:val="ru-RU" w:eastAsia="en-US" w:bidi="ar-SA"/>
      </w:rPr>
    </w:lvl>
    <w:lvl w:ilvl="7" w:tplc="9C96A4E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8820D842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9724BD7"/>
    <w:multiLevelType w:val="hybridMultilevel"/>
    <w:tmpl w:val="5D920C26"/>
    <w:lvl w:ilvl="0" w:tplc="5192E5DA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A621364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68A63C80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5928B4D0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2F206E0C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202EEDD0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E48E9948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075CB2D0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822E83E8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281535B"/>
    <w:multiLevelType w:val="hybridMultilevel"/>
    <w:tmpl w:val="1D06EF80"/>
    <w:lvl w:ilvl="0" w:tplc="C6F88C1E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C2E87E6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0B96F2DC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AA7E433A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53E26782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78664ABA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1BF4BC38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27A8AA6E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E4B4520A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7BF5047"/>
    <w:multiLevelType w:val="hybridMultilevel"/>
    <w:tmpl w:val="F380109E"/>
    <w:lvl w:ilvl="0" w:tplc="EDA20DAE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70D298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91A016B0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9DEAA232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09A2094A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970C4202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C2549C20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F948D6A2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C6B20D50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7584D76"/>
    <w:multiLevelType w:val="hybridMultilevel"/>
    <w:tmpl w:val="BC0A3E66"/>
    <w:lvl w:ilvl="0" w:tplc="1B9C82DA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36C372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924603E0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24DA454C">
      <w:numFmt w:val="bullet"/>
      <w:lvlText w:val="•"/>
      <w:lvlJc w:val="left"/>
      <w:pPr>
        <w:ind w:left="3694" w:hanging="360"/>
      </w:pPr>
      <w:rPr>
        <w:rFonts w:hint="default"/>
        <w:lang w:val="ru-RU" w:eastAsia="en-US" w:bidi="ar-SA"/>
      </w:rPr>
    </w:lvl>
    <w:lvl w:ilvl="4" w:tplc="FB0EE414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5" w:tplc="810891FA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6" w:tplc="99E449F6">
      <w:numFmt w:val="bullet"/>
      <w:lvlText w:val="•"/>
      <w:lvlJc w:val="left"/>
      <w:pPr>
        <w:ind w:left="6169" w:hanging="360"/>
      </w:pPr>
      <w:rPr>
        <w:rFonts w:hint="default"/>
        <w:lang w:val="ru-RU" w:eastAsia="en-US" w:bidi="ar-SA"/>
      </w:rPr>
    </w:lvl>
    <w:lvl w:ilvl="7" w:tplc="B6FC80CC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B270F982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8800BEC"/>
    <w:multiLevelType w:val="hybridMultilevel"/>
    <w:tmpl w:val="0FF6D432"/>
    <w:lvl w:ilvl="0" w:tplc="22BA8F8C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1425BDE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AA8E8886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1436ABEE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7D082E26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B552B982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3A10E492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3160806A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D78CB992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EEE31EA"/>
    <w:multiLevelType w:val="hybridMultilevel"/>
    <w:tmpl w:val="140A13D2"/>
    <w:lvl w:ilvl="0" w:tplc="E26E4B2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442CFDA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2" w:tplc="7AD0FA80">
      <w:numFmt w:val="bullet"/>
      <w:lvlText w:val="•"/>
      <w:lvlJc w:val="left"/>
      <w:pPr>
        <w:ind w:left="2581" w:hanging="360"/>
      </w:pPr>
      <w:rPr>
        <w:rFonts w:hint="default"/>
        <w:lang w:val="ru-RU" w:eastAsia="en-US" w:bidi="ar-SA"/>
      </w:rPr>
    </w:lvl>
    <w:lvl w:ilvl="3" w:tplc="BD86353A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845C5D1A">
      <w:numFmt w:val="bullet"/>
      <w:lvlText w:val="•"/>
      <w:lvlJc w:val="left"/>
      <w:pPr>
        <w:ind w:left="4303" w:hanging="360"/>
      </w:pPr>
      <w:rPr>
        <w:rFonts w:hint="default"/>
        <w:lang w:val="ru-RU" w:eastAsia="en-US" w:bidi="ar-SA"/>
      </w:rPr>
    </w:lvl>
    <w:lvl w:ilvl="5" w:tplc="13F62FD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6" w:tplc="1F24127E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AADE817A">
      <w:numFmt w:val="bullet"/>
      <w:lvlText w:val="•"/>
      <w:lvlJc w:val="left"/>
      <w:pPr>
        <w:ind w:left="6886" w:hanging="360"/>
      </w:pPr>
      <w:rPr>
        <w:rFonts w:hint="default"/>
        <w:lang w:val="ru-RU" w:eastAsia="en-US" w:bidi="ar-SA"/>
      </w:rPr>
    </w:lvl>
    <w:lvl w:ilvl="8" w:tplc="9A6A6024">
      <w:numFmt w:val="bullet"/>
      <w:lvlText w:val="•"/>
      <w:lvlJc w:val="left"/>
      <w:pPr>
        <w:ind w:left="7747" w:hanging="360"/>
      </w:pPr>
      <w:rPr>
        <w:rFonts w:hint="default"/>
        <w:lang w:val="ru-RU" w:eastAsia="en-US" w:bidi="ar-SA"/>
      </w:rPr>
    </w:lvl>
  </w:abstractNum>
  <w:num w:numId="1" w16cid:durableId="436565400">
    <w:abstractNumId w:val="1"/>
  </w:num>
  <w:num w:numId="2" w16cid:durableId="2011129895">
    <w:abstractNumId w:val="11"/>
  </w:num>
  <w:num w:numId="3" w16cid:durableId="588848577">
    <w:abstractNumId w:val="8"/>
  </w:num>
  <w:num w:numId="4" w16cid:durableId="627515101">
    <w:abstractNumId w:val="0"/>
  </w:num>
  <w:num w:numId="5" w16cid:durableId="185368235">
    <w:abstractNumId w:val="3"/>
  </w:num>
  <w:num w:numId="6" w16cid:durableId="1775050412">
    <w:abstractNumId w:val="7"/>
  </w:num>
  <w:num w:numId="7" w16cid:durableId="1344895696">
    <w:abstractNumId w:val="9"/>
  </w:num>
  <w:num w:numId="8" w16cid:durableId="481389561">
    <w:abstractNumId w:val="2"/>
  </w:num>
  <w:num w:numId="9" w16cid:durableId="844052444">
    <w:abstractNumId w:val="10"/>
  </w:num>
  <w:num w:numId="10" w16cid:durableId="938609252">
    <w:abstractNumId w:val="5"/>
  </w:num>
  <w:num w:numId="11" w16cid:durableId="317539687">
    <w:abstractNumId w:val="6"/>
  </w:num>
  <w:num w:numId="12" w16cid:durableId="585265345">
    <w:abstractNumId w:val="12"/>
  </w:num>
  <w:num w:numId="13" w16cid:durableId="1596208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450E"/>
    <w:rsid w:val="000602B9"/>
    <w:rsid w:val="0028380D"/>
    <w:rsid w:val="002F7B2E"/>
    <w:rsid w:val="00303050"/>
    <w:rsid w:val="003051FF"/>
    <w:rsid w:val="00512889"/>
    <w:rsid w:val="00521AF8"/>
    <w:rsid w:val="0068791D"/>
    <w:rsid w:val="00BB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D92BA"/>
  <w15:docId w15:val="{184A33A6-BC1E-6A43-B88F-E50A9E45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5"/>
      <w:ind w:left="140" w:hanging="3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3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59" w:hanging="719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740" w:hanging="60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01"/>
      <w:ind w:left="740" w:hanging="600"/>
    </w:pPr>
    <w:rPr>
      <w:sz w:val="24"/>
      <w:szCs w:val="24"/>
    </w:rPr>
  </w:style>
  <w:style w:type="paragraph" w:styleId="30">
    <w:name w:val="toc 3"/>
    <w:basedOn w:val="a"/>
    <w:uiPriority w:val="1"/>
    <w:qFormat/>
    <w:pPr>
      <w:spacing w:before="101"/>
      <w:ind w:left="740" w:hanging="60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1"/>
      <w:ind w:left="287" w:right="44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56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1854</Words>
  <Characters>10569</Characters>
  <Application>Microsoft Office Word</Application>
  <DocSecurity>0</DocSecurity>
  <Lines>88</Lines>
  <Paragraphs>24</Paragraphs>
  <ScaleCrop>false</ScaleCrop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Squinc</dc:creator>
  <cp:lastModifiedBy>Nikita</cp:lastModifiedBy>
  <cp:revision>10</cp:revision>
  <dcterms:created xsi:type="dcterms:W3CDTF">2023-11-01T17:43:00Z</dcterms:created>
  <dcterms:modified xsi:type="dcterms:W3CDTF">2023-11-01T17:55:00Z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для Microsoft 365</vt:lpwstr>
  </property>
</Properties>
</file>