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项目运行说明: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一丶运行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进入到项目front-my-news-front路径下 运行 npm install 安装依赖 安装完成后，先不要运行前台， 运行cd .. 回到NewsWebsite下 再运行cd admin 进入到后台admin文件夹，之后运行cd my-news-admin 进入到后台服务器根目录下， npm install 安装依赖 安装完成后首先运行 node app.js 命令，一定要先运行服务器。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服务器运行完成后，进入到前台根目录文件夹，运行npm run start 运行React项目，之后可默认在3001端口访问。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二丶功能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主要的功能为结合后台实现的分页查询，模糊查询，多项条件共同查询，点赞和收藏，除天气专项功能外 其他都是暂存数据库中的数据，通过node.js的fs模块从datajson文件夹中的json文件写入数据库，所以如果需要更换数据或添加数据，请到my-news-admin文件夹中的datajson文件夹里的json文件里进行修改。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插入数据接口:/import/news 插入新闻数据到数据库 /import/banner 插入banner图数据到数据库 /import/messageCenter 插入资讯中心数据到数据库 具体可在router分路由配置中的import.js中查看。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76C1D"/>
    <w:rsid w:val="44C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2020-03-07T05:23:55Z</dcterms:created>
  <dc:creator>Administrator</dc:creator>
  <cp:lastModifiedBy>想恰窝窝头</cp:lastModifiedBy>
  <dcterms:modified xsi:type="dcterms:W3CDTF">2020-03-07T05:34:33Z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