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75" w:rsidRPr="00AA6AC5" w:rsidRDefault="00BF19A4">
      <w:pPr>
        <w:rPr>
          <w:rFonts w:ascii="Times New Roman" w:eastAsia="標楷體" w:hAnsi="Times New Roman"/>
          <w:szCs w:val="24"/>
        </w:rPr>
      </w:pPr>
      <w:proofErr w:type="spellStart"/>
      <w:r w:rsidRPr="00AA6AC5">
        <w:rPr>
          <w:rFonts w:ascii="Times New Roman" w:eastAsia="標楷體" w:hAnsi="Times New Roman" w:hint="eastAsia"/>
          <w:szCs w:val="24"/>
        </w:rPr>
        <w:t>H</w:t>
      </w:r>
      <w:r w:rsidRPr="00AA6AC5">
        <w:rPr>
          <w:rFonts w:ascii="Times New Roman" w:eastAsia="標楷體" w:hAnsi="Times New Roman"/>
          <w:szCs w:val="24"/>
        </w:rPr>
        <w:t>om</w:t>
      </w:r>
      <w:r w:rsidR="001A4463" w:rsidRPr="00AA6AC5">
        <w:rPr>
          <w:rFonts w:ascii="Times New Roman" w:eastAsia="標楷體" w:hAnsi="Times New Roman"/>
          <w:szCs w:val="24"/>
        </w:rPr>
        <w:t>o</w:t>
      </w:r>
      <w:r w:rsidRPr="00AA6AC5">
        <w:rPr>
          <w:rFonts w:ascii="Times New Roman" w:eastAsia="標楷體" w:hAnsi="Times New Roman"/>
          <w:szCs w:val="24"/>
        </w:rPr>
        <w:t>graphy</w:t>
      </w:r>
      <w:proofErr w:type="spellEnd"/>
      <w:r w:rsidRPr="00AA6AC5">
        <w:rPr>
          <w:rFonts w:ascii="Times New Roman" w:eastAsia="標楷體" w:hAnsi="Times New Roman"/>
          <w:szCs w:val="24"/>
        </w:rPr>
        <w:t xml:space="preserve"> </w:t>
      </w:r>
      <w:r w:rsidRPr="00AA6AC5">
        <w:rPr>
          <w:rFonts w:ascii="Times New Roman" w:eastAsia="標楷體" w:hAnsi="Times New Roman" w:hint="eastAsia"/>
          <w:szCs w:val="24"/>
        </w:rPr>
        <w:t>設計</w:t>
      </w:r>
      <w:r w:rsidRPr="00AA6AC5">
        <w:rPr>
          <w:rFonts w:ascii="Times New Roman" w:eastAsia="標楷體" w:hAnsi="Times New Roman" w:hint="eastAsia"/>
          <w:szCs w:val="24"/>
        </w:rPr>
        <w:t>:</w:t>
      </w:r>
    </w:p>
    <w:p w:rsidR="001A4463" w:rsidRPr="0015142B" w:rsidRDefault="00923DD7" w:rsidP="00CE6CC4">
      <w:pPr>
        <w:jc w:val="both"/>
        <w:rPr>
          <w:rFonts w:ascii="Times New Roman" w:eastAsia="標楷體" w:hAnsi="Times New Roman" w:hint="eastAsia"/>
          <w:sz w:val="20"/>
          <w:szCs w:val="20"/>
        </w:rPr>
      </w:pPr>
      <w:r w:rsidRPr="0015142B">
        <w:rPr>
          <w:rFonts w:ascii="Times New Roman" w:eastAsia="標楷體" w:hAnsi="Times New Roman"/>
          <w:sz w:val="20"/>
          <w:szCs w:val="20"/>
        </w:rPr>
        <w:tab/>
      </w:r>
      <w:r w:rsidR="000A4504" w:rsidRPr="0015142B">
        <w:rPr>
          <w:rFonts w:ascii="Times New Roman" w:eastAsia="標楷體" w:hAnsi="Times New Roman" w:hint="eastAsia"/>
          <w:sz w:val="20"/>
          <w:szCs w:val="20"/>
        </w:rPr>
        <w:t>一開始先定義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出兩張畫四個頂點的位置，一共各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4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個頂點，透過</w:t>
      </w:r>
      <w:proofErr w:type="spellStart"/>
      <w:r w:rsidR="001A4463" w:rsidRPr="0015142B">
        <w:rPr>
          <w:rFonts w:ascii="Times New Roman" w:eastAsia="標楷體" w:hAnsi="Times New Roman" w:hint="eastAsia"/>
          <w:sz w:val="20"/>
          <w:szCs w:val="20"/>
        </w:rPr>
        <w:t>o</w:t>
      </w:r>
      <w:r w:rsidR="001A4463" w:rsidRPr="0015142B">
        <w:rPr>
          <w:rFonts w:ascii="Times New Roman" w:eastAsia="標楷體" w:hAnsi="Times New Roman"/>
          <w:sz w:val="20"/>
          <w:szCs w:val="20"/>
        </w:rPr>
        <w:t>pencv</w:t>
      </w:r>
      <w:proofErr w:type="spellEnd"/>
      <w:r w:rsidR="001A4463" w:rsidRPr="0015142B">
        <w:rPr>
          <w:rFonts w:ascii="Times New Roman" w:eastAsia="標楷體" w:hAnsi="Times New Roman" w:hint="eastAsia"/>
          <w:sz w:val="20"/>
          <w:szCs w:val="20"/>
        </w:rPr>
        <w:t>的</w:t>
      </w:r>
      <w:proofErr w:type="spellStart"/>
      <w:r w:rsidR="001A4463" w:rsidRPr="0015142B">
        <w:rPr>
          <w:rFonts w:ascii="Times New Roman" w:eastAsia="標楷體" w:hAnsi="Times New Roman" w:hint="eastAsia"/>
          <w:sz w:val="20"/>
          <w:szCs w:val="20"/>
        </w:rPr>
        <w:t>f</w:t>
      </w:r>
      <w:r w:rsidR="001A4463" w:rsidRPr="0015142B">
        <w:rPr>
          <w:rFonts w:ascii="Times New Roman" w:eastAsia="標楷體" w:hAnsi="Times New Roman"/>
          <w:sz w:val="20"/>
          <w:szCs w:val="20"/>
        </w:rPr>
        <w:t>indHomography</w:t>
      </w:r>
      <w:proofErr w:type="spellEnd"/>
      <w:r w:rsidR="001A4463" w:rsidRPr="0015142B">
        <w:rPr>
          <w:rFonts w:ascii="Times New Roman" w:eastAsia="標楷體" w:hAnsi="Times New Roman" w:hint="eastAsia"/>
          <w:sz w:val="20"/>
          <w:szCs w:val="20"/>
        </w:rPr>
        <w:t>的到兩個</w:t>
      </w:r>
      <w:proofErr w:type="spellStart"/>
      <w:r w:rsidR="001A4463" w:rsidRPr="0015142B">
        <w:rPr>
          <w:rFonts w:ascii="Times New Roman" w:eastAsia="標楷體" w:hAnsi="Times New Roman" w:hint="eastAsia"/>
          <w:sz w:val="20"/>
          <w:szCs w:val="20"/>
        </w:rPr>
        <w:t>H</w:t>
      </w:r>
      <w:r w:rsidR="001A4463" w:rsidRPr="0015142B">
        <w:rPr>
          <w:rFonts w:ascii="Times New Roman" w:eastAsia="標楷體" w:hAnsi="Times New Roman"/>
          <w:sz w:val="20"/>
          <w:szCs w:val="20"/>
        </w:rPr>
        <w:t>omography</w:t>
      </w:r>
      <w:proofErr w:type="spellEnd"/>
      <w:r w:rsidR="001A4463" w:rsidRPr="0015142B">
        <w:rPr>
          <w:rFonts w:ascii="Times New Roman" w:eastAsia="標楷體" w:hAnsi="Times New Roman"/>
          <w:sz w:val="20"/>
          <w:szCs w:val="20"/>
        </w:rPr>
        <w:t xml:space="preserve"> matrix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，</w:t>
      </w:r>
      <w:r w:rsidR="00EA2286" w:rsidRPr="0015142B">
        <w:rPr>
          <w:rFonts w:ascii="Times New Roman" w:eastAsia="標楷體" w:hAnsi="Times New Roman" w:hint="eastAsia"/>
          <w:sz w:val="20"/>
          <w:szCs w:val="20"/>
        </w:rPr>
        <w:t>再透過</w:t>
      </w:r>
      <w:r w:rsidR="00EA2286" w:rsidRPr="0015142B">
        <w:rPr>
          <w:rFonts w:ascii="Times New Roman" w:eastAsia="標楷體" w:hAnsi="Times New Roman" w:hint="eastAsia"/>
          <w:sz w:val="20"/>
          <w:szCs w:val="20"/>
        </w:rPr>
        <w:t>Pe</w:t>
      </w:r>
      <w:r w:rsidR="00EA2286" w:rsidRPr="0015142B">
        <w:rPr>
          <w:rFonts w:ascii="Times New Roman" w:eastAsia="標楷體" w:hAnsi="Times New Roman"/>
          <w:sz w:val="20"/>
          <w:szCs w:val="20"/>
        </w:rPr>
        <w:t>rspective</w:t>
      </w:r>
      <w:r w:rsidR="00EA2286" w:rsidRPr="0015142B">
        <w:rPr>
          <w:rFonts w:ascii="Times New Roman" w:eastAsia="標楷體" w:hAnsi="Times New Roman" w:hint="eastAsia"/>
          <w:sz w:val="20"/>
          <w:szCs w:val="20"/>
        </w:rPr>
        <w:t>方式將指定的畫轉換至指定的位置上，</w:t>
      </w:r>
      <w:r w:rsidR="0015142B">
        <w:rPr>
          <w:rFonts w:ascii="Times New Roman" w:eastAsia="標楷體" w:hAnsi="Times New Roman" w:hint="eastAsia"/>
          <w:sz w:val="20"/>
          <w:szCs w:val="20"/>
        </w:rPr>
        <w:t>這樣可以使得畫的大小形狀能符合指定的位置</w:t>
      </w:r>
      <w:r w:rsidR="0015142B" w:rsidRPr="0015142B">
        <w:rPr>
          <w:rFonts w:ascii="Times New Roman" w:eastAsia="標楷體" w:hAnsi="Times New Roman" w:hint="eastAsia"/>
          <w:sz w:val="20"/>
          <w:szCs w:val="20"/>
        </w:rPr>
        <w:t>，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而他們之間的關係為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i</w:t>
      </w:r>
      <w:r w:rsidR="001A4463" w:rsidRPr="0015142B">
        <w:rPr>
          <w:rFonts w:ascii="Times New Roman" w:eastAsia="標楷體" w:hAnsi="Times New Roman"/>
          <w:sz w:val="20"/>
          <w:szCs w:val="20"/>
        </w:rPr>
        <w:t>nverse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前跟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inverse</w:t>
      </w:r>
      <w:r w:rsidR="0015142B">
        <w:rPr>
          <w:rFonts w:ascii="Times New Roman" w:eastAsia="標楷體" w:hAnsi="Times New Roman" w:hint="eastAsia"/>
          <w:sz w:val="20"/>
          <w:szCs w:val="20"/>
        </w:rPr>
        <w:t>的關係。在做兩張照片互換，我</w:t>
      </w:r>
      <w:proofErr w:type="gramStart"/>
      <w:r w:rsidR="0015142B">
        <w:rPr>
          <w:rFonts w:ascii="Times New Roman" w:eastAsia="標楷體" w:hAnsi="Times New Roman" w:hint="eastAsia"/>
          <w:sz w:val="20"/>
          <w:szCs w:val="20"/>
        </w:rPr>
        <w:t>透過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疊加的</w:t>
      </w:r>
      <w:proofErr w:type="gramEnd"/>
      <w:r w:rsidR="001A4463" w:rsidRPr="0015142B">
        <w:rPr>
          <w:rFonts w:ascii="Times New Roman" w:eastAsia="標楷體" w:hAnsi="Times New Roman" w:hint="eastAsia"/>
          <w:sz w:val="20"/>
          <w:szCs w:val="20"/>
        </w:rPr>
        <w:t>概念</w:t>
      </w:r>
      <w:r w:rsidR="0015142B">
        <w:rPr>
          <w:rFonts w:ascii="Times New Roman" w:eastAsia="標楷體" w:hAnsi="Times New Roman" w:hint="eastAsia"/>
          <w:sz w:val="20"/>
          <w:szCs w:val="20"/>
        </w:rPr>
        <w:t>去設計，因為在圖像中，都是矩陣運算，我不會知道對面有幾的點，甚至如果整張對應過去要修改其他我不需要的圖像，因此需要做各別的處理，到最後</w:t>
      </w:r>
      <w:proofErr w:type="gramStart"/>
      <w:r w:rsidR="0015142B">
        <w:rPr>
          <w:rFonts w:ascii="Times New Roman" w:eastAsia="標楷體" w:hAnsi="Times New Roman" w:hint="eastAsia"/>
          <w:sz w:val="20"/>
          <w:szCs w:val="20"/>
        </w:rPr>
        <w:t>全部疊加在</w:t>
      </w:r>
      <w:proofErr w:type="gramEnd"/>
      <w:r w:rsidR="0015142B">
        <w:rPr>
          <w:rFonts w:ascii="Times New Roman" w:eastAsia="標楷體" w:hAnsi="Times New Roman" w:hint="eastAsia"/>
          <w:sz w:val="20"/>
          <w:szCs w:val="20"/>
        </w:rPr>
        <w:t>一起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，如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F</w:t>
      </w:r>
      <w:r w:rsidR="00CE6CC4" w:rsidRPr="0015142B">
        <w:rPr>
          <w:rFonts w:ascii="Times New Roman" w:eastAsia="標楷體" w:hAnsi="Times New Roman"/>
          <w:sz w:val="20"/>
          <w:szCs w:val="20"/>
        </w:rPr>
        <w:t>ig1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.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、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F</w:t>
      </w:r>
      <w:r w:rsidR="00CE6CC4" w:rsidRPr="0015142B">
        <w:rPr>
          <w:rFonts w:ascii="Times New Roman" w:eastAsia="標楷體" w:hAnsi="Times New Roman"/>
          <w:sz w:val="20"/>
          <w:szCs w:val="20"/>
        </w:rPr>
        <w:t>ig2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.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與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Fi</w:t>
      </w:r>
      <w:r w:rsidR="00AA6AC5" w:rsidRPr="0015142B">
        <w:rPr>
          <w:rFonts w:ascii="Times New Roman" w:eastAsia="標楷體" w:hAnsi="Times New Roman"/>
          <w:sz w:val="20"/>
          <w:szCs w:val="20"/>
        </w:rPr>
        <w:t>g5</w:t>
      </w:r>
      <w:r w:rsidR="001A4463" w:rsidRPr="0015142B">
        <w:rPr>
          <w:rFonts w:ascii="Times New Roman" w:eastAsia="標楷體" w:hAnsi="Times New Roman"/>
          <w:sz w:val="20"/>
          <w:szCs w:val="20"/>
        </w:rPr>
        <w:t>.</w:t>
      </w:r>
      <w:r w:rsidR="0015142B" w:rsidRPr="0015142B">
        <w:rPr>
          <w:rFonts w:ascii="Times New Roman" w:eastAsia="標楷體" w:hAnsi="Times New Roman" w:hint="eastAsia"/>
          <w:sz w:val="20"/>
          <w:szCs w:val="20"/>
        </w:rPr>
        <w:t>所示，首先各別做</w:t>
      </w:r>
      <w:r w:rsidR="001A4463" w:rsidRPr="0015142B">
        <w:rPr>
          <w:rFonts w:ascii="Times New Roman" w:eastAsia="標楷體" w:hAnsi="Times New Roman" w:hint="eastAsia"/>
          <w:sz w:val="20"/>
          <w:szCs w:val="20"/>
        </w:rPr>
        <w:t>畫像的轉換，</w:t>
      </w:r>
      <w:r w:rsidR="00573382" w:rsidRPr="0015142B">
        <w:rPr>
          <w:rFonts w:ascii="Times New Roman" w:eastAsia="標楷體" w:hAnsi="Times New Roman" w:hint="eastAsia"/>
          <w:sz w:val="20"/>
          <w:szCs w:val="20"/>
        </w:rPr>
        <w:t>因此我先上述定義好的四個頂點</w:t>
      </w:r>
      <w:proofErr w:type="gramStart"/>
      <w:r w:rsidR="00573382" w:rsidRPr="0015142B">
        <w:rPr>
          <w:rFonts w:ascii="Times New Roman" w:eastAsia="標楷體" w:hAnsi="Times New Roman" w:hint="eastAsia"/>
          <w:sz w:val="20"/>
          <w:szCs w:val="20"/>
        </w:rPr>
        <w:t>座標點圍成</w:t>
      </w:r>
      <w:proofErr w:type="gramEnd"/>
      <w:r w:rsidR="00573382" w:rsidRPr="0015142B">
        <w:rPr>
          <w:rFonts w:ascii="Times New Roman" w:eastAsia="標楷體" w:hAnsi="Times New Roman" w:hint="eastAsia"/>
          <w:sz w:val="20"/>
          <w:szCs w:val="20"/>
        </w:rPr>
        <w:t>一個多邊形，當然</w:t>
      </w:r>
      <w:proofErr w:type="spellStart"/>
      <w:r w:rsidR="00573382" w:rsidRPr="0015142B">
        <w:rPr>
          <w:rFonts w:ascii="Times New Roman" w:eastAsia="標楷體" w:hAnsi="Times New Roman"/>
          <w:sz w:val="20"/>
          <w:szCs w:val="20"/>
        </w:rPr>
        <w:t>opencv</w:t>
      </w:r>
      <w:proofErr w:type="spellEnd"/>
      <w:r w:rsidR="00573382" w:rsidRPr="0015142B">
        <w:rPr>
          <w:rFonts w:ascii="Times New Roman" w:eastAsia="標楷體" w:hAnsi="Times New Roman" w:hint="eastAsia"/>
          <w:sz w:val="20"/>
          <w:szCs w:val="20"/>
        </w:rPr>
        <w:t>也有相對應套件，如</w:t>
      </w:r>
      <w:r w:rsidR="00573382" w:rsidRPr="0015142B">
        <w:rPr>
          <w:rFonts w:ascii="Times New Roman" w:eastAsia="標楷體" w:hAnsi="Times New Roman" w:hint="eastAsia"/>
          <w:sz w:val="20"/>
          <w:szCs w:val="20"/>
        </w:rPr>
        <w:t>c</w:t>
      </w:r>
      <w:r w:rsidR="00573382" w:rsidRPr="0015142B">
        <w:rPr>
          <w:rFonts w:ascii="Times New Roman" w:eastAsia="標楷體" w:hAnsi="Times New Roman"/>
          <w:sz w:val="20"/>
          <w:szCs w:val="20"/>
        </w:rPr>
        <w:t>v2.polylines &amp; cv2.fillHomography</w:t>
      </w:r>
      <w:r w:rsidR="00573382" w:rsidRPr="0015142B">
        <w:rPr>
          <w:rFonts w:ascii="Times New Roman" w:eastAsia="標楷體" w:hAnsi="Times New Roman" w:hint="eastAsia"/>
          <w:sz w:val="20"/>
          <w:szCs w:val="20"/>
        </w:rPr>
        <w:t>，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如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Fi</w:t>
      </w:r>
      <w:r w:rsidR="00CE6CC4" w:rsidRPr="0015142B">
        <w:rPr>
          <w:rFonts w:ascii="Times New Roman" w:eastAsia="標楷體" w:hAnsi="Times New Roman"/>
          <w:sz w:val="20"/>
          <w:szCs w:val="20"/>
        </w:rPr>
        <w:t>g3.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和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Fi</w:t>
      </w:r>
      <w:r w:rsidR="00CE6CC4" w:rsidRPr="0015142B">
        <w:rPr>
          <w:rFonts w:ascii="Times New Roman" w:eastAsia="標楷體" w:hAnsi="Times New Roman"/>
          <w:sz w:val="20"/>
          <w:szCs w:val="20"/>
        </w:rPr>
        <w:t>g4.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所示，這樣我可以得到這兩張畫的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ROI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範圍，好處是我可以指獨立運算我想到的圖像，另外是可以做出把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ROI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挖空的效果，如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F</w:t>
      </w:r>
      <w:r w:rsidR="00CE6CC4" w:rsidRPr="0015142B">
        <w:rPr>
          <w:rFonts w:ascii="Times New Roman" w:eastAsia="標楷體" w:hAnsi="Times New Roman"/>
          <w:sz w:val="20"/>
          <w:szCs w:val="20"/>
        </w:rPr>
        <w:t>ig5.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所示，這樣做可以讓我直接把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f</w:t>
      </w:r>
      <w:r w:rsidR="00CE6CC4" w:rsidRPr="0015142B">
        <w:rPr>
          <w:rFonts w:ascii="Times New Roman" w:eastAsia="標楷體" w:hAnsi="Times New Roman"/>
          <w:sz w:val="20"/>
          <w:szCs w:val="20"/>
        </w:rPr>
        <w:t>ig1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.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和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Fi</w:t>
      </w:r>
      <w:r w:rsidR="00CE6CC4" w:rsidRPr="0015142B">
        <w:rPr>
          <w:rFonts w:ascii="Times New Roman" w:eastAsia="標楷體" w:hAnsi="Times New Roman"/>
          <w:sz w:val="20"/>
          <w:szCs w:val="20"/>
        </w:rPr>
        <w:t>g2.</w:t>
      </w:r>
      <w:proofErr w:type="gramStart"/>
      <w:r w:rsidR="00CE6CC4" w:rsidRPr="0015142B">
        <w:rPr>
          <w:rFonts w:ascii="Times New Roman" w:eastAsia="標楷體" w:hAnsi="Times New Roman" w:hint="eastAsia"/>
          <w:sz w:val="20"/>
          <w:szCs w:val="20"/>
        </w:rPr>
        <w:t>疊加到</w:t>
      </w:r>
      <w:proofErr w:type="gramEnd"/>
      <w:r w:rsidR="00CE6CC4" w:rsidRPr="0015142B">
        <w:rPr>
          <w:rFonts w:ascii="Times New Roman" w:eastAsia="標楷體" w:hAnsi="Times New Roman" w:hint="eastAsia"/>
          <w:sz w:val="20"/>
          <w:szCs w:val="20"/>
        </w:rPr>
        <w:t>Fi</w:t>
      </w:r>
      <w:r w:rsidR="00CE6CC4" w:rsidRPr="0015142B">
        <w:rPr>
          <w:rFonts w:ascii="Times New Roman" w:eastAsia="標楷體" w:hAnsi="Times New Roman"/>
          <w:sz w:val="20"/>
          <w:szCs w:val="20"/>
        </w:rPr>
        <w:t>g5.</w:t>
      </w:r>
      <w:r w:rsidR="00CE6CC4" w:rsidRPr="0015142B">
        <w:rPr>
          <w:rFonts w:ascii="Times New Roman" w:eastAsia="標楷體" w:hAnsi="Times New Roman" w:hint="eastAsia"/>
          <w:sz w:val="20"/>
          <w:szCs w:val="20"/>
        </w:rPr>
        <w:t>上，</w:t>
      </w:r>
      <w:r w:rsidR="0015142B" w:rsidRPr="0015142B">
        <w:rPr>
          <w:rFonts w:ascii="Times New Roman" w:eastAsia="標楷體" w:hAnsi="Times New Roman" w:hint="eastAsia"/>
          <w:sz w:val="20"/>
          <w:szCs w:val="20"/>
        </w:rPr>
        <w:t>如</w:t>
      </w:r>
      <w:r w:rsidR="0015142B" w:rsidRPr="0015142B">
        <w:rPr>
          <w:rFonts w:ascii="Times New Roman" w:eastAsia="標楷體" w:hAnsi="Times New Roman" w:hint="eastAsia"/>
          <w:sz w:val="20"/>
          <w:szCs w:val="20"/>
        </w:rPr>
        <w:t>Fi</w:t>
      </w:r>
      <w:r w:rsidR="0015142B" w:rsidRPr="0015142B">
        <w:rPr>
          <w:rFonts w:ascii="Times New Roman" w:eastAsia="標楷體" w:hAnsi="Times New Roman"/>
          <w:sz w:val="20"/>
          <w:szCs w:val="20"/>
        </w:rPr>
        <w:t>g6.</w:t>
      </w:r>
      <w:r w:rsidR="0015142B" w:rsidRPr="0015142B">
        <w:rPr>
          <w:rFonts w:ascii="Times New Roman" w:eastAsia="標楷體" w:hAnsi="Times New Roman" w:hint="eastAsia"/>
          <w:sz w:val="20"/>
          <w:szCs w:val="20"/>
        </w:rPr>
        <w:t>所示</w:t>
      </w:r>
      <w:r w:rsidR="00E81143">
        <w:rPr>
          <w:rFonts w:ascii="Times New Roman" w:eastAsia="標楷體" w:hAnsi="Times New Roman" w:hint="eastAsia"/>
          <w:sz w:val="20"/>
          <w:szCs w:val="20"/>
        </w:rPr>
        <w:t>。</w:t>
      </w:r>
      <w:bookmarkStart w:id="0" w:name="_GoBack"/>
      <w:bookmarkEnd w:id="0"/>
    </w:p>
    <w:p w:rsidR="001A4463" w:rsidRPr="0015142B" w:rsidRDefault="001A4463">
      <w:pPr>
        <w:rPr>
          <w:rFonts w:ascii="Times New Roman" w:eastAsia="標楷體" w:hAnsi="Times New Roman" w:hint="eastAsia"/>
          <w:sz w:val="20"/>
          <w:szCs w:val="20"/>
        </w:rPr>
      </w:pPr>
    </w:p>
    <w:p w:rsidR="002B3AE1" w:rsidRPr="0015142B" w:rsidRDefault="002B3AE1">
      <w:pPr>
        <w:rPr>
          <w:rFonts w:ascii="Times New Roman" w:eastAsia="標楷體" w:hAnsi="Times New Roman" w:hint="eastAsia"/>
          <w:sz w:val="20"/>
          <w:szCs w:val="20"/>
        </w:rPr>
      </w:pPr>
    </w:p>
    <w:p w:rsidR="005121A0" w:rsidRPr="00AA6AC5" w:rsidRDefault="005121A0" w:rsidP="002B3AE1">
      <w:pPr>
        <w:jc w:val="center"/>
        <w:rPr>
          <w:rFonts w:ascii="Times New Roman" w:eastAsia="標楷體" w:hAnsi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121A0" w:rsidRPr="00AA6AC5" w:rsidTr="00AA6AC5">
        <w:trPr>
          <w:trHeight w:val="1980"/>
        </w:trPr>
        <w:tc>
          <w:tcPr>
            <w:tcW w:w="4148" w:type="dxa"/>
          </w:tcPr>
          <w:p w:rsidR="005121A0" w:rsidRPr="00AA6AC5" w:rsidRDefault="005121A0" w:rsidP="002B3AE1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2292350" cy="1289050"/>
                  <wp:effectExtent l="0" t="0" r="0" b="6350"/>
                  <wp:docPr id="1" name="圖片 1" descr="C:\Users\User\AppData\Local\Microsoft\Windows\INetCache\Content.Word\螢幕擷取畫面 2021-04-12 2024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AppData\Local\Microsoft\Windows\INetCache\Content.Word\螢幕擷取畫面 2021-04-12 2024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21A0" w:rsidRPr="00AA6AC5" w:rsidRDefault="005121A0" w:rsidP="002B3AE1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sz w:val="16"/>
                <w:szCs w:val="16"/>
              </w:rPr>
              <w:t>Fig1.</w:t>
            </w:r>
            <w:r w:rsidR="001A4463" w:rsidRPr="00AA6AC5">
              <w:rPr>
                <w:rFonts w:ascii="Times New Roman" w:eastAsia="標楷體" w:hAnsi="Times New Roman" w:hint="eastAsia"/>
                <w:sz w:val="16"/>
                <w:szCs w:val="16"/>
              </w:rPr>
              <w:t xml:space="preserve"> </w:t>
            </w:r>
            <w:r w:rsidR="001A4463"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左邊畫轉換之結果</w:t>
            </w:r>
          </w:p>
        </w:tc>
        <w:tc>
          <w:tcPr>
            <w:tcW w:w="4148" w:type="dxa"/>
          </w:tcPr>
          <w:p w:rsidR="005121A0" w:rsidRPr="00AA6AC5" w:rsidRDefault="005121A0" w:rsidP="002B3AE1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2293200" cy="1288800"/>
                  <wp:effectExtent l="0" t="0" r="0" b="6985"/>
                  <wp:docPr id="2" name="圖片 2" descr="C:\Users\User\Desktop\螢幕擷取畫面 2021-04-12 2024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螢幕擷取畫面 2021-04-12 2024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200" cy="128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21A0" w:rsidRPr="00AA6AC5" w:rsidRDefault="005121A0" w:rsidP="002B3AE1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sz w:val="16"/>
                <w:szCs w:val="16"/>
              </w:rPr>
              <w:t>Fig2.</w:t>
            </w:r>
            <w:r w:rsidR="001A4463" w:rsidRPr="00AA6AC5">
              <w:rPr>
                <w:rFonts w:ascii="Times New Roman" w:eastAsia="標楷體" w:hAnsi="Times New Roman" w:hint="eastAsia"/>
                <w:sz w:val="16"/>
                <w:szCs w:val="16"/>
              </w:rPr>
              <w:t xml:space="preserve"> </w:t>
            </w:r>
            <w:r w:rsidR="001A4463"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右邊畫轉換之結果</w:t>
            </w:r>
          </w:p>
        </w:tc>
      </w:tr>
    </w:tbl>
    <w:p w:rsidR="00BF19A4" w:rsidRPr="00AA6AC5" w:rsidRDefault="00BF19A4">
      <w:pPr>
        <w:rPr>
          <w:rFonts w:ascii="Times New Roman" w:eastAsia="標楷體" w:hAnsi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73382" w:rsidRPr="00AA6AC5" w:rsidTr="00AA6AC5">
        <w:tc>
          <w:tcPr>
            <w:tcW w:w="4148" w:type="dxa"/>
          </w:tcPr>
          <w:p w:rsidR="00573382" w:rsidRPr="00AA6AC5" w:rsidRDefault="00573382" w:rsidP="00573382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noProof/>
                <w:sz w:val="16"/>
                <w:szCs w:val="16"/>
              </w:rPr>
              <w:drawing>
                <wp:inline distT="0" distB="0" distL="0" distR="0" wp14:anchorId="5B52F40C" wp14:editId="18696147">
                  <wp:extent cx="2296800" cy="1288800"/>
                  <wp:effectExtent l="0" t="0" r="8255" b="6985"/>
                  <wp:docPr id="5" name="圖片 5" descr="C:\Users\User\Desktop\螢幕擷取畫面 2021-04-12 2044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螢幕擷取畫面 2021-04-12 2044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800" cy="128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382" w:rsidRPr="00AA6AC5" w:rsidRDefault="00AA6AC5" w:rsidP="00573382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sz w:val="16"/>
                <w:szCs w:val="16"/>
              </w:rPr>
              <w:t>Fig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3</w:t>
            </w:r>
            <w:r w:rsidRPr="00AA6AC5">
              <w:rPr>
                <w:rFonts w:ascii="Times New Roman" w:eastAsia="標楷體" w:hAnsi="Times New Roman"/>
                <w:sz w:val="16"/>
                <w:szCs w:val="16"/>
              </w:rPr>
              <w:t>.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 xml:space="preserve"> 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左邊畫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之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ROI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範圍</w:t>
            </w:r>
          </w:p>
        </w:tc>
        <w:tc>
          <w:tcPr>
            <w:tcW w:w="4148" w:type="dxa"/>
          </w:tcPr>
          <w:p w:rsidR="00573382" w:rsidRPr="00AA6AC5" w:rsidRDefault="00573382" w:rsidP="00573382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2286000" cy="1288800"/>
                  <wp:effectExtent l="0" t="0" r="0" b="6985"/>
                  <wp:docPr id="6" name="圖片 6" descr="C:\Users\User\Desktop\螢幕擷取畫面 2021-04-12 2046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螢幕擷取畫面 2021-04-12 2046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28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3382" w:rsidRPr="00AA6AC5" w:rsidRDefault="00AA6AC5" w:rsidP="00573382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sz w:val="16"/>
                <w:szCs w:val="16"/>
              </w:rPr>
              <w:t>Fig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4</w:t>
            </w:r>
            <w:r w:rsidRPr="00AA6AC5">
              <w:rPr>
                <w:rFonts w:ascii="Times New Roman" w:eastAsia="標楷體" w:hAnsi="Times New Roman"/>
                <w:sz w:val="16"/>
                <w:szCs w:val="16"/>
              </w:rPr>
              <w:t>.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 xml:space="preserve"> 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右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邊畫之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ROI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範圍</w:t>
            </w:r>
          </w:p>
        </w:tc>
      </w:tr>
    </w:tbl>
    <w:p w:rsidR="005121A0" w:rsidRPr="00AA6AC5" w:rsidRDefault="005121A0">
      <w:pPr>
        <w:rPr>
          <w:rFonts w:ascii="Times New Roman" w:eastAsia="標楷體" w:hAnsi="Times New Roman" w:hint="eastAsia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121A0" w:rsidRPr="00AA6AC5" w:rsidTr="002B3AE1">
        <w:tc>
          <w:tcPr>
            <w:tcW w:w="4148" w:type="dxa"/>
          </w:tcPr>
          <w:p w:rsidR="005121A0" w:rsidRPr="00AA6AC5" w:rsidRDefault="005121A0" w:rsidP="005121A0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2300400" cy="1288800"/>
                  <wp:effectExtent l="0" t="0" r="5080" b="6985"/>
                  <wp:docPr id="3" name="圖片 3" descr="C:\Users\User\Desktop\螢幕擷取畫面 2021-04-12 2025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螢幕擷取畫面 2021-04-12 2025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400" cy="128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21A0" w:rsidRPr="00AA6AC5" w:rsidRDefault="00AA6AC5" w:rsidP="005121A0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sz w:val="16"/>
                <w:szCs w:val="16"/>
              </w:rPr>
              <w:t>Fig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5</w:t>
            </w:r>
            <w:r w:rsidR="005121A0" w:rsidRPr="00AA6AC5">
              <w:rPr>
                <w:rFonts w:ascii="Times New Roman" w:eastAsia="標楷體" w:hAnsi="Times New Roman"/>
                <w:sz w:val="16"/>
                <w:szCs w:val="16"/>
              </w:rPr>
              <w:t>.</w:t>
            </w:r>
            <w:r w:rsidR="001A4463" w:rsidRPr="00AA6AC5">
              <w:rPr>
                <w:rFonts w:ascii="Times New Roman" w:eastAsia="標楷體" w:hAnsi="Times New Roman" w:hint="eastAsia"/>
                <w:sz w:val="16"/>
                <w:szCs w:val="16"/>
              </w:rPr>
              <w:t xml:space="preserve"> </w:t>
            </w:r>
            <w:r w:rsidR="001A4463"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將兩張畫的位置挖空</w:t>
            </w:r>
          </w:p>
        </w:tc>
        <w:tc>
          <w:tcPr>
            <w:tcW w:w="4148" w:type="dxa"/>
          </w:tcPr>
          <w:p w:rsidR="005121A0" w:rsidRPr="00AA6AC5" w:rsidRDefault="005121A0" w:rsidP="005121A0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2286000" cy="1288800"/>
                  <wp:effectExtent l="0" t="0" r="0" b="6985"/>
                  <wp:docPr id="4" name="圖片 4" descr="C:\Users\User\Desktop\螢幕擷取畫面 2021-04-12 2025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螢幕擷取畫面 2021-04-12 2025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28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21A0" w:rsidRPr="00AA6AC5" w:rsidRDefault="00AA6AC5" w:rsidP="005121A0">
            <w:pPr>
              <w:jc w:val="center"/>
              <w:rPr>
                <w:rFonts w:ascii="Times New Roman" w:eastAsia="標楷體" w:hAnsi="Times New Roman"/>
                <w:sz w:val="16"/>
                <w:szCs w:val="16"/>
              </w:rPr>
            </w:pPr>
            <w:r w:rsidRPr="00AA6AC5">
              <w:rPr>
                <w:rFonts w:ascii="Times New Roman" w:eastAsia="標楷體" w:hAnsi="Times New Roman"/>
                <w:sz w:val="16"/>
                <w:szCs w:val="16"/>
              </w:rPr>
              <w:t>Fig</w:t>
            </w:r>
            <w:r w:rsidRPr="00AA6AC5">
              <w:rPr>
                <w:rFonts w:ascii="Times New Roman" w:eastAsia="標楷體" w:hAnsi="Times New Roman" w:hint="eastAsia"/>
                <w:sz w:val="16"/>
                <w:szCs w:val="16"/>
              </w:rPr>
              <w:t>6</w:t>
            </w:r>
            <w:r w:rsidR="005121A0" w:rsidRPr="00AA6AC5">
              <w:rPr>
                <w:rFonts w:ascii="Times New Roman" w:eastAsia="標楷體" w:hAnsi="Times New Roman"/>
                <w:sz w:val="16"/>
                <w:szCs w:val="16"/>
              </w:rPr>
              <w:t xml:space="preserve">. </w:t>
            </w:r>
            <w:r w:rsidR="0015142B">
              <w:rPr>
                <w:rFonts w:ascii="Times New Roman" w:eastAsia="標楷體" w:hAnsi="Times New Roman" w:hint="eastAsia"/>
                <w:sz w:val="16"/>
                <w:szCs w:val="16"/>
              </w:rPr>
              <w:t>轉換之後的效果</w:t>
            </w:r>
          </w:p>
        </w:tc>
      </w:tr>
    </w:tbl>
    <w:p w:rsidR="002B3AE1" w:rsidRPr="00BF19A4" w:rsidRDefault="002B3AE1" w:rsidP="0015142B">
      <w:pPr>
        <w:rPr>
          <w:rFonts w:ascii="Times New Roman" w:eastAsia="標楷體" w:hAnsi="Times New Roman" w:hint="eastAsia"/>
        </w:rPr>
      </w:pPr>
    </w:p>
    <w:sectPr w:rsidR="002B3AE1" w:rsidRPr="00BF19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9E"/>
    <w:rsid w:val="000A4504"/>
    <w:rsid w:val="0015142B"/>
    <w:rsid w:val="001A13D7"/>
    <w:rsid w:val="001A4463"/>
    <w:rsid w:val="002B3AE1"/>
    <w:rsid w:val="005121A0"/>
    <w:rsid w:val="00573382"/>
    <w:rsid w:val="00923DD7"/>
    <w:rsid w:val="00AA6AC5"/>
    <w:rsid w:val="00BF19A4"/>
    <w:rsid w:val="00C7559E"/>
    <w:rsid w:val="00CE6CC4"/>
    <w:rsid w:val="00DB306E"/>
    <w:rsid w:val="00E81143"/>
    <w:rsid w:val="00EA2286"/>
    <w:rsid w:val="00EC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A1F3"/>
  <w15:chartTrackingRefBased/>
  <w15:docId w15:val="{C4F998AE-895A-4C53-92D6-231F42DA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2021-04-12T12:21:00Z</dcterms:created>
  <dcterms:modified xsi:type="dcterms:W3CDTF">2021-04-12T13:09:00Z</dcterms:modified>
</cp:coreProperties>
</file>