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8333" w14:textId="160DEC96" w:rsidR="002775D5" w:rsidRDefault="002775D5" w:rsidP="00422128">
      <w:pPr>
        <w:pStyle w:val="5"/>
      </w:pPr>
      <w:r>
        <w:t>Appendix</w:t>
      </w:r>
    </w:p>
    <w:p w14:paraId="464EFA8B" w14:textId="77777777" w:rsidR="002775D5" w:rsidRDefault="002775D5" w:rsidP="002775D5">
      <w:pPr>
        <w:pStyle w:val="2"/>
        <w:numPr>
          <w:ilvl w:val="0"/>
          <w:numId w:val="1"/>
        </w:numPr>
        <w:tabs>
          <w:tab w:val="left" w:pos="288"/>
        </w:tabs>
        <w:ind w:left="288" w:hanging="288"/>
      </w:pPr>
      <w:r>
        <w:rPr>
          <w:rFonts w:hint="eastAsia"/>
        </w:rPr>
        <w:t>D</w:t>
      </w:r>
      <w:r>
        <w:t>rug Properties</w:t>
      </w:r>
    </w:p>
    <w:tbl>
      <w:tblPr>
        <w:tblW w:w="523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7"/>
        <w:gridCol w:w="2216"/>
        <w:gridCol w:w="2398"/>
        <w:gridCol w:w="1798"/>
      </w:tblGrid>
      <w:tr w:rsidR="00422128" w14:paraId="2D2BF444" w14:textId="77777777" w:rsidTr="00422128">
        <w:trPr>
          <w:trHeight w:val="287"/>
        </w:trPr>
        <w:tc>
          <w:tcPr>
            <w:tcW w:w="1302" w:type="pct"/>
            <w:tcBorders>
              <w:tl2br w:val="nil"/>
              <w:tr2bl w:val="nil"/>
            </w:tcBorders>
            <w:shd w:val="clear" w:color="auto" w:fill="auto"/>
          </w:tcPr>
          <w:p w14:paraId="5EEE771E" w14:textId="77777777" w:rsidR="002775D5" w:rsidRDefault="002775D5" w:rsidP="008842E6">
            <w:pPr>
              <w:widowControl/>
              <w:textAlignment w:val="top"/>
              <w:rPr>
                <w:rFonts w:ascii="Times New Roman" w:eastAsia="宋体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Absorption</w:t>
            </w:r>
          </w:p>
        </w:tc>
        <w:tc>
          <w:tcPr>
            <w:tcW w:w="1278" w:type="pct"/>
            <w:tcBorders>
              <w:tl2br w:val="nil"/>
              <w:tr2bl w:val="nil"/>
            </w:tcBorders>
            <w:shd w:val="clear" w:color="auto" w:fill="auto"/>
          </w:tcPr>
          <w:p w14:paraId="7D5CA4D1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Distribution</w:t>
            </w:r>
          </w:p>
        </w:tc>
        <w:tc>
          <w:tcPr>
            <w:tcW w:w="1383" w:type="pct"/>
            <w:tcBorders>
              <w:tl2br w:val="nil"/>
              <w:tr2bl w:val="nil"/>
            </w:tcBorders>
            <w:shd w:val="clear" w:color="auto" w:fill="auto"/>
          </w:tcPr>
          <w:p w14:paraId="662BEDD8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Metabolism</w:t>
            </w:r>
          </w:p>
        </w:tc>
        <w:tc>
          <w:tcPr>
            <w:tcW w:w="1038" w:type="pct"/>
            <w:tcBorders>
              <w:tl2br w:val="nil"/>
              <w:tr2bl w:val="nil"/>
            </w:tcBorders>
            <w:shd w:val="clear" w:color="auto" w:fill="auto"/>
          </w:tcPr>
          <w:p w14:paraId="3E50647D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Excretion</w:t>
            </w:r>
          </w:p>
        </w:tc>
      </w:tr>
      <w:tr w:rsidR="00422128" w14:paraId="2C63B0E4" w14:textId="77777777" w:rsidTr="00422128">
        <w:trPr>
          <w:trHeight w:val="3270"/>
        </w:trPr>
        <w:tc>
          <w:tcPr>
            <w:tcW w:w="1302" w:type="pct"/>
            <w:tcBorders>
              <w:tl2br w:val="nil"/>
              <w:tr2bl w:val="nil"/>
            </w:tcBorders>
            <w:shd w:val="clear" w:color="auto" w:fill="auto"/>
          </w:tcPr>
          <w:p w14:paraId="0A469AEA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ALOGP</w:t>
            </w:r>
          </w:p>
          <w:p w14:paraId="51B1BE0D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HBA</w:t>
            </w:r>
          </w:p>
          <w:p w14:paraId="2AD4D7A9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HBD</w:t>
            </w:r>
          </w:p>
          <w:p w14:paraId="42622731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PSA</w:t>
            </w:r>
          </w:p>
          <w:p w14:paraId="4A865080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MW_FREEBASE</w:t>
            </w:r>
          </w:p>
          <w:p w14:paraId="1DCB2634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RO3_PASS</w:t>
            </w:r>
          </w:p>
          <w:p w14:paraId="15855B5B" w14:textId="77777777" w:rsidR="002775D5" w:rsidRDefault="002775D5" w:rsidP="008842E6">
            <w:pPr>
              <w:widowControl/>
              <w:textAlignment w:val="top"/>
              <w:rPr>
                <w:rFonts w:ascii="Times New Roman" w:eastAsia="宋体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NUM_RO5_VIO</w:t>
            </w:r>
            <w:r>
              <w:rPr>
                <w:rFonts w:ascii="Times New Roman" w:hAnsi="Times New Roman" w:cs="Times New Roman" w:hint="eastAsia"/>
                <w:kern w:val="0"/>
                <w:sz w:val="12"/>
                <w:szCs w:val="12"/>
                <w:lang w:bidi="ar"/>
              </w:rPr>
              <w:t>-</w:t>
            </w: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LATIONS</w:t>
            </w:r>
          </w:p>
        </w:tc>
        <w:tc>
          <w:tcPr>
            <w:tcW w:w="1278" w:type="pct"/>
            <w:tcBorders>
              <w:tl2br w:val="nil"/>
              <w:tr2bl w:val="nil"/>
            </w:tcBorders>
            <w:shd w:val="clear" w:color="auto" w:fill="auto"/>
          </w:tcPr>
          <w:p w14:paraId="380E69F5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cx_logd</w:t>
            </w:r>
          </w:p>
          <w:p w14:paraId="1C03A2D0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cx_most_apka</w:t>
            </w:r>
          </w:p>
          <w:p w14:paraId="5289D1FD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cx_most_bpka</w:t>
            </w:r>
          </w:p>
          <w:p w14:paraId="0C49BB3E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full_mwt</w:t>
            </w:r>
          </w:p>
          <w:p w14:paraId="03A0F552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activity_id</w:t>
            </w:r>
          </w:p>
          <w:p w14:paraId="50EFFC51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Molregno</w:t>
            </w:r>
          </w:p>
          <w:p w14:paraId="21AF8BBD" w14:textId="4277EF66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standard_relation</w:t>
            </w:r>
          </w:p>
          <w:p w14:paraId="6690A31B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standard_value</w:t>
            </w:r>
          </w:p>
          <w:p w14:paraId="55CE2DA8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standard_units</w:t>
            </w:r>
          </w:p>
          <w:p w14:paraId="61BA609E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standard_flag</w:t>
            </w:r>
          </w:p>
          <w:p w14:paraId="46197E64" w14:textId="77777777" w:rsidR="002775D5" w:rsidRDefault="002775D5" w:rsidP="008842E6">
            <w:pPr>
              <w:widowControl/>
              <w:textAlignment w:val="top"/>
              <w:rPr>
                <w:rFonts w:ascii="Times New Roman" w:eastAsia="宋体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pchembl_value</w:t>
            </w:r>
          </w:p>
        </w:tc>
        <w:tc>
          <w:tcPr>
            <w:tcW w:w="1383" w:type="pct"/>
            <w:tcBorders>
              <w:tl2br w:val="nil"/>
              <w:tr2bl w:val="nil"/>
            </w:tcBorders>
            <w:shd w:val="clear" w:color="auto" w:fill="auto"/>
          </w:tcPr>
          <w:p w14:paraId="5B1298DE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enzyme_name</w:t>
            </w:r>
          </w:p>
          <w:p w14:paraId="737F74FB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enzyme_tid</w:t>
            </w:r>
          </w:p>
          <w:p w14:paraId="2F9DB043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mw_freebase</w:t>
            </w:r>
          </w:p>
          <w:p w14:paraId="7BB7B671" w14:textId="2980071D" w:rsidR="002775D5" w:rsidRDefault="002775D5" w:rsidP="008842E6">
            <w:pPr>
              <w:widowControl/>
              <w:textAlignment w:val="top"/>
              <w:rPr>
                <w:rFonts w:ascii="Times New Roman" w:eastAsia="宋体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mw_monoisotopic</w:t>
            </w:r>
          </w:p>
        </w:tc>
        <w:tc>
          <w:tcPr>
            <w:tcW w:w="1038" w:type="pct"/>
            <w:tcBorders>
              <w:tl2br w:val="nil"/>
              <w:tr2bl w:val="nil"/>
            </w:tcBorders>
            <w:shd w:val="clear" w:color="auto" w:fill="auto"/>
          </w:tcPr>
          <w:p w14:paraId="51DF1798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structure_type</w:t>
            </w:r>
          </w:p>
          <w:p w14:paraId="7698F683" w14:textId="77777777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molecule_typ</w:t>
            </w:r>
            <w:r>
              <w:rPr>
                <w:rFonts w:ascii="Times New Roman" w:hAnsi="Times New Roman" w:cs="Times New Roman" w:hint="eastAsia"/>
                <w:kern w:val="0"/>
                <w:sz w:val="12"/>
                <w:szCs w:val="12"/>
                <w:lang w:bidi="ar"/>
              </w:rPr>
              <w:t>e</w:t>
            </w:r>
          </w:p>
          <w:p w14:paraId="6535E6B0" w14:textId="4F7FD42E" w:rsidR="002775D5" w:rsidRDefault="002775D5" w:rsidP="008842E6">
            <w:pPr>
              <w:widowControl/>
              <w:textAlignment w:val="top"/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direct_interaction</w:t>
            </w:r>
          </w:p>
          <w:p w14:paraId="5FDFEBBE" w14:textId="77777777" w:rsidR="002775D5" w:rsidRDefault="002775D5" w:rsidP="008842E6">
            <w:pPr>
              <w:widowControl/>
              <w:textAlignment w:val="top"/>
              <w:rPr>
                <w:rFonts w:ascii="Times New Roman" w:eastAsia="宋体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kern w:val="0"/>
                <w:sz w:val="12"/>
                <w:szCs w:val="12"/>
                <w:lang w:bidi="ar"/>
              </w:rPr>
              <w:t>SMILES sequence</w:t>
            </w:r>
          </w:p>
        </w:tc>
      </w:tr>
    </w:tbl>
    <w:p w14:paraId="0785DEA4" w14:textId="77777777" w:rsidR="002775D5" w:rsidRDefault="002775D5" w:rsidP="002775D5">
      <w:pPr>
        <w:pStyle w:val="2"/>
        <w:numPr>
          <w:ilvl w:val="0"/>
          <w:numId w:val="1"/>
        </w:numPr>
        <w:tabs>
          <w:tab w:val="left" w:pos="288"/>
        </w:tabs>
        <w:ind w:left="288" w:hanging="288"/>
      </w:pPr>
      <w:r>
        <w:rPr>
          <w:rFonts w:hint="eastAsia"/>
        </w:rPr>
        <w:t>D</w:t>
      </w:r>
      <w:r>
        <w:t>rug Properties</w:t>
      </w:r>
    </w:p>
    <w:p w14:paraId="35BAFBD1" w14:textId="2F41EA92" w:rsidR="002775D5" w:rsidRDefault="002775D5" w:rsidP="002775D5">
      <w:r>
        <w:rPr>
          <w:noProof/>
        </w:rPr>
        <w:drawing>
          <wp:inline distT="0" distB="0" distL="0" distR="0" wp14:anchorId="063D7F55" wp14:editId="49334BB4">
            <wp:extent cx="5482720" cy="3297382"/>
            <wp:effectExtent l="0" t="0" r="3810" b="0"/>
            <wp:docPr id="1696219823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9823" name="图形 169621982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14488" t="32485" r="33201" b="24397"/>
                    <a:stretch/>
                  </pic:blipFill>
                  <pic:spPr bwMode="auto">
                    <a:xfrm>
                      <a:off x="0" y="0"/>
                      <a:ext cx="5538473" cy="333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B4A47" w14:textId="0EDDBB53" w:rsidR="002775D5" w:rsidRPr="002775D5" w:rsidRDefault="002775D5" w:rsidP="002775D5">
      <w:pPr>
        <w:pStyle w:val="figurecaption"/>
        <w:widowControl/>
        <w:numPr>
          <w:ilvl w:val="0"/>
          <w:numId w:val="2"/>
        </w:numPr>
        <w:tabs>
          <w:tab w:val="left" w:pos="533"/>
        </w:tabs>
        <w:spacing w:before="80" w:after="200"/>
        <w:ind w:left="0" w:firstLine="0"/>
        <w:rPr>
          <w:rFonts w:ascii="Times New Roman" w:eastAsia="宋体" w:hAnsi="Times New Roman" w:cs="Times New Roman"/>
          <w:noProof/>
          <w:kern w:val="0"/>
          <w:sz w:val="16"/>
          <w:szCs w:val="16"/>
          <w:lang w:eastAsia="en-US"/>
        </w:rPr>
      </w:pPr>
      <w:r w:rsidRPr="002775D5">
        <w:rPr>
          <w:rFonts w:ascii="Times New Roman" w:eastAsia="宋体" w:hAnsi="Times New Roman" w:cs="Times New Roman"/>
          <w:noProof/>
          <w:kern w:val="0"/>
          <w:sz w:val="16"/>
          <w:szCs w:val="16"/>
          <w:lang w:eastAsia="en-US"/>
        </w:rPr>
        <w:t>All results in the experiment.</w:t>
      </w:r>
    </w:p>
    <w:p w14:paraId="4844C0A4" w14:textId="77777777" w:rsidR="00D37EBC" w:rsidRDefault="00D37EBC"/>
    <w:sectPr w:rsidR="00D37EBC" w:rsidSect="00422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A2F2" w14:textId="77777777" w:rsidR="00204727" w:rsidRDefault="00204727" w:rsidP="002775D5">
      <w:r>
        <w:separator/>
      </w:r>
    </w:p>
  </w:endnote>
  <w:endnote w:type="continuationSeparator" w:id="0">
    <w:p w14:paraId="4BEAE4AF" w14:textId="77777777" w:rsidR="00204727" w:rsidRDefault="00204727" w:rsidP="0027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4A64" w14:textId="77777777" w:rsidR="00204727" w:rsidRDefault="00204727" w:rsidP="002775D5">
      <w:r>
        <w:separator/>
      </w:r>
    </w:p>
  </w:footnote>
  <w:footnote w:type="continuationSeparator" w:id="0">
    <w:p w14:paraId="19DA95A9" w14:textId="77777777" w:rsidR="00204727" w:rsidRDefault="00204727" w:rsidP="0027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62A"/>
    <w:multiLevelType w:val="hybridMultilevel"/>
    <w:tmpl w:val="B9A6B348"/>
    <w:lvl w:ilvl="0" w:tplc="56380AA8">
      <w:start w:val="1"/>
      <w:numFmt w:val="decimal"/>
      <w:lvlText w:val="Fig. %1."/>
      <w:lvlJc w:val="left"/>
      <w:pPr>
        <w:ind w:left="440" w:hanging="44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BB4E00"/>
    <w:multiLevelType w:val="multilevel"/>
    <w:tmpl w:val="63BB4E00"/>
    <w:lvl w:ilvl="0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71604916">
    <w:abstractNumId w:val="1"/>
  </w:num>
  <w:num w:numId="2" w16cid:durableId="28358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1C"/>
    <w:rsid w:val="00204727"/>
    <w:rsid w:val="002775D5"/>
    <w:rsid w:val="00422128"/>
    <w:rsid w:val="009F451C"/>
    <w:rsid w:val="00C70753"/>
    <w:rsid w:val="00D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AE6DF"/>
  <w15:chartTrackingRefBased/>
  <w15:docId w15:val="{02A2706E-E0F2-4483-9C4B-35A34AB2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5D5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qFormat/>
    <w:rsid w:val="002775D5"/>
    <w:pPr>
      <w:keepNext/>
      <w:keepLines/>
      <w:widowControl/>
      <w:spacing w:before="120" w:after="60"/>
      <w:jc w:val="left"/>
      <w:outlineLvl w:val="1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775D5"/>
    <w:pPr>
      <w:widowControl/>
      <w:tabs>
        <w:tab w:val="left" w:pos="360"/>
      </w:tabs>
      <w:spacing w:before="160" w:after="80"/>
      <w:jc w:val="center"/>
      <w:outlineLvl w:val="4"/>
    </w:pPr>
    <w:rPr>
      <w:rFonts w:ascii="Times New Roman" w:eastAsia="宋体" w:hAnsi="Times New Roman" w:cs="Times New Roman"/>
      <w:smallCaps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5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5D5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2775D5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qFormat/>
    <w:rsid w:val="002775D5"/>
    <w:rPr>
      <w:rFonts w:ascii="Times New Roman" w:eastAsia="宋体" w:hAnsi="Times New Roman" w:cs="Times New Roman"/>
      <w:smallCaps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2775D5"/>
    <w:pPr>
      <w:ind w:firstLineChars="200" w:firstLine="420"/>
    </w:pPr>
  </w:style>
  <w:style w:type="paragraph" w:customStyle="1" w:styleId="figurecaption">
    <w:name w:val="figure caption"/>
    <w:basedOn w:val="a"/>
    <w:rsid w:val="0027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硕迎 魏</dc:creator>
  <cp:keywords/>
  <dc:description/>
  <cp:lastModifiedBy>硕迎 魏</cp:lastModifiedBy>
  <cp:revision>4</cp:revision>
  <dcterms:created xsi:type="dcterms:W3CDTF">2023-08-15T13:15:00Z</dcterms:created>
  <dcterms:modified xsi:type="dcterms:W3CDTF">2023-08-15T13:19:00Z</dcterms:modified>
</cp:coreProperties>
</file>