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AB3658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МЕТОДИЧЕСКОЕ ПОСОБИЕ</w:t>
      </w:r>
      <w:r>
        <w:rPr>
          <w:rFonts w:ascii="Times New Roman" w:eastAsia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к выполнению практических работ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br/>
        <w:t>по дисциплине 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и контейнеризация»</w:t>
      </w: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AB3658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Практические работы </w:t>
      </w:r>
      <w:r>
        <w:rPr>
          <w:rFonts w:ascii="Quattrocento Sans" w:eastAsia="Quattrocento Sans" w:hAnsi="Quattrocento Sans" w:cs="Quattrocento Sans"/>
          <w:b/>
          <w:bCs/>
          <w:color w:val="000000"/>
        </w:rPr>
        <w:t>№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1–5</w:t>
      </w:r>
      <w:r>
        <w:rPr>
          <w:rFonts w:ascii="Times New Roman" w:eastAsia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Работа с контейнерами, образами, томами,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конфигурацией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AB3658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Студент: ______________________________</w:t>
      </w:r>
      <w:r>
        <w:rPr>
          <w:rFonts w:ascii="Times New Roman" w:eastAsia="Times New Roman" w:hAnsi="Times New Roman" w:cs="Times New Roman"/>
          <w:color w:val="000000"/>
        </w:rPr>
        <w:br/>
        <w:t>Группа: _________________________________</w:t>
      </w:r>
      <w:r>
        <w:rPr>
          <w:rFonts w:ascii="Times New Roman" w:eastAsia="Times New Roman" w:hAnsi="Times New Roman" w:cs="Times New Roman"/>
          <w:color w:val="000000"/>
        </w:rPr>
        <w:br/>
        <w:t>Преподаватель: __________________________</w:t>
      </w:r>
    </w:p>
    <w:p w:rsidR="004B374A" w:rsidRDefault="00AB3658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lastRenderedPageBreak/>
        <w:t>Содержание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Общие положения и требования к оформлению</w:t>
      </w:r>
    </w:p>
    <w:p w:rsidR="004B374A" w:rsidRPr="00AB5AC5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  <w:lang w:val="en-US"/>
        </w:rPr>
      </w:pP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Практическая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работа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AB5AC5">
        <w:rPr>
          <w:rFonts w:ascii="Quattrocento Sans" w:eastAsia="Quattrocento Sans" w:hAnsi="Quattrocento Sans" w:cs="Quattrocento Sans"/>
          <w:color w:val="000000"/>
          <w:lang w:val="en-US"/>
        </w:rPr>
        <w:t>№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1. Docker image, volume, container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Практическ</w:t>
      </w:r>
      <w:r>
        <w:rPr>
          <w:rFonts w:ascii="Times New Roman" w:eastAsia="Times New Roman" w:hAnsi="Times New Roman" w:cs="Times New Roman"/>
          <w:color w:val="000000"/>
        </w:rPr>
        <w:t xml:space="preserve">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Builder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DCT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многоконтейнерное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приложение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5. Конфигурация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7. Итоговый чек-лист перед сдачей</w:t>
      </w:r>
    </w:p>
    <w:p w:rsidR="004B374A" w:rsidRDefault="004B374A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1. Общие положения и требования к оформлению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Настоящее методическое пособие предназначено для выполнения пяти практических работ по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Для каждой работы приведены цель, последовательность действий, пример команд, поя</w:t>
      </w:r>
      <w:r>
        <w:rPr>
          <w:rFonts w:ascii="Times New Roman" w:eastAsia="Times New Roman" w:hAnsi="Times New Roman" w:cs="Times New Roman"/>
          <w:color w:val="000000"/>
        </w:rPr>
        <w:t>снения, ожидаемый результат и перечень материалов, которые необходимо сохранить для проверки.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Команды предполагают работу в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</w:rPr>
        <w:t>/WSL2/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Desctop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или другой среде с установленным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Engine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В зависимости от версии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операционной системы отде</w:t>
      </w:r>
      <w:r>
        <w:rPr>
          <w:rFonts w:ascii="Times New Roman" w:eastAsia="Times New Roman" w:hAnsi="Times New Roman" w:cs="Times New Roman"/>
          <w:color w:val="000000"/>
        </w:rPr>
        <w:t>льные команды или расположение файлов конфигурации могут отличаться.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Скриншоты в итоговой работе рекомендуется делать так, чтобы были видны команда, её результат и, при необходимости, имя пользователя/хоста. Секреты,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токены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пароли на скриншотах показыват</w:t>
      </w:r>
      <w:r>
        <w:rPr>
          <w:rFonts w:ascii="Times New Roman" w:eastAsia="Times New Roman" w:hAnsi="Times New Roman" w:cs="Times New Roman"/>
          <w:color w:val="000000"/>
        </w:rPr>
        <w:t>ь нельзя.</w:t>
      </w:r>
    </w:p>
    <w:tbl>
      <w:tblPr>
        <w:tblStyle w:val="a5"/>
        <w:tblW w:w="968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44"/>
        <w:gridCol w:w="4844"/>
      </w:tblGrid>
      <w:tr w:rsidR="004B374A">
        <w:trPr>
          <w:trHeight w:val="1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Тип материала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Что должно быть видно</w:t>
            </w:r>
          </w:p>
        </w:tc>
      </w:tr>
      <w:tr w:rsidR="004B374A">
        <w:trPr>
          <w:trHeight w:val="1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Команда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Полная команда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или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-команда без обрезанных аргументов</w:t>
            </w:r>
          </w:p>
        </w:tc>
      </w:tr>
      <w:tr w:rsidR="004B374A">
        <w:trPr>
          <w:trHeight w:val="1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Результат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Вывод команды, подтверждающий успешное выполнение</w:t>
            </w:r>
          </w:p>
        </w:tc>
      </w:tr>
      <w:tr w:rsidR="004B374A">
        <w:trPr>
          <w:trHeight w:val="1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Браузер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Адрес страницы и результат работы приложения</w:t>
            </w:r>
          </w:p>
        </w:tc>
      </w:tr>
      <w:tr w:rsidR="004B374A">
        <w:trPr>
          <w:trHeight w:val="1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Конфигурация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Имя файла и полное/релевантное содержимое</w:t>
            </w:r>
          </w:p>
        </w:tc>
      </w:tr>
      <w:tr w:rsidR="004B374A">
        <w:trPr>
          <w:trHeight w:val="1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Файлы проекта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4B374A" w:rsidRDefault="00AB3658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Структура каталога и необходимые исходники</w:t>
            </w:r>
          </w:p>
        </w:tc>
      </w:tr>
    </w:tbl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Для команд, которые изменяют системную конфигурацию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рекомендуется предварительно сохранить резервную копию конфигурации и выполнять действия на учебной виртуальной машине или тестовой системе.</w:t>
      </w:r>
    </w:p>
    <w:p w:rsidR="004B374A" w:rsidRPr="00AB5AC5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</w:pP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lastRenderedPageBreak/>
        <w:t xml:space="preserve">2. </w:t>
      </w: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Практическая</w:t>
      </w: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работа</w:t>
      </w: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t xml:space="preserve"> </w:t>
      </w:r>
      <w:r w:rsidRPr="00AB5AC5">
        <w:rPr>
          <w:rFonts w:ascii="Quattrocento Sans" w:eastAsia="Quattrocento Sans" w:hAnsi="Quattrocento Sans" w:cs="Quattrocento Sans"/>
          <w:b/>
          <w:bCs/>
          <w:color w:val="365F91"/>
          <w:sz w:val="32"/>
          <w:szCs w:val="32"/>
          <w:lang w:val="en-US"/>
        </w:rPr>
        <w:t>№</w:t>
      </w: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t xml:space="preserve"> 1. Docker i</w:t>
      </w: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t>mage, volume, container</w:t>
      </w:r>
    </w:p>
    <w:p w:rsidR="00AB5AC5" w:rsidRDefault="00AB5AC5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</w:pP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drawing>
          <wp:inline distT="0" distB="0" distL="0" distR="0" wp14:anchorId="75A9FAE9" wp14:editId="4AAFF610">
            <wp:extent cx="5943600" cy="2822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AC5" w:rsidRDefault="00AB5AC5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</w:pP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drawing>
          <wp:inline distT="0" distB="0" distL="0" distR="0" wp14:anchorId="5699BAF5" wp14:editId="32FCDDBA">
            <wp:extent cx="5943600" cy="28371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AC5" w:rsidRPr="00AB5AC5" w:rsidRDefault="00AB5AC5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</w:pPr>
      <w:r w:rsidRPr="00AB5AC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lastRenderedPageBreak/>
        <w:drawing>
          <wp:inline distT="0" distB="0" distL="0" distR="0" wp14:anchorId="49FE9D70" wp14:editId="51739F00">
            <wp:extent cx="5943600" cy="2823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BF5" w:rsidRDefault="00A64BF5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A64BF5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2CDD13E5" wp14:editId="15FA5370">
            <wp:extent cx="5315692" cy="2000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BF5" w:rsidRDefault="00A64BF5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2.1. Цель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Получить навык работы с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image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container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а также научиться подключать контейнеры к сетям и организовывать обмен данными через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volumes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2.2. Подготовка</w:t>
      </w:r>
    </w:p>
    <w:p w:rsidR="004B374A" w:rsidRPr="00AB5AC5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>В качестве полезной нагрузки удобно испо</w:t>
      </w:r>
      <w:r>
        <w:rPr>
          <w:rFonts w:ascii="Times New Roman" w:eastAsia="Times New Roman" w:hAnsi="Times New Roman" w:cs="Times New Roman"/>
          <w:color w:val="000000"/>
        </w:rPr>
        <w:t xml:space="preserve">льзовать веб-сервер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Для второго контейнера можно использовать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alpine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или другой небольшой образ с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shell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В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методичке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используется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AB5AC5">
        <w:rPr>
          <w:rFonts w:ascii="Times New Roman" w:eastAsia="Times New Roman" w:hAnsi="Times New Roman" w:cs="Times New Roman"/>
          <w:color w:val="000000"/>
          <w:lang w:val="en-US"/>
        </w:rPr>
        <w:t>nginx</w:t>
      </w:r>
      <w:proofErr w:type="spellEnd"/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+ alpine.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pull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nginx:alpine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pull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alpine:latest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network ls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volume ls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2.3. Запуск двух контейнеров и проверка списка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run -d --name web1 -p 8080:80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nginx:alpine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run -d --name tools1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alpine:latest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sleep 1d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ps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Первый контейнер содержит полезную нагрузку в виде веб-сервера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Порт 8080 хоста направлен на</w:t>
      </w:r>
      <w:r>
        <w:rPr>
          <w:rFonts w:ascii="Times New Roman" w:eastAsia="Times New Roman" w:hAnsi="Times New Roman" w:cs="Times New Roman"/>
          <w:color w:val="000000"/>
        </w:rPr>
        <w:t xml:space="preserve"> порт 80 контейнера.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2.4. Сеть и взаимодействие контейнеров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network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lab-net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network connect lab-net web1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network connect lab-net tools1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exec tools1 ping -c 4 web1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После подключения обоих контейнеров к одной пользовательс</w:t>
      </w:r>
      <w:r>
        <w:rPr>
          <w:rFonts w:ascii="Times New Roman" w:eastAsia="Times New Roman" w:hAnsi="Times New Roman" w:cs="Times New Roman"/>
          <w:color w:val="000000"/>
        </w:rPr>
        <w:t xml:space="preserve">кой сети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контейнер tools1 должен находить web1 по имени контейнера. Для более наглядной проверки можно обратиться к веб-сервису:</w:t>
      </w:r>
    </w:p>
    <w:p w:rsidR="004B374A" w:rsidRDefault="00AB3658">
      <w:pPr>
        <w:spacing w:after="120" w:line="276" w:lineRule="auto"/>
        <w:ind w:left="397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exec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tools1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wget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qO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- </w:t>
      </w:r>
      <w:hyperlink r:id="rId9">
        <w:r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http://web1</w:t>
        </w:r>
      </w:hyperlink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2.5. Сеть без внешнего взаимодействия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Для изоля</w:t>
      </w:r>
      <w:r>
        <w:rPr>
          <w:rFonts w:ascii="Times New Roman" w:eastAsia="Times New Roman" w:hAnsi="Times New Roman" w:cs="Times New Roman"/>
          <w:color w:val="000000"/>
        </w:rPr>
        <w:t xml:space="preserve">ции контейнера от сети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можно использовать сеть с отключённым внешним взаимодействием. В практической работе требуется продемонстрировать отсутствие сетевого доступа.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network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internal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isolated-net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network connect isolated-net t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ools1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exec tools1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sh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-c "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apk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update"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update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Alpine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используется вместо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update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поскольку выбран образ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Alpine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Если используется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Debian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Ubuntu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-контейнер, можно выполнить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update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Важно показать именно ошибку/невозможность обращения к внешним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репозиториям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2.6. Подключение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tmpfs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tmpfs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хранит данные в оперативной памяти хоста и не создаёт постоянный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Это удобно для временных данных.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-d --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tmpfs-demo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  --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tmpfs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app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tmp: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rw,size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=64m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alpine:latest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sleep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1d</w:t>
      </w:r>
    </w:p>
    <w:p w:rsidR="004B374A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inspect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tmpfs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-demo</w:t>
      </w:r>
    </w:p>
    <w:p w:rsidR="004B374A" w:rsidRPr="00AB5AC5" w:rsidRDefault="00AB3658">
      <w:pPr>
        <w:spacing w:after="120" w:line="276" w:lineRule="auto"/>
        <w:ind w:left="397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exec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tmpfs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-demo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sh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-c "mount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/app/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tmp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lastRenderedPageBreak/>
        <w:t xml:space="preserve">2.7.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Общий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volume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для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двух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контейнеров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volume create shared-data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run -d --name writer   -v shared-data:/shared  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alpine:latest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sleep 1d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run -d --name reader   -v shared-data:/share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d  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alpine:latest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sleep 1d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exec writer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sh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-c 'echo "Docker shared volume test" &gt; /shared/info.txt'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exec writer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sh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-c 'date &gt; /shared/date.txt'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exec reader ls -la /shared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exec reader cat /shared/info.txt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volume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inspect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</w:t>
      </w:r>
      <w:r>
        <w:rPr>
          <w:rFonts w:ascii="Consolas" w:eastAsia="Consolas" w:hAnsi="Consolas" w:cs="Consolas"/>
          <w:color w:val="000000"/>
          <w:sz w:val="18"/>
          <w:szCs w:val="18"/>
        </w:rPr>
        <w:t>ared-data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результате один и тот же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подключён к двум контейнерам. Файл, созданный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writer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должен быть виден внутри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2.8.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Очистка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rm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-f web1 tools1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tmpfs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-demo writer reader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network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rm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lab-net isolated-net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volume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shared</w:t>
      </w:r>
      <w:r>
        <w:rPr>
          <w:rFonts w:ascii="Consolas" w:eastAsia="Consolas" w:hAnsi="Consolas" w:cs="Consolas"/>
          <w:color w:val="000000"/>
          <w:sz w:val="18"/>
          <w:szCs w:val="18"/>
        </w:rPr>
        <w:t>-data</w:t>
      </w:r>
      <w:proofErr w:type="spellEnd"/>
    </w:p>
    <w:p w:rsidR="002C646C" w:rsidRPr="002C646C" w:rsidRDefault="00AB3658" w:rsidP="002C646C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Удаление выполнять только после того, как все необходимые скриншоты и файлы сохранены.</w:t>
      </w:r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lastRenderedPageBreak/>
        <w:t xml:space="preserve">3. Практическая работа </w:t>
      </w:r>
      <w:r>
        <w:rPr>
          <w:rFonts w:ascii="Quattrocento Sans" w:eastAsia="Quattrocento Sans" w:hAnsi="Quattrocento Sans" w:cs="Quattrocento Sans"/>
          <w:b/>
          <w:bCs/>
          <w:color w:val="365F91"/>
          <w:sz w:val="32"/>
          <w:szCs w:val="32"/>
        </w:rPr>
        <w:t>№</w:t>
      </w: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2.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Dockerfile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Builder</w:t>
      </w:r>
      <w:proofErr w:type="spellEnd"/>
    </w:p>
    <w:p w:rsidR="00E06FF0" w:rsidRDefault="00E06FF0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E06FF0">
        <w:rPr>
          <w:rFonts w:ascii="Calibri" w:eastAsia="Calibri" w:hAnsi="Calibri" w:cs="Calibri"/>
          <w:b/>
          <w:bCs/>
          <w:color w:val="365F91"/>
          <w:sz w:val="32"/>
          <w:szCs w:val="32"/>
        </w:rPr>
        <w:drawing>
          <wp:inline distT="0" distB="0" distL="0" distR="0" wp14:anchorId="73285B1E" wp14:editId="260CB5C0">
            <wp:extent cx="5943600" cy="54019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FF0" w:rsidRDefault="00E06FF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</w:p>
    <w:p w:rsidR="00E06FF0" w:rsidRDefault="00E06FF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E06FF0"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drawing>
          <wp:inline distT="0" distB="0" distL="0" distR="0" wp14:anchorId="6FB9E121" wp14:editId="6AF5FAC1">
            <wp:extent cx="4953691" cy="37152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FF0" w:rsidRDefault="00E06FF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E06FF0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02D89E90" wp14:editId="1210F161">
            <wp:extent cx="2057687" cy="168616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FF0" w:rsidRDefault="00E06FF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E06FF0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771ACB24" wp14:editId="0C761D9D">
            <wp:extent cx="3657600" cy="2337758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9372" cy="234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FF0" w:rsidRDefault="00E06FF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E06FF0"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drawing>
          <wp:inline distT="0" distB="0" distL="0" distR="0" wp14:anchorId="165FD267" wp14:editId="18E1EA95">
            <wp:extent cx="5943600" cy="11264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FF0" w:rsidRDefault="00E06FF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E06FF0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5E158488" wp14:editId="21ED6063">
            <wp:extent cx="5943600" cy="34201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DFF" w:rsidRDefault="00970DFF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970DFF"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drawing>
          <wp:inline distT="0" distB="0" distL="0" distR="0" wp14:anchorId="33285A43" wp14:editId="5482D4DC">
            <wp:extent cx="5943600" cy="451294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3.1. Цель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Научиться составлять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выполнять многоэтапную сборку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-приложения и запускать собранный статический сайт через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3.2.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Создание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React-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приложения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node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--version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npm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--version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npx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create-react-app my-app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my-app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Если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create-react-app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в используемой учебной среде недоступен или устарел, необходимо использовать способ создания проекта, рекомендованный преподавателем. Для данной работы далее предполагается наличие каталога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my-app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3.3. </w:t>
      </w:r>
      <w:proofErr w:type="gram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Файл .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dockerignore</w:t>
      </w:r>
      <w:proofErr w:type="spellEnd"/>
      <w:proofErr w:type="gram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node_modules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build</w:t>
      </w:r>
      <w:proofErr w:type="gram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git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>.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gitignore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Dockerfile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*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npm-debug.log*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Файл 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предотвращает попадание ненужных файлов в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context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уменьшает объём передаваемых данных.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3.4.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Многоэтапный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proofErr w:type="spellStart"/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>Dockerfile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FROM node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:20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-alpine AS builder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WORKDIR /app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COPY package*.</w:t>
      </w: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json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./</w:t>
      </w:r>
      <w:proofErr w:type="gram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RUN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npm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ci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COPY .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RUN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npm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run build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FROM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:alpine</w:t>
      </w:r>
      <w:proofErr w:type="spellEnd"/>
      <w:proofErr w:type="gramEnd"/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COPY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myapp_nginx.conf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etc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conf.d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default.conf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COPY --from=builder /app/build 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usr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/share/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/html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EXPOSE 80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CMD ["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", "-g", "daemon off;"]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Первый этап устанавливает зависимости и создаёт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production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-сборку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Второй этап содержит только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готовые статические файлы, поэтому итоговый образ не включает инструменты разработки Node.js.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3.5.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Конфигурация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proofErr w:type="spellStart"/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>nginx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server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{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listen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80;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erver_name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_;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root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usr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/share/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/html;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index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index.html;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location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/ {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try_files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$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uri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$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uri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 /index.html;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3.6. Проверка структуры проекта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my-app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/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├──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/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├──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/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├──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Dockerfile</w:t>
      </w:r>
      <w:proofErr w:type="spellEnd"/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├─</w:t>
      </w:r>
      <w:proofErr w:type="gramStart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─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dockerignore</w:t>
      </w:r>
      <w:proofErr w:type="spellEnd"/>
      <w:proofErr w:type="gramEnd"/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├──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myapp_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nginx.conf</w:t>
      </w:r>
      <w:proofErr w:type="spellEnd"/>
      <w:proofErr w:type="gramEnd"/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├──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package.json</w:t>
      </w:r>
      <w:proofErr w:type="spellEnd"/>
      <w:proofErr w:type="gramEnd"/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└──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package-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lock.json</w:t>
      </w:r>
      <w:proofErr w:type="spellEnd"/>
      <w:proofErr w:type="gramEnd"/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3.7. Сборка образа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build -t my-react-app:1.0 .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Ключ -t задаёт имя и тег образа. Точка в конце команды означает текущий каталог как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context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3.8.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Запуск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и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проверка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в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браузере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run -d --name react-app -p 8080:80 my-react-app:1.0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ps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Открыть в браузере </w:t>
      </w:r>
      <w:hyperlink r:id="rId17">
        <w:r>
          <w:rPr>
            <w:rFonts w:ascii="Times New Roman" w:eastAsia="Times New Roman" w:hAnsi="Times New Roman" w:cs="Times New Roman"/>
            <w:color w:val="0000FF"/>
            <w:u w:val="single"/>
          </w:rPr>
          <w:t>http://localhost:8080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. Должна отображаться стартовая страница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</w:rPr>
        <w:t>-приложения.</w:t>
      </w:r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lastRenderedPageBreak/>
        <w:t xml:space="preserve">4. Практическая работа </w:t>
      </w:r>
      <w:r>
        <w:rPr>
          <w:rFonts w:ascii="Quattrocento Sans" w:eastAsia="Quattrocento Sans" w:hAnsi="Quattrocento Sans" w:cs="Quattrocento Sans"/>
          <w:b/>
          <w:bCs/>
          <w:color w:val="365F91"/>
          <w:sz w:val="32"/>
          <w:szCs w:val="32"/>
        </w:rPr>
        <w:t>№</w:t>
      </w: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3.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Hub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Registry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и DCT</w:t>
      </w:r>
    </w:p>
    <w:p w:rsidR="002C646C" w:rsidRDefault="002C646C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2C646C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74B7ABE5" wp14:editId="17546B75">
            <wp:extent cx="5943600" cy="34232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46C" w:rsidRDefault="002C646C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</w:p>
    <w:p w:rsidR="002C646C" w:rsidRDefault="002C646C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2C646C"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drawing>
          <wp:inline distT="0" distB="0" distL="0" distR="0" wp14:anchorId="6201279C" wp14:editId="573CF8D8">
            <wp:extent cx="5943600" cy="58191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46C" w:rsidRDefault="002C646C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2C646C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4592BF8A" wp14:editId="4FC0AEBD">
            <wp:extent cx="5943600" cy="121729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46C" w:rsidRDefault="002C646C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2C646C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lastRenderedPageBreak/>
        <w:drawing>
          <wp:inline distT="0" distB="0" distL="0" distR="0" wp14:anchorId="15B7D725" wp14:editId="70CECA94">
            <wp:extent cx="5943600" cy="34131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4.1. Цель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Получить навык работы с локальным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механизмом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подписывания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образов.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4.2.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Развёртывание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локального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Registry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run -d   --name registry   -p 5000:5000   --restart=always   regi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stry:2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ps</w:t>
      </w:r>
      <w:proofErr w:type="spellEnd"/>
    </w:p>
    <w:p w:rsidR="004B374A" w:rsidRDefault="004B374A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4.3. Получение образа с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Hub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pull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nginx:alpine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images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Для выполнения работы можно использовать любой подходящий публичный образ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4.4. Создание собственного тега и отправка в локальный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Registry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tag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nginx:alpine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localhost:5000/my-nginx:1.0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push localhost:5000/my-nginx:1.0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Имя образа для локального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обязательно содержит адрес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В данном примере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доступен на localhost:5000.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>curl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hyperlink r:id="rId22">
        <w:r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http://localhost:5000/v2/_catalog</w:t>
        </w:r>
      </w:hyperlink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curl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hyperlink r:id="rId23">
        <w:r w:rsidRPr="00AB5AC5">
          <w:rPr>
            <w:rFonts w:ascii="Consolas" w:eastAsia="Consolas" w:hAnsi="Consolas" w:cs="Consolas"/>
            <w:color w:val="0000FF"/>
            <w:sz w:val="18"/>
            <w:szCs w:val="18"/>
            <w:u w:val="single"/>
            <w:lang w:val="en-US"/>
          </w:rPr>
          <w:t>http://localhost:5000/v2/my-nginx/tags/list</w:t>
        </w:r>
      </w:hyperlink>
    </w:p>
    <w:p w:rsidR="004B374A" w:rsidRPr="00AB5AC5" w:rsidRDefault="004B374A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4.5. Отправка собственного образа в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Hub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Создайте пу</w:t>
      </w:r>
      <w:r>
        <w:rPr>
          <w:rFonts w:ascii="Times New Roman" w:eastAsia="Times New Roman" w:hAnsi="Times New Roman" w:cs="Times New Roman"/>
          <w:color w:val="000000"/>
        </w:rPr>
        <w:t xml:space="preserve">бличный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затем выполните вход и используйте имя пользователя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в теге.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login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tag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nginx:alpine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YOUR_DOCKERHUB_USERNAME/my-nginx:1.0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push YOUR_DOCKERHUB_USERNAME/my-nginx:1.0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Вместо YOUR_DOCKERHUB_USERN</w:t>
      </w:r>
      <w:r>
        <w:rPr>
          <w:rFonts w:ascii="Times New Roman" w:eastAsia="Times New Roman" w:hAnsi="Times New Roman" w:cs="Times New Roman"/>
          <w:color w:val="000000"/>
        </w:rPr>
        <w:t>AME необходимо указать собственное имя пользователя.</w:t>
      </w:r>
    </w:p>
    <w:p w:rsidR="004B374A" w:rsidRPr="002C646C" w:rsidRDefault="004B374A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4.6. DCT — дополнительное задание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Content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исторически использовался для подписи и проверки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-образов через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Notary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Перед выполнением этого пункта необходимо убедиться, что используемая</w:t>
      </w:r>
      <w:r>
        <w:rPr>
          <w:rFonts w:ascii="Times New Roman" w:eastAsia="Times New Roman" w:hAnsi="Times New Roman" w:cs="Times New Roman"/>
          <w:color w:val="000000"/>
        </w:rPr>
        <w:t xml:space="preserve"> версия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учебная инфраструктура поддерживают требуемый преподавателем сценарий DCT.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export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DOCKER_CONTENT_TRUST=1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push YOUR_DOCKERHUB_USERNAME/my-nginx:1.0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Этот пункт является опциональным по условию задания и не должен выполняться в ущерб основным требованиям практической работы.</w:t>
      </w:r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lastRenderedPageBreak/>
        <w:t xml:space="preserve">5. Практическая работа </w:t>
      </w:r>
      <w:r>
        <w:rPr>
          <w:rFonts w:ascii="Quattrocento Sans" w:eastAsia="Quattrocento Sans" w:hAnsi="Quattrocento Sans" w:cs="Quattrocento Sans"/>
          <w:b/>
          <w:bCs/>
          <w:color w:val="365F91"/>
          <w:sz w:val="32"/>
          <w:szCs w:val="32"/>
        </w:rPr>
        <w:t>№</w:t>
      </w: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4.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Compose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многоконтейнерное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приложение</w:t>
      </w:r>
    </w:p>
    <w:p w:rsidR="003D1F90" w:rsidRDefault="003D1F90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3D1F90">
        <w:rPr>
          <w:rFonts w:ascii="Calibri" w:eastAsia="Calibri" w:hAnsi="Calibri" w:cs="Calibri"/>
          <w:b/>
          <w:bCs/>
          <w:color w:val="365F91"/>
          <w:sz w:val="32"/>
          <w:szCs w:val="32"/>
        </w:rPr>
        <w:drawing>
          <wp:inline distT="0" distB="0" distL="0" distR="0" wp14:anchorId="6B6F9391" wp14:editId="1DDDD8F7">
            <wp:extent cx="5943600" cy="33178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F84EB0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052B853A" wp14:editId="33199C88">
            <wp:extent cx="5943600" cy="33254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F84EB0"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drawing>
          <wp:inline distT="0" distB="0" distL="0" distR="0" wp14:anchorId="6C8B0BD9" wp14:editId="078D6B75">
            <wp:extent cx="2772162" cy="368668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F84EB0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2F9FC3CB" wp14:editId="06CA319D">
            <wp:extent cx="5943600" cy="34766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F84EB0"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drawing>
          <wp:inline distT="0" distB="0" distL="0" distR="0" wp14:anchorId="6446172B" wp14:editId="72A19EE3">
            <wp:extent cx="3639058" cy="12860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F84EB0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34481205" wp14:editId="5B23A53B">
            <wp:extent cx="4963218" cy="2629267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B0" w:rsidRDefault="00F84EB0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F84EB0">
        <w:rPr>
          <w:rFonts w:ascii="Calibri" w:eastAsia="Calibri" w:hAnsi="Calibri" w:cs="Calibri"/>
          <w:b/>
          <w:bCs/>
          <w:color w:val="4F81BD"/>
          <w:sz w:val="28"/>
          <w:szCs w:val="28"/>
        </w:rPr>
        <w:drawing>
          <wp:inline distT="0" distB="0" distL="0" distR="0" wp14:anchorId="0026CFEE" wp14:editId="668BD68A">
            <wp:extent cx="5591955" cy="278168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B0" w:rsidRDefault="00B25D07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 w:rsidRPr="00B25D07"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drawing>
          <wp:inline distT="0" distB="0" distL="0" distR="0" wp14:anchorId="28243247" wp14:editId="03EA2F12">
            <wp:extent cx="5877745" cy="1314633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5.1. Цель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Научиться описывать приложение в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compose.yaml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собирать собственный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-образ и запускать несколько взаимосвязанных сервисов одной командой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5.2. Задание 1 —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Python</w:t>
      </w:r>
      <w:proofErr w:type="spellEnd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-приложение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Создадим небольшое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Flask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-приложение, которое возвращает приветствие и имя контейнера. Имя узла берётся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из пе</w:t>
      </w:r>
      <w:r>
        <w:rPr>
          <w:rFonts w:ascii="Times New Roman" w:eastAsia="Times New Roman" w:hAnsi="Times New Roman" w:cs="Times New Roman"/>
          <w:color w:val="000000"/>
        </w:rPr>
        <w:t>ременной окружения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HOSTNAME.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</w:rPr>
      </w:pPr>
      <w:r>
        <w:rPr>
          <w:rFonts w:ascii="Calibri" w:eastAsia="Calibri" w:hAnsi="Calibri" w:cs="Calibri"/>
          <w:b/>
          <w:bCs/>
          <w:color w:val="4F81BD"/>
        </w:rPr>
        <w:t>5.2.1. app.py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flask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Flask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import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socket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Flask(__name__)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@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app.route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"/")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def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hello():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hostname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socket.gethostname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()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return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f"Hello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from Docker! Hostname: {hostname}\n"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if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__name__ == "__main__":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app.run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host="0.0.0.0", port=5000)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5.2.2. </w:t>
      </w:r>
      <w:proofErr w:type="gramStart"/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>requirements.txt</w:t>
      </w:r>
      <w:proofErr w:type="gramEnd"/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Flask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==3.0.3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</w:rPr>
      </w:pPr>
      <w:r>
        <w:rPr>
          <w:rFonts w:ascii="Calibri" w:eastAsia="Calibri" w:hAnsi="Calibri" w:cs="Calibri"/>
          <w:b/>
          <w:bCs/>
          <w:color w:val="4F81BD"/>
        </w:rPr>
        <w:t xml:space="preserve">5.2.3. </w:t>
      </w:r>
      <w:proofErr w:type="spellStart"/>
      <w:r>
        <w:rPr>
          <w:rFonts w:ascii="Calibri" w:eastAsia="Calibri" w:hAnsi="Calibri" w:cs="Calibri"/>
          <w:b/>
          <w:bCs/>
          <w:color w:val="4F81BD"/>
        </w:rPr>
        <w:t>Dockerfile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FROM python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:3.12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-slim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WORKDIR /app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COPY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requirements.txt .</w:t>
      </w:r>
      <w:proofErr w:type="gram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RUN pip install --no-cache-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dir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-r requirements.txt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COPY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app.py .</w:t>
      </w:r>
      <w:proofErr w:type="gramEnd"/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EXPOSE 5000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CMD ["python", "app.py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"]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5.2.4. </w:t>
      </w:r>
      <w:proofErr w:type="spellStart"/>
      <w:proofErr w:type="gramStart"/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>compose.yaml</w:t>
      </w:r>
      <w:proofErr w:type="spellEnd"/>
      <w:proofErr w:type="gram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services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build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 .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ports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- "5000:5000"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</w:rPr>
      </w:pPr>
      <w:r>
        <w:rPr>
          <w:rFonts w:ascii="Calibri" w:eastAsia="Calibri" w:hAnsi="Calibri" w:cs="Calibri"/>
          <w:b/>
          <w:bCs/>
          <w:color w:val="4F81BD"/>
        </w:rPr>
        <w:t>5.2.5. Сборка и запуск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compose up --build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Откройте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в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браузере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hyperlink r:id="rId32">
        <w:r w:rsidRPr="00AB5AC5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http://lo</w:t>
        </w:r>
        <w:r w:rsidRPr="00AB5AC5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c</w:t>
        </w:r>
        <w:r w:rsidRPr="00AB5AC5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alhost:5000</w:t>
        </w:r>
      </w:hyperlink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Должно отображаться приветствие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hostname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контейнера.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5.3. Задание 2 —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Redis</w:t>
      </w:r>
      <w:proofErr w:type="spellEnd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 и счётчик посещений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Добавим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как отдельный сервис.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Flask</w:t>
      </w:r>
      <w:proofErr w:type="spellEnd"/>
      <w:r>
        <w:rPr>
          <w:rFonts w:ascii="Times New Roman" w:eastAsia="Times New Roman" w:hAnsi="Times New Roman" w:cs="Times New Roman"/>
          <w:color w:val="000000"/>
        </w:rPr>
        <w:t>-приложение будет увеличивать значение счётчика при каждом обращении к странице.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</w:rPr>
      </w:pPr>
      <w:r>
        <w:rPr>
          <w:rFonts w:ascii="Calibri" w:eastAsia="Calibri" w:hAnsi="Calibri" w:cs="Calibri"/>
          <w:b/>
          <w:bCs/>
          <w:color w:val="4F81BD"/>
        </w:rPr>
        <w:t>5.3.1. Обновлённый requirements.tx</w:t>
      </w:r>
      <w:r>
        <w:rPr>
          <w:rFonts w:ascii="Calibri" w:eastAsia="Calibri" w:hAnsi="Calibri" w:cs="Calibri"/>
          <w:b/>
          <w:bCs/>
          <w:color w:val="4F81BD"/>
        </w:rPr>
        <w:t>t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Flask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==3.0.3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==5.0.4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</w:rPr>
      </w:pPr>
      <w:r>
        <w:rPr>
          <w:rFonts w:ascii="Calibri" w:eastAsia="Calibri" w:hAnsi="Calibri" w:cs="Calibri"/>
          <w:b/>
          <w:bCs/>
          <w:color w:val="4F81BD"/>
        </w:rPr>
        <w:t>5.3.2. Обновлённый app.py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from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flask import Flask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import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os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import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socket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import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redis</w:t>
      </w:r>
      <w:proofErr w:type="spellEnd"/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Flask(__name__)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redis_host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os.getenv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"REDIS_HOST", "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redis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")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 = </w:t>
      </w: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redis.Redis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host=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redis_host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port=6379,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decode_responses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=True)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@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app.route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"/")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def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hello():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visits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r.incr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("visits")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hostname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socket.gethostname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()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return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f"Hello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from Docker! Hostname: {hostname}. Visits: {visits}\n"</w:t>
      </w:r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if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__name__ == "__main__":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app.run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host="0.0.0.0", port=5000)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5.3.3. </w:t>
      </w:r>
      <w:proofErr w:type="spellStart"/>
      <w:proofErr w:type="gramStart"/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>compose.yaml</w:t>
      </w:r>
      <w:proofErr w:type="spellEnd"/>
      <w:proofErr w:type="gramEnd"/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</w:rPr>
        <w:t>с</w:t>
      </w: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</w:t>
      </w:r>
      <w:proofErr w:type="spellStart"/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>Redis</w:t>
      </w:r>
      <w:proofErr w:type="spellEnd"/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</w:rPr>
        <w:t>и</w:t>
      </w: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back-tier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services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build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 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ports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- "5000:5000"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environment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REDIS_HOST: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redis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networks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-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back-tier</w:t>
      </w:r>
      <w:proofErr w:type="gramEnd"/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redis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image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 redis:7-alpine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networks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-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back-tier</w:t>
      </w:r>
      <w:proofErr w:type="gramEnd"/>
    </w:p>
    <w:p w:rsidR="004B374A" w:rsidRPr="00AB5AC5" w:rsidRDefault="004B374A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networks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b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ack-tier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driver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: bridge</w:t>
      </w:r>
    </w:p>
    <w:p w:rsidR="004B374A" w:rsidRPr="00AB5AC5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>Сервис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app </w:t>
      </w:r>
      <w:r>
        <w:rPr>
          <w:rFonts w:ascii="Times New Roman" w:eastAsia="Times New Roman" w:hAnsi="Times New Roman" w:cs="Times New Roman"/>
          <w:color w:val="000000"/>
        </w:rPr>
        <w:t>подключён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к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back-tier </w:t>
      </w:r>
      <w:r>
        <w:rPr>
          <w:rFonts w:ascii="Times New Roman" w:eastAsia="Times New Roman" w:hAnsi="Times New Roman" w:cs="Times New Roman"/>
          <w:color w:val="000000"/>
        </w:rPr>
        <w:t>и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обращается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к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AB5AC5">
        <w:rPr>
          <w:rFonts w:ascii="Times New Roman" w:eastAsia="Times New Roman" w:hAnsi="Times New Roman" w:cs="Times New Roman"/>
          <w:color w:val="000000"/>
          <w:lang w:val="en-US"/>
        </w:rPr>
        <w:t>Redis</w:t>
      </w:r>
      <w:proofErr w:type="spellEnd"/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по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имени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сервиса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AB5AC5">
        <w:rPr>
          <w:rFonts w:ascii="Times New Roman" w:eastAsia="Times New Roman" w:hAnsi="Times New Roman" w:cs="Times New Roman"/>
          <w:color w:val="000000"/>
          <w:lang w:val="en-US"/>
        </w:rPr>
        <w:t>redis</w:t>
      </w:r>
      <w:proofErr w:type="spellEnd"/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. Docker Compose </w:t>
      </w:r>
      <w:r>
        <w:rPr>
          <w:rFonts w:ascii="Times New Roman" w:eastAsia="Times New Roman" w:hAnsi="Times New Roman" w:cs="Times New Roman"/>
          <w:color w:val="000000"/>
        </w:rPr>
        <w:t>предоставляет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DNS-</w:t>
      </w:r>
      <w:r>
        <w:rPr>
          <w:rFonts w:ascii="Times New Roman" w:eastAsia="Times New Roman" w:hAnsi="Times New Roman" w:cs="Times New Roman"/>
          <w:color w:val="000000"/>
        </w:rPr>
        <w:t>имя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сервиса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внутри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сети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5.3.4. </w:t>
      </w:r>
      <w:r>
        <w:rPr>
          <w:rFonts w:ascii="Calibri" w:eastAsia="Calibri" w:hAnsi="Calibri" w:cs="Calibri"/>
          <w:b/>
          <w:bCs/>
          <w:color w:val="4F81BD"/>
        </w:rPr>
        <w:t>Запуск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compose up --build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5.3.5. </w:t>
      </w:r>
      <w:r>
        <w:rPr>
          <w:rFonts w:ascii="Calibri" w:eastAsia="Calibri" w:hAnsi="Calibri" w:cs="Calibri"/>
          <w:b/>
          <w:bCs/>
          <w:color w:val="4F81BD"/>
        </w:rPr>
        <w:t>Ответ</w:t>
      </w: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</w:rPr>
        <w:t>на</w:t>
      </w: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</w:rPr>
        <w:t>вопрос</w:t>
      </w: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</w:rPr>
        <w:t>о</w:t>
      </w:r>
      <w:r w:rsidRPr="00AB5AC5">
        <w:rPr>
          <w:rFonts w:ascii="Calibri" w:eastAsia="Calibri" w:hAnsi="Calibri" w:cs="Calibri"/>
          <w:b/>
          <w:bCs/>
          <w:color w:val="4F81BD"/>
          <w:lang w:val="en-US"/>
        </w:rPr>
        <w:t xml:space="preserve"> back-tier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Если отключить сеть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back-tier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только у одного из сервисов, приложение в текущей конфигурации работать корректно не будет.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Flask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-контейнер не сможет обратиться к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по имени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поэтому операции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r.incr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() будут завершаться ошибкой соединения. Если откл</w:t>
      </w:r>
      <w:r>
        <w:rPr>
          <w:rFonts w:ascii="Times New Roman" w:eastAsia="Times New Roman" w:hAnsi="Times New Roman" w:cs="Times New Roman"/>
          <w:color w:val="000000"/>
        </w:rPr>
        <w:t xml:space="preserve">ючить сеть у обоих сервисов, они также потеряют возможность взаимодействовать друг с другом. Следовательно, для данной архитектуры общая сеть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back-tier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необходима.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t>5.4. Что приложить к работе</w:t>
      </w:r>
    </w:p>
    <w:p w:rsidR="004B374A" w:rsidRDefault="00AB3658">
      <w:pPr>
        <w:numPr>
          <w:ilvl w:val="0"/>
          <w:numId w:val="1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</w:p>
    <w:p w:rsidR="004B374A" w:rsidRDefault="00AB3658">
      <w:pPr>
        <w:numPr>
          <w:ilvl w:val="0"/>
          <w:numId w:val="1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compose.yaml</w:t>
      </w:r>
      <w:proofErr w:type="spellEnd"/>
      <w:proofErr w:type="gramEnd"/>
    </w:p>
    <w:p w:rsidR="004B374A" w:rsidRDefault="00AB3658">
      <w:pPr>
        <w:numPr>
          <w:ilvl w:val="0"/>
          <w:numId w:val="1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app.py</w:t>
      </w:r>
    </w:p>
    <w:p w:rsidR="004B374A" w:rsidRDefault="00AB3658">
      <w:pPr>
        <w:numPr>
          <w:ilvl w:val="0"/>
          <w:numId w:val="1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requirements.txt</w:t>
      </w:r>
    </w:p>
    <w:p w:rsidR="004B374A" w:rsidRDefault="00AB3658">
      <w:pPr>
        <w:numPr>
          <w:ilvl w:val="0"/>
          <w:numId w:val="1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Скриншот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build</w:t>
      </w:r>
      <w:proofErr w:type="spellEnd"/>
    </w:p>
    <w:p w:rsidR="004B374A" w:rsidRDefault="00AB3658">
      <w:pPr>
        <w:numPr>
          <w:ilvl w:val="0"/>
          <w:numId w:val="1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Скриншот браузера с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hostname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и/или числом посещений</w:t>
      </w:r>
    </w:p>
    <w:p w:rsidR="004B374A" w:rsidRDefault="00AB3658">
      <w:pPr>
        <w:numPr>
          <w:ilvl w:val="0"/>
          <w:numId w:val="1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Текстовый ответ на вопрос о сети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back-tier</w:t>
      </w:r>
      <w:proofErr w:type="spellEnd"/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6. Практическая работа </w:t>
      </w:r>
      <w:r>
        <w:rPr>
          <w:rFonts w:ascii="Quattrocento Sans" w:eastAsia="Quattrocento Sans" w:hAnsi="Quattrocento Sans" w:cs="Quattrocento Sans"/>
          <w:b/>
          <w:bCs/>
          <w:color w:val="365F91"/>
          <w:sz w:val="32"/>
          <w:szCs w:val="32"/>
        </w:rPr>
        <w:t>№</w:t>
      </w: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5. Конфигурация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Storage</w:t>
      </w:r>
      <w:proofErr w:type="spellEnd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Driver</w:t>
      </w:r>
      <w:proofErr w:type="spellEnd"/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6.1. Цель</w:t>
      </w:r>
      <w:bookmarkStart w:id="0" w:name="_GoBack"/>
      <w:bookmarkEnd w:id="0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Получить навык конфигурации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daemon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передачи параметров через конфигурационный файл и командную строку, а также работы со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6.2. Подготовка и проверка текущей конфигурации</w:t>
      </w:r>
    </w:p>
    <w:p w:rsidR="004B374A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info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"Storage Driver"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systemctl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status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Перед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изменением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Storage Driver </w:t>
      </w:r>
      <w:r>
        <w:rPr>
          <w:rFonts w:ascii="Times New Roman" w:eastAsia="Times New Roman" w:hAnsi="Times New Roman" w:cs="Times New Roman"/>
          <w:color w:val="000000"/>
        </w:rPr>
        <w:t>необходимо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выяснить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какой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драйвер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используется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сейчас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На современных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</w:rPr>
        <w:t>-системах часто используется overlay2. Изменение драйвера может сделать ранее созданные локальные образы и контейнеры нед</w:t>
      </w:r>
      <w:r>
        <w:rPr>
          <w:rFonts w:ascii="Times New Roman" w:eastAsia="Times New Roman" w:hAnsi="Times New Roman" w:cs="Times New Roman"/>
          <w:color w:val="000000"/>
        </w:rPr>
        <w:t>оступными, поэтому практическую работу желательно выполнять на отдельной учебной машине.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6.3. Конфигурационный файл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dockerd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 большинстве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-систем основной конфигурационный файл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daemon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расположен по адресу 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daemon.json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Если файла не</w:t>
      </w:r>
      <w:r>
        <w:rPr>
          <w:rFonts w:ascii="Times New Roman" w:eastAsia="Times New Roman" w:hAnsi="Times New Roman" w:cs="Times New Roman"/>
          <w:color w:val="000000"/>
        </w:rPr>
        <w:t>т, его можно создать.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mkdir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-p 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etc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nano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etc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daemon.json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качестве трёх демонстрационных параметров можно использовать следующие настройки: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"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log-driver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": "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json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-file",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 xml:space="preserve">  "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log-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opts": {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"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max-size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": "10m",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"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max-file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": "3"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},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"</w:t>
      </w:r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live-restore</w:t>
      </w:r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": true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}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этом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примере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используются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log-driver, log-opts </w:t>
      </w:r>
      <w:r>
        <w:rPr>
          <w:rFonts w:ascii="Times New Roman" w:eastAsia="Times New Roman" w:hAnsi="Times New Roman" w:cs="Times New Roman"/>
          <w:color w:val="000000"/>
        </w:rPr>
        <w:t>и</w:t>
      </w:r>
      <w:r w:rsidRPr="00AB5AC5">
        <w:rPr>
          <w:rFonts w:ascii="Times New Roman" w:eastAsia="Times New Roman" w:hAnsi="Times New Roman" w:cs="Times New Roman"/>
          <w:color w:val="000000"/>
          <w:lang w:val="en-US"/>
        </w:rPr>
        <w:t xml:space="preserve"> live-restore. </w:t>
      </w:r>
      <w:r>
        <w:rPr>
          <w:rFonts w:ascii="Times New Roman" w:eastAsia="Times New Roman" w:hAnsi="Times New Roman" w:cs="Times New Roman"/>
          <w:color w:val="000000"/>
        </w:rPr>
        <w:t xml:space="preserve">Для учебной работы следует выбирать параметры, наличие которых можно подтвердить командами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info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inspect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или другими средствами диагностики.</w:t>
      </w:r>
    </w:p>
    <w:p w:rsidR="004B374A" w:rsidRPr="00AB5AC5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</w:pP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6.4.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П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ерезапуск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и</w:t>
      </w:r>
      <w:r w:rsidRPr="00AB5AC5">
        <w:rPr>
          <w:rFonts w:ascii="Calibri" w:eastAsia="Calibri" w:hAnsi="Calibri" w:cs="Calibri"/>
          <w:b/>
          <w:bCs/>
          <w:color w:val="4F81BD"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проверка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systemctl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restart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systemctl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status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inspect &lt;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container_name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&gt;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Если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не запускается после изменения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daemon.json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, необходимо проверить синтаксис JSON и журнал службы.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journalctl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-u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</w:t>
      </w:r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er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--no-pager -n 100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6.5. Передача параметров через флаги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рамках задания необходимо показать аналогичные параметры через аргументы запуска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Делать это на рабочем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-хосте следует осторожно: ручной запуск второго экземпляра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может конфл</w:t>
      </w:r>
      <w:r>
        <w:rPr>
          <w:rFonts w:ascii="Times New Roman" w:eastAsia="Times New Roman" w:hAnsi="Times New Roman" w:cs="Times New Roman"/>
          <w:color w:val="000000"/>
        </w:rPr>
        <w:t xml:space="preserve">иктовать с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systemd</w:t>
      </w:r>
      <w:proofErr w:type="spellEnd"/>
      <w:r>
        <w:rPr>
          <w:rFonts w:ascii="Times New Roman" w:eastAsia="Times New Roman" w:hAnsi="Times New Roman" w:cs="Times New Roman"/>
          <w:color w:val="000000"/>
        </w:rPr>
        <w:t>-сервисом. Для учебной демонстрации предпочтительна отдельная виртуальная машина или временный тестовый экземпляр.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dockerd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--help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-E "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log-driver|log-opt|live-restore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Конкретная команда запуска должна соответствовать версии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и системе. Не следует одновременно запускать два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daemon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с одним каталогом данных.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6.6.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Storage</w:t>
      </w:r>
      <w:proofErr w:type="spellEnd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Driver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Сначала зафиксируйте текущий драйвер и его каталог. Для overlay2 типичный каталог данных — 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var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/overlay2, однако путь необходимо проверять по ф</w:t>
      </w:r>
      <w:r>
        <w:rPr>
          <w:rFonts w:ascii="Times New Roman" w:eastAsia="Times New Roman" w:hAnsi="Times New Roman" w:cs="Times New Roman"/>
          <w:color w:val="000000"/>
        </w:rPr>
        <w:t xml:space="preserve">актической конфигурации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"Storage Driver"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"Docker Root Dir"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ls -la 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/lib/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ls -la 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/lib/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/overlay2</w:t>
      </w: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lastRenderedPageBreak/>
        <w:t xml:space="preserve">6.7. Изменение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Storage</w:t>
      </w:r>
      <w:proofErr w:type="spellEnd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Driver</w:t>
      </w:r>
      <w:proofErr w:type="spellEnd"/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Изменение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зависит от операционной системы, версии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доступных драйверов. На учебной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</w:rPr>
        <w:t>-системе можно выбрать драйвер, поддерживаемый конкретной конфигурацией. Перед изменением необходимо изучить список поддерживаемых драйверов и со</w:t>
      </w:r>
      <w:r>
        <w:rPr>
          <w:rFonts w:ascii="Times New Roman" w:eastAsia="Times New Roman" w:hAnsi="Times New Roman" w:cs="Times New Roman"/>
          <w:color w:val="000000"/>
        </w:rPr>
        <w:t>хранить данные.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"Storage Driver"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"Backing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Filesystem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"Supports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d_type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"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После выбора нового драйвера его задают в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daemon.json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соответствующим параметром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storage-driver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затем перезапускают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>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повторно выполняют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info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Если выбранный драйвер не поддерживается системой,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daemon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может не запуститься.</w:t>
      </w:r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sudo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systemctl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restart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</w:p>
    <w:p w:rsidR="004B374A" w:rsidRPr="00AB5AC5" w:rsidRDefault="00AB3658">
      <w:pPr>
        <w:spacing w:after="120" w:line="276" w:lineRule="auto"/>
        <w:ind w:left="397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docker</w:t>
      </w:r>
      <w:proofErr w:type="spellEnd"/>
      <w:proofErr w:type="gram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info | 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grep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</w:t>
      </w:r>
      <w:proofErr w:type="spellStart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AB5AC5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"Storage Driver"</w:t>
      </w:r>
    </w:p>
    <w:p w:rsidR="004B374A" w:rsidRPr="00AB5AC5" w:rsidRDefault="004B374A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4B374A" w:rsidRDefault="00AB3658">
      <w:pPr>
        <w:keepNext/>
        <w:keepLines/>
        <w:spacing w:before="200" w:line="276" w:lineRule="auto"/>
        <w:rPr>
          <w:rFonts w:ascii="Calibri" w:eastAsia="Calibri" w:hAnsi="Calibri" w:cs="Calibri"/>
          <w:b/>
          <w:bCs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4F81BD"/>
          <w:sz w:val="28"/>
          <w:szCs w:val="28"/>
        </w:rPr>
        <w:t>6.8. Материалы для сдачи</w:t>
      </w:r>
    </w:p>
    <w:p w:rsidR="004B374A" w:rsidRDefault="00AB3658">
      <w:pPr>
        <w:numPr>
          <w:ilvl w:val="0"/>
          <w:numId w:val="2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Конфигурационный файл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daemon.json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2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Скриншоты трёх параметров и подтверждения их применения.</w:t>
      </w:r>
    </w:p>
    <w:p w:rsidR="004B374A" w:rsidRDefault="00AB3658">
      <w:pPr>
        <w:numPr>
          <w:ilvl w:val="0"/>
          <w:numId w:val="2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Скриншоты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каталога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текущего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его содержимого.</w:t>
      </w:r>
    </w:p>
    <w:p w:rsidR="004B374A" w:rsidRDefault="00AB3658">
      <w:pPr>
        <w:numPr>
          <w:ilvl w:val="0"/>
          <w:numId w:val="2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Подтверждение изменения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2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При необходимости — текстовое описание действий.</w:t>
      </w:r>
    </w:p>
    <w:p w:rsidR="004B374A" w:rsidRDefault="00AB3658">
      <w:pPr>
        <w:numPr>
          <w:ilvl w:val="0"/>
          <w:numId w:val="2"/>
        </w:numPr>
        <w:tabs>
          <w:tab w:val="left" w:pos="360"/>
        </w:tabs>
        <w:spacing w:after="200" w:line="264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GitLab</w:t>
      </w:r>
      <w:proofErr w:type="spellEnd"/>
      <w:r>
        <w:rPr>
          <w:rFonts w:ascii="Times New Roman" w:eastAsia="Times New Roman" w:hAnsi="Times New Roman" w:cs="Times New Roman"/>
          <w:color w:val="000000"/>
        </w:rPr>
        <w:t>-проект с загруженными материал</w:t>
      </w:r>
      <w:r>
        <w:rPr>
          <w:rFonts w:ascii="Times New Roman" w:eastAsia="Times New Roman" w:hAnsi="Times New Roman" w:cs="Times New Roman"/>
          <w:color w:val="000000"/>
        </w:rPr>
        <w:t>ами.</w:t>
      </w:r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7. Итоговый чек-лист перед сдачей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Перед отправкой работ рекомендуется пройти следующий контрольный список.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работают минимум два контейнера.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есть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скрин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показан проброс портов.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контейнеры взаимодействуют по пользовательской сети.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lastRenderedPageBreak/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есть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скрин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неработающего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apt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update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isolated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>-сети.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присутствует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tmpfs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</w:t>
      </w:r>
      <w:r>
        <w:rPr>
          <w:rFonts w:ascii="Times New Roman" w:eastAsia="Times New Roman" w:hAnsi="Times New Roman" w:cs="Times New Roman"/>
          <w:color w:val="000000"/>
        </w:rPr>
        <w:t xml:space="preserve">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присутствует общий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для двух контейнеров.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1: в общем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есть созданные данные.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2: есть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</w:rPr>
        <w:t>, 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>-конфигурация.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2: есть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скрин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успешной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2: контейнер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запускается и открывается в браузере.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3: запущен локальный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3: образ помещён в локальный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3: образ помещён в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4: присутствуют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app.py, requirements.txt 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compose.yaml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4: приложение запускается через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подключён через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back-tier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4: отображается число посещений.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4: подготовлен ответ о необходимости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back-tier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5: подготовлен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daemon.json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5: подтверждено применение трёх параметров.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</w:t>
      </w:r>
      <w:r>
        <w:rPr>
          <w:rFonts w:ascii="Times New Roman" w:eastAsia="Times New Roman" w:hAnsi="Times New Roman" w:cs="Times New Roman"/>
          <w:color w:val="000000"/>
        </w:rPr>
        <w:t xml:space="preserve">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5: показан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его каталог.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Практическая работа </w:t>
      </w:r>
      <w:r>
        <w:rPr>
          <w:rFonts w:ascii="Quattrocento Sans" w:eastAsia="Quattrocento Sans" w:hAnsi="Quattrocento Sans" w:cs="Quattrocento Sans"/>
          <w:color w:val="000000"/>
        </w:rPr>
        <w:t>№</w:t>
      </w:r>
      <w:r>
        <w:rPr>
          <w:rFonts w:ascii="Times New Roman" w:eastAsia="Times New Roman" w:hAnsi="Times New Roman" w:cs="Times New Roman"/>
          <w:color w:val="000000"/>
        </w:rPr>
        <w:t xml:space="preserve"> 5: подтверждено изменение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Storage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Все скриншоты читаемы и не содержат паролей или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токенов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□</w:t>
      </w:r>
      <w:r>
        <w:rPr>
          <w:rFonts w:ascii="Times New Roman" w:eastAsia="Times New Roman" w:hAnsi="Times New Roman" w:cs="Times New Roman"/>
          <w:color w:val="000000"/>
        </w:rPr>
        <w:t xml:space="preserve"> Все необходимые файлы загружены в архив или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GitLab-репозиторий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4B374A" w:rsidRDefault="00AB3658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lastRenderedPageBreak/>
        <w:t>Заключен</w:t>
      </w: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ие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Выполнение практических работ позволяет последовательно освоить основные компоненты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контейнеры, образы, сети,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volumes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многоэтапную сборку,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Registry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Отдельное внимание уделяется диагностике результатов работы: студент </w:t>
      </w:r>
      <w:r>
        <w:rPr>
          <w:rFonts w:ascii="Times New Roman" w:eastAsia="Times New Roman" w:hAnsi="Times New Roman" w:cs="Times New Roman"/>
          <w:color w:val="000000"/>
        </w:rPr>
        <w:t>не только выполняет команды, но и фиксирует подтверждение каждого этапа в виде скриншотов и файлов проекта.</w:t>
      </w:r>
    </w:p>
    <w:p w:rsidR="004B374A" w:rsidRDefault="00AB3658">
      <w:pP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При подготовке итоговой работы следует ориентироваться прежде всего на критерии проверки преподавателя. Команды из данной методички являются рабочим</w:t>
      </w:r>
      <w:r>
        <w:rPr>
          <w:rFonts w:ascii="Times New Roman" w:eastAsia="Times New Roman" w:hAnsi="Times New Roman" w:cs="Times New Roman"/>
          <w:color w:val="000000"/>
        </w:rPr>
        <w:t xml:space="preserve">и примерами и могут потребовать небольшой адаптации к версии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операционной системе и конкретной учебной среде.</w:t>
      </w:r>
    </w:p>
    <w:sectPr w:rsidR="004B374A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XO Thames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0B0DD58-828A-4A84-BEEC-939A3361879E}"/>
    <w:embedBold r:id="rId2" w:fontKey="{79EF13DE-75F8-4E20-9D9D-9EBE4D1ED17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C5E59B17-472F-4F3E-A91F-4C13065B3C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5BD36A2-DF2F-4C97-96A6-B570E971A6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16E78"/>
    <w:multiLevelType w:val="multilevel"/>
    <w:tmpl w:val="5E36CED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B6D7881"/>
    <w:multiLevelType w:val="multilevel"/>
    <w:tmpl w:val="976220D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3247C80"/>
    <w:multiLevelType w:val="multilevel"/>
    <w:tmpl w:val="0532C39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74A"/>
    <w:rsid w:val="002C646C"/>
    <w:rsid w:val="003D1F90"/>
    <w:rsid w:val="004B374A"/>
    <w:rsid w:val="005F567A"/>
    <w:rsid w:val="00970DFF"/>
    <w:rsid w:val="00A64BF5"/>
    <w:rsid w:val="00AB3658"/>
    <w:rsid w:val="00AB5AC5"/>
    <w:rsid w:val="00B25D07"/>
    <w:rsid w:val="00E06FF0"/>
    <w:rsid w:val="00F8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128D"/>
  <w15:docId w15:val="{CB5BDCC7-F865-4966-99E6-B501230D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O Thames" w:eastAsia="XO Thames" w:hAnsi="XO Thames" w:cs="XO Thames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C646C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  <w:outlineLvl w:val="3"/>
    </w:pPr>
    <w:rPr>
      <w:b/>
      <w:bCs/>
      <w:color w:val="000000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567" w:after="567"/>
      <w:jc w:val="center"/>
    </w:pPr>
    <w:rPr>
      <w:b/>
      <w:bCs/>
      <w:smallCaps/>
      <w:color w:val="000000"/>
      <w:sz w:val="40"/>
      <w:szCs w:val="40"/>
    </w:rPr>
  </w:style>
  <w:style w:type="paragraph" w:styleId="a4">
    <w:name w:val="Subtitle"/>
    <w:basedOn w:val="a"/>
    <w:next w:val="a"/>
    <w:pPr>
      <w:pBdr>
        <w:top w:val="nil"/>
        <w:left w:val="nil"/>
        <w:bottom w:val="nil"/>
        <w:right w:val="nil"/>
        <w:between w:val="nil"/>
      </w:pBdr>
      <w:jc w:val="both"/>
    </w:pPr>
    <w:rPr>
      <w:i/>
      <w:iCs/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localhost:8080/" TargetMode="External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hyperlink" Target="http://localhost:5000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://localhost:5000/v2/my-nginx/tags/list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://web1/" TargetMode="External"/><Relationship Id="rId14" Type="http://schemas.openxmlformats.org/officeDocument/2006/relationships/image" Target="media/image9.png"/><Relationship Id="rId22" Type="http://schemas.openxmlformats.org/officeDocument/2006/relationships/hyperlink" Target="http://localhost:5000/v2/_catalog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27</Pages>
  <Words>2667</Words>
  <Characters>15207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Студенческая</cp:lastModifiedBy>
  <cp:revision>9</cp:revision>
  <dcterms:created xsi:type="dcterms:W3CDTF">2026-09-22T11:28:00Z</dcterms:created>
  <dcterms:modified xsi:type="dcterms:W3CDTF">2026-09-22T12:52:00Z</dcterms:modified>
</cp:coreProperties>
</file>