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mallCaps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smallCaps/>
          <w:position w:val="0"/>
          <w:sz w:val="28"/>
          <w:sz w:val="28"/>
          <w:szCs w:val="28"/>
          <w:vertAlign w:val="baseline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МО ЭВМ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aps w:val="false"/>
          <w:smallCaps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position w:val="0"/>
          <w:sz w:val="28"/>
          <w:sz w:val="28"/>
          <w:szCs w:val="28"/>
          <w:vertAlign w:val="baseline"/>
        </w:rPr>
        <w:t>ОТЧЕТ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по лабораторной работе №2</w:t>
      </w:r>
      <w:r>
        <w:rPr>
          <w:rFonts w:eastAsia="Times New Roman" w:cs="Times New Roman" w:ascii="Times New Roman" w:hAnsi="Times New Roman"/>
          <w:b/>
          <w:color w:val="FF0000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aps w:val="false"/>
          <w:smallCaps w:val="false"/>
          <w:position w:val="0"/>
          <w:sz w:val="28"/>
          <w:sz w:val="28"/>
          <w:szCs w:val="28"/>
          <w:vertAlign w:val="baseline"/>
        </w:rPr>
        <w:t>Тема: РЕКУРРЕНТНЫЕ СООТНОШЕНИЯ. ЦЕЛОЧИСЛЕННЫЕ ТИПЫ ДАННЫХ</w:t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>
          <w:color w:val="000000"/>
        </w:rPr>
      </w:r>
    </w:p>
    <w:tbl>
      <w:tblPr>
        <w:tblW w:w="9854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00" w:hRule="atLeast"/>
        </w:trPr>
        <w:tc>
          <w:tcPr>
            <w:tcW w:w="4345" w:type="dxa"/>
            <w:tcBorders/>
            <w:shd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Студент гр. 6382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Вайгачёв А.О</w:t>
            </w:r>
          </w:p>
        </w:tc>
      </w:tr>
      <w:tr>
        <w:trPr>
          <w:trHeight w:val="600" w:hRule="atLeast"/>
        </w:trPr>
        <w:tc>
          <w:tcPr>
            <w:tcW w:w="4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Шолохова О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.М.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position w:val="0"/>
          <w:sz w:val="28"/>
          <w:sz w:val="28"/>
          <w:szCs w:val="28"/>
          <w:vertAlign w:val="baseline"/>
        </w:rPr>
        <w:t>Цель работы.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Получение  навыков  использования  операторов  циклов  с  неизвестным  количеством  повторений.  Ознакомление  с  особенностями  вычислений  с  целыми числами.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 xml:space="preserve">Для заданного целого n ≥ 0 вычислить: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</w:rPr>
        <w:t>(2n + 1)!! = 1*3*5*...*(2k + 1);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Основные теоретические положения.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1)Я столкнулся с проблемой переполнения данных. Для реализации я использовал такой тип переменных как  unsigned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long long int.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Он отличается от переменной вида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long long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тем ,что первое использует столько же памяти, сколько первый тип данных , но только положительные значения.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2)Использовав цикл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while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, я добился правильного ввода исходных данных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3)Решил задачу с помощью рекуррентной последовательности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=p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  <w:lang w:val="en-US"/>
        </w:rPr>
        <w:t>N+1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*k 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k=2n+1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4) unsigned short 0-255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unsigned int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ru-RU"/>
        </w:rPr>
        <w:t>16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unsigned long  0-4 294 967 295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 xml:space="preserve">   unsigned long long 0-18 446 744 073 709 551 615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Спецификация программы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предназначена для вычисление геометрической прогрессии не четных чисел.Программа написана на языке C с использованием компилятора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qmake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Входными данными для программы является значение угла в радианах,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вводимое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пользователем с клавиатуры. Проверка значений, вводимых пользователем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присутствует</w:t>
      </w:r>
      <w:r>
        <w:rPr>
          <w:rFonts w:eastAsia="Times New Roman" w:cs="Times New Roman" w:ascii="Times New Roman" w:hAnsi="Times New Roman"/>
          <w:sz w:val="28"/>
          <w:szCs w:val="28"/>
        </w:rPr>
        <w:t>, поведение программы при некорректном будет таковым: программа будет предлагать ввести значения до тех пор , пока пользователь не введёт не отрицательное число. Выходными данными являются: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Порядок итератора ( шага )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Значение прогрессии на текущем шаге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случае переполнения памяти программа выводит последний шаг , последнее значение и завершает работу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6120130" cy="29298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ример диалога с пользователем: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Глобальные переменные: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short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isOverflow - флаг переполнения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принимает значения 0-1. 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сли значение 1 , то значит вычисления прервались из-за переполнения 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Тестирование</w:t>
      </w: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.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06"/>
        <w:gridCol w:w="1743"/>
        <w:gridCol w:w="1469"/>
        <w:gridCol w:w="1604"/>
        <w:gridCol w:w="1607"/>
        <w:gridCol w:w="160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Ввод значения:</w:t>
            </w:r>
          </w:p>
        </w:tc>
        <w:tc>
          <w:tcPr>
            <w:tcW w:w="1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12</w:t>
            </w:r>
          </w:p>
        </w:tc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5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88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2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rPr/>
            </w:pPr>
            <w:r>
              <w:rPr/>
              <w:t>Вывод:</w:t>
            </w:r>
          </w:p>
        </w:tc>
        <w:tc>
          <w:tcPr>
            <w:tcW w:w="17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jc w:val="center"/>
              <w:rPr/>
            </w:pPr>
            <w:r>
              <w:rPr/>
              <w:t>7905853580625</w:t>
            </w:r>
          </w:p>
        </w:tc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jc w:val="center"/>
              <w:rPr/>
            </w:pPr>
            <w:r>
              <w:rPr/>
              <w:t>1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jc w:val="center"/>
              <w:rPr/>
            </w:pPr>
            <w:r>
              <w:rPr/>
              <w:t>10395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jc w:val="center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7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b/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69f0dwpc7tyf"/>
      <w:bookmarkEnd w:id="0"/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Выводы.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ходе выполнения лабораторной работы были получены были п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олучены  навыки  использования  операторов  циклов  с  неизвестным  количеством  повторений.  Ознакомились  с  особенностями  вычислений  с  целыми числами. Узнали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некоторые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особенности строения языка </w:t>
      </w:r>
      <w:bookmarkStart w:id="1" w:name="_yu53w69mcq8w"/>
      <w:bookmarkEnd w:id="1"/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" w:name="_9fo5aet8n5j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А. Исходный код.</w:t>
      </w:r>
    </w:p>
    <w:p>
      <w:pPr>
        <w:pStyle w:val="Style19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/*</w:t>
      </w:r>
    </w:p>
    <w:p>
      <w:pPr>
        <w:pStyle w:val="Style19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*Лаб раб №2</w:t>
      </w:r>
    </w:p>
    <w:p>
      <w:pPr>
        <w:pStyle w:val="Style19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*</w:t>
      </w:r>
      <w:r>
        <w:rPr>
          <w:rFonts w:eastAsia="Courier New" w:cs="Courier New" w:ascii="Courier New" w:hAnsi="Courier New"/>
          <w:color w:val="008000"/>
          <w:sz w:val="20"/>
          <w:szCs w:val="20"/>
          <w:lang w:val="en-US"/>
        </w:rPr>
        <w:t>Lab_2.c</w:t>
      </w:r>
    </w:p>
    <w:p>
      <w:pPr>
        <w:pStyle w:val="Style19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*Вайгачёв Андрей Олегович</w:t>
      </w:r>
    </w:p>
    <w:p>
      <w:pPr>
        <w:pStyle w:val="Style19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*03,10,16</w:t>
      </w:r>
    </w:p>
    <w:p>
      <w:pPr>
        <w:pStyle w:val="Style19"/>
        <w:spacing w:lineRule="auto" w:line="360" w:before="0" w:after="0"/>
        <w:ind w:left="0" w:right="0" w:hanging="0"/>
        <w:jc w:val="both"/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eastAsia="Courier New" w:cs="Courier New" w:ascii="Courier New" w:hAnsi="Courier New"/>
          <w:color w:val="008000"/>
          <w:sz w:val="20"/>
          <w:szCs w:val="20"/>
        </w:rPr>
        <w:t>*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заданного</w:t>
      </w:r>
      <w:r>
        <w:rPr>
          <w:color w:val="C0C0C0"/>
        </w:rPr>
        <w:t xml:space="preserve"> </w:t>
      </w:r>
      <w:r>
        <w:rPr>
          <w:color w:val="008000"/>
        </w:rPr>
        <w:t>целого</w:t>
      </w:r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≥</w:t>
      </w:r>
      <w:r>
        <w:rPr>
          <w:color w:val="C0C0C0"/>
        </w:rPr>
        <w:t xml:space="preserve"> </w:t>
      </w:r>
      <w:r>
        <w:rPr>
          <w:color w:val="00800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вычислить: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(2n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1)!!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1·3·5·...·</w:t>
      </w:r>
      <w:r>
        <w:rPr>
          <w:color w:val="C0C0C0"/>
        </w:rPr>
        <w:t xml:space="preserve"> </w:t>
      </w:r>
      <w:r>
        <w:rPr>
          <w:color w:val="008000"/>
        </w:rPr>
        <w:t>(2n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есть</w:t>
      </w:r>
      <w:r>
        <w:rPr>
          <w:color w:val="C0C0C0"/>
        </w:rPr>
        <w:t xml:space="preserve"> </w:t>
      </w:r>
      <w:r>
        <w:rPr>
          <w:color w:val="008000"/>
        </w:rPr>
        <w:t>произведение</w:t>
      </w:r>
      <w:r>
        <w:rPr>
          <w:color w:val="C0C0C0"/>
        </w:rPr>
        <w:t xml:space="preserve"> </w:t>
      </w:r>
      <w:r>
        <w:rPr>
          <w:color w:val="008000"/>
        </w:rPr>
        <w:t>нечетных</w:t>
      </w:r>
      <w:r>
        <w:rPr>
          <w:color w:val="C0C0C0"/>
        </w:rPr>
        <w:t xml:space="preserve"> </w:t>
      </w:r>
      <w:r>
        <w:rPr>
          <w:color w:val="008000"/>
        </w:rPr>
        <w:t>чисел</w:t>
      </w:r>
      <w:r>
        <w:rPr>
          <w:color w:val="C0C0C0"/>
        </w:rPr>
        <w:t xml:space="preserve"> </w:t>
      </w:r>
      <w:r>
        <w:rPr>
          <w:color w:val="008000"/>
        </w:rPr>
        <w:t>до</w:t>
      </w:r>
      <w:r>
        <w:rPr>
          <w:color w:val="C0C0C0"/>
        </w:rPr>
        <w:t xml:space="preserve"> </w:t>
      </w:r>
      <w:r>
        <w:rPr>
          <w:color w:val="008000"/>
        </w:rPr>
        <w:t>числа</w:t>
      </w:r>
      <w:r>
        <w:rPr>
          <w:color w:val="C0C0C0"/>
        </w:rPr>
        <w:t xml:space="preserve"> </w:t>
      </w:r>
      <w:r>
        <w:rPr>
          <w:color w:val="008000"/>
        </w:rPr>
        <w:t>(2*n+1)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&lt;limits.h&gt;</w:t>
      </w:r>
    </w:p>
    <w:p>
      <w:pPr>
        <w:pStyle w:val="Style19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main()</w:t>
      </w:r>
    </w:p>
    <w:p>
      <w:pPr>
        <w:pStyle w:val="Style19"/>
        <w:spacing w:before="0" w:after="283"/>
        <w:ind w:left="0" w:right="0" w:hanging="0"/>
        <w:rPr/>
      </w:pPr>
      <w:r>
        <w:rPr/>
        <w:t>{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"Enter</w:t>
      </w:r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&gt;=</w:t>
      </w:r>
      <w:r>
        <w:rPr>
          <w:color w:val="C0C0C0"/>
        </w:rPr>
        <w:t xml:space="preserve"> </w:t>
      </w:r>
      <w:r>
        <w:rPr>
          <w:color w:val="008000"/>
        </w:rPr>
        <w:t>0: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scanf(</w:t>
      </w:r>
      <w:r>
        <w:rPr>
          <w:color w:val="008000"/>
        </w:rPr>
        <w:t>"%d"</w:t>
      </w:r>
      <w:r>
        <w:rPr/>
        <w:t>,&amp;n);</w:t>
      </w:r>
      <w:r>
        <w:rPr>
          <w:color w:val="C0C0C0"/>
        </w:rPr>
        <w:t xml:space="preserve">    </w:t>
      </w:r>
      <w:r>
        <w:rPr>
          <w:color w:val="008000"/>
        </w:rPr>
        <w:t>//Проверка</w:t>
      </w:r>
      <w:r>
        <w:rPr>
          <w:color w:val="C0C0C0"/>
        </w:rPr>
        <w:t xml:space="preserve"> </w:t>
      </w:r>
      <w:r>
        <w:rPr>
          <w:color w:val="008000"/>
        </w:rPr>
        <w:t>правильности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(n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){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</w:t>
      </w:r>
      <w:r>
        <w:rPr/>
        <w:t>fflush(</w:t>
      </w:r>
      <w:r>
        <w:rPr>
          <w:color w:val="000080"/>
        </w:rPr>
        <w:t>stdin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//Очищает</w:t>
      </w:r>
      <w:r>
        <w:rPr>
          <w:color w:val="C0C0C0"/>
        </w:rPr>
        <w:t xml:space="preserve"> </w:t>
      </w:r>
      <w:r>
        <w:rPr>
          <w:color w:val="008000"/>
        </w:rPr>
        <w:t>буфер</w:t>
      </w:r>
      <w:r>
        <w:rPr>
          <w:color w:val="C0C0C0"/>
        </w:rPr>
        <w:t xml:space="preserve"> </w:t>
      </w:r>
      <w:r>
        <w:rPr>
          <w:color w:val="008000"/>
        </w:rPr>
        <w:t>введённых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"\nEnter</w:t>
      </w:r>
      <w:r>
        <w:rPr>
          <w:color w:val="C0C0C0"/>
        </w:rPr>
        <w:t xml:space="preserve"> </w:t>
      </w:r>
      <w:r>
        <w:rPr>
          <w:color w:val="008000"/>
        </w:rPr>
        <w:t>again: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);</w:t>
      </w:r>
      <w:r>
        <w:rPr>
          <w:color w:val="C0C0C0"/>
        </w:rPr>
        <w:t xml:space="preserve">        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scanf(</w:t>
      </w:r>
      <w:r>
        <w:rPr>
          <w:color w:val="008000"/>
        </w:rPr>
        <w:t>"%d"</w:t>
      </w:r>
      <w:r>
        <w:rPr/>
        <w:t>,&amp;n);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"You</w:t>
      </w:r>
      <w:r>
        <w:rPr>
          <w:color w:val="C0C0C0"/>
        </w:rPr>
        <w:t xml:space="preserve"> </w:t>
      </w:r>
      <w:r>
        <w:rPr>
          <w:color w:val="008000"/>
        </w:rPr>
        <w:t>wrote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,n);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Использую</w:t>
      </w:r>
      <w:r>
        <w:rPr>
          <w:color w:val="C0C0C0"/>
        </w:rPr>
        <w:t xml:space="preserve"> </w:t>
      </w:r>
      <w:r>
        <w:rPr>
          <w:color w:val="008000"/>
        </w:rPr>
        <w:t>тип</w:t>
      </w:r>
      <w:r>
        <w:rPr>
          <w:color w:val="C0C0C0"/>
        </w:rPr>
        <w:t xml:space="preserve"> </w:t>
      </w:r>
      <w:r>
        <w:rPr>
          <w:color w:val="008000"/>
        </w:rPr>
        <w:t>переменных</w:t>
      </w:r>
      <w:r>
        <w:rPr>
          <w:color w:val="C0C0C0"/>
        </w:rPr>
        <w:t xml:space="preserve"> </w:t>
      </w:r>
      <w:r>
        <w:rPr>
          <w:color w:val="008000"/>
        </w:rPr>
        <w:t>long</w:t>
      </w:r>
      <w:r>
        <w:rPr>
          <w:color w:val="C0C0C0"/>
        </w:rPr>
        <w:t xml:space="preserve"> </w:t>
      </w:r>
      <w:r>
        <w:rPr>
          <w:color w:val="008000"/>
        </w:rPr>
        <w:t>long</w:t>
      </w:r>
      <w:r>
        <w:rPr>
          <w:color w:val="C0C0C0"/>
        </w:rPr>
        <w:t xml:space="preserve"> </w:t>
      </w:r>
      <w:r>
        <w:rPr>
          <w:color w:val="008000"/>
        </w:rPr>
        <w:t>int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/>
        <w:t>IsOverFlow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переменная</w:t>
      </w:r>
      <w:r>
        <w:rPr>
          <w:color w:val="C0C0C0"/>
        </w:rPr>
        <w:t xml:space="preserve"> </w:t>
      </w:r>
      <w:r>
        <w:rPr>
          <w:color w:val="008000"/>
        </w:rPr>
        <w:t>отвечающая</w:t>
      </w:r>
      <w:r>
        <w:rPr>
          <w:color w:val="C0C0C0"/>
        </w:rPr>
        <w:t xml:space="preserve"> </w:t>
      </w:r>
      <w:r>
        <w:rPr>
          <w:color w:val="008000"/>
        </w:rPr>
        <w:t>за</w:t>
      </w:r>
      <w:r>
        <w:rPr>
          <w:color w:val="C0C0C0"/>
        </w:rPr>
        <w:t xml:space="preserve"> </w:t>
      </w:r>
      <w:r>
        <w:rPr>
          <w:color w:val="008000"/>
        </w:rPr>
        <w:t>переполнением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C0C0C0"/>
        </w:rPr>
        <w:t xml:space="preserve"> </w:t>
      </w:r>
      <w:r>
        <w:rPr/>
        <w:t>(i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n)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!IsOverFlow</w:t>
      </w:r>
      <w:r>
        <w:rPr>
          <w:color w:val="C0C0C0"/>
        </w:rPr>
        <w:t xml:space="preserve"> </w:t>
      </w:r>
      <w:r>
        <w:rPr/>
        <w:t>){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%u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%llu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,i,p);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i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p*(</w:t>
      </w:r>
      <w:r>
        <w:rPr>
          <w:color w:val="000080"/>
        </w:rPr>
        <w:t>2</w:t>
      </w:r>
      <w:r>
        <w:rPr/>
        <w:t>*i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LONG_LONG_MAX</w:t>
      </w:r>
      <w:r>
        <w:rPr/>
        <w:t>/(</w:t>
      </w:r>
      <w:r>
        <w:rPr>
          <w:color w:val="000080"/>
        </w:rPr>
        <w:t>2</w:t>
      </w:r>
      <w:r>
        <w:rPr/>
        <w:t>*i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</w:t>
      </w:r>
      <w:r>
        <w:rPr/>
        <w:t>&lt;=</w:t>
      </w:r>
      <w:r>
        <w:rPr>
          <w:color w:val="C0C0C0"/>
        </w:rPr>
        <w:t xml:space="preserve"> </w:t>
      </w:r>
      <w:r>
        <w:rPr/>
        <w:t>p){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переполнения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IsOverFlow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printf(</w:t>
      </w:r>
      <w:r>
        <w:rPr>
          <w:color w:val="008000"/>
        </w:rPr>
        <w:t>"Last</w:t>
      </w:r>
      <w:r>
        <w:rPr>
          <w:color w:val="C0C0C0"/>
        </w:rPr>
        <w:t xml:space="preserve"> </w:t>
      </w:r>
      <w:r>
        <w:rPr>
          <w:color w:val="008000"/>
        </w:rPr>
        <w:t>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%u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%llu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,i,p);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(IsOverFlow){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"Error:</w:t>
      </w:r>
      <w:r>
        <w:rPr>
          <w:color w:val="C0C0C0"/>
        </w:rPr>
        <w:t xml:space="preserve"> </w:t>
      </w:r>
      <w:r>
        <w:rPr>
          <w:color w:val="008000"/>
        </w:rPr>
        <w:t>when</w:t>
      </w:r>
      <w:r>
        <w:rPr>
          <w:color w:val="C0C0C0"/>
        </w:rPr>
        <w:t xml:space="preserve"> </w:t>
      </w:r>
      <w:r>
        <w:rPr>
          <w:color w:val="008000"/>
        </w:rPr>
        <w:t>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%u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over</w:t>
      </w:r>
      <w:r>
        <w:rPr>
          <w:color w:val="C0C0C0"/>
        </w:rPr>
        <w:t xml:space="preserve"> </w:t>
      </w:r>
      <w:r>
        <w:rPr>
          <w:color w:val="008000"/>
        </w:rPr>
        <w:t>flow."</w:t>
      </w:r>
      <w:r>
        <w:rPr/>
        <w:t>,</w:t>
      </w:r>
      <w:r>
        <w:rPr>
          <w:color w:val="C0C0C0"/>
        </w:rPr>
        <w:t xml:space="preserve"> </w:t>
      </w:r>
      <w:r>
        <w:rPr/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);</w:t>
      </w:r>
    </w:p>
    <w:p>
      <w:pPr>
        <w:pStyle w:val="Style19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Style19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bookmarkStart w:id="3" w:name="_9e2co27lrtu8"/>
      <w:bookmarkStart w:id="4" w:name="_9e2co27lrtu8"/>
      <w:bookmarkEnd w:id="4"/>
      <w:r>
        <w:rPr/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Приложение Б. Блок-схема.</w:t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-495300</wp:posOffset>
            </wp:positionH>
            <wp:positionV relativeFrom="paragraph">
              <wp:posOffset>-40005</wp:posOffset>
            </wp:positionV>
            <wp:extent cx="6120130" cy="67075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567" w:header="0" w:top="1134" w:footer="1134" w:bottom="2636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 w:before="0" w:after="0"/>
      <w:jc w:val="center"/>
      <w:rPr/>
    </w:pPr>
    <w:r>
      <w:rPr>
        <w:rFonts w:eastAsia="Times New Roman" w:cs="Times New Roman" w:ascii="Times New Roman" w:hAnsi="Times New Roman"/>
        <w:b w:val="false"/>
        <w:color w:val="000000"/>
        <w:position w:val="0"/>
        <w:sz w:val="28"/>
        <w:sz w:val="28"/>
        <w:szCs w:val="28"/>
        <w:vertAlign w:val="baseline"/>
      </w:rPr>
      <w:t>Санкт-Петербург</w:t>
    </w:r>
  </w:p>
  <w:p>
    <w:pPr>
      <w:pStyle w:val="Normal"/>
      <w:spacing w:lineRule="auto" w:line="360" w:before="0" w:after="0"/>
      <w:jc w:val="center"/>
      <w:rPr/>
    </w:pPr>
    <w:r>
      <w:rPr>
        <w:rFonts w:eastAsia="Times New Roman" w:cs="Times New Roman" w:ascii="Times New Roman" w:hAnsi="Times New Roman"/>
        <w:b w:val="false"/>
        <w:color w:val="000000"/>
        <w:position w:val="0"/>
        <w:sz w:val="28"/>
        <w:sz w:val="28"/>
        <w:szCs w:val="28"/>
        <w:vertAlign w:val="baseline"/>
      </w:rPr>
      <w:t>2016</w:t>
    </w:r>
  </w:p>
  <w:p>
    <w:pPr>
      <w:pStyle w:val="Normal"/>
      <w:spacing w:lineRule="auto" w:line="360" w:before="0" w:after="0"/>
      <w:jc w:val="center"/>
      <w:rPr>
        <w:rFonts w:ascii="Times New Roman" w:hAnsi="Times New Roman" w:eastAsia="Times New Roman" w:cs="Times New Roman"/>
        <w:b w:val="false"/>
        <w:b w:val="false"/>
        <w:color w:val="000000"/>
        <w:position w:val="0"/>
        <w:sz w:val="28"/>
        <w:sz w:val="28"/>
        <w:szCs w:val="28"/>
        <w:vertAlign w:val="baseline"/>
      </w:rPr>
    </w:pPr>
    <w:r>
      <w:rPr>
        <w:rFonts w:eastAsia="Times New Roman" w:cs="Times New Roman" w:ascii="Times New Roman" w:hAnsi="Times New Roman"/>
        <w:b w:val="false"/>
        <w:color w:val="000000"/>
        <w:position w:val="0"/>
        <w:sz w:val="28"/>
        <w:sz w:val="28"/>
        <w:szCs w:val="28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Style8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ru-RU" w:eastAsia="zh-CN" w:bidi="hi-IN"/>
    </w:rPr>
  </w:style>
  <w:style w:type="paragraph" w:styleId="2">
    <w:name w:val="Heading 2"/>
    <w:basedOn w:val="Style8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ru-RU" w:eastAsia="zh-CN" w:bidi="hi-IN"/>
    </w:rPr>
  </w:style>
  <w:style w:type="paragraph" w:styleId="3">
    <w:name w:val="Heading 3"/>
    <w:basedOn w:val="Style8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ru-RU" w:eastAsia="zh-CN" w:bidi="hi-IN"/>
    </w:rPr>
  </w:style>
  <w:style w:type="paragraph" w:styleId="4">
    <w:name w:val="Heading 4"/>
    <w:basedOn w:val="Style8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ru-RU" w:eastAsia="zh-CN" w:bidi="hi-IN"/>
    </w:rPr>
  </w:style>
  <w:style w:type="paragraph" w:styleId="5">
    <w:name w:val="Heading 5"/>
    <w:basedOn w:val="Style8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ru-RU" w:eastAsia="zh-CN" w:bidi="hi-IN"/>
    </w:rPr>
  </w:style>
  <w:style w:type="paragraph" w:styleId="6">
    <w:name w:val="Heading 6"/>
    <w:basedOn w:val="Style8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ru-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Mangal"/>
    </w:rPr>
  </w:style>
  <w:style w:type="paragraph" w:styleId="LOnormal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Header"/>
    <w:basedOn w:val="Normal"/>
    <w:pPr/>
    <w:rPr/>
  </w:style>
  <w:style w:type="paragraph" w:styleId="Style16">
    <w:name w:val="Footer"/>
    <w:basedOn w:val="Normal"/>
    <w:pPr/>
    <w:rPr/>
  </w:style>
  <w:style w:type="paragraph" w:styleId="Style17">
    <w:name w:val="Содержимое таблицы"/>
    <w:basedOn w:val="Normal"/>
    <w:qFormat/>
    <w:pPr/>
    <w:rPr/>
  </w:style>
  <w:style w:type="paragraph" w:styleId="Style18">
    <w:name w:val="Заголовок таблицы"/>
    <w:basedOn w:val="Style17"/>
    <w:qFormat/>
    <w:pPr/>
    <w:rPr/>
  </w:style>
  <w:style w:type="paragraph" w:styleId="Style19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LibreOffice/5.2.1.2$Windows_X86_64 LibreOffice_project/31dd62db80d4e60af04904455ec9c9219178d620</Application>
  <Pages>8</Pages>
  <Words>494</Words>
  <Characters>2864</Characters>
  <CharactersWithSpaces>3475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2016-10-04T23:25:46Z</dcterms:modified>
  <cp:revision>19</cp:revision>
  <dc:subject/>
  <dc:title/>
</cp:coreProperties>
</file>