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7450" w14:textId="77777777" w:rsidR="00590E31" w:rsidRDefault="00590E31" w:rsidP="00590E31">
      <w:pPr>
        <w:pStyle w:val="2Alt2"/>
        <w:ind w:firstLine="562"/>
      </w:pPr>
      <w:bookmarkStart w:id="0" w:name="_Toc5369"/>
      <w:bookmarkStart w:id="1" w:name="_Toc15245"/>
      <w:r>
        <w:t>机场低空安防</w:t>
      </w:r>
      <w:r>
        <w:rPr>
          <w:rFonts w:hint="eastAsia"/>
        </w:rPr>
        <w:t>应用</w:t>
      </w:r>
      <w:bookmarkEnd w:id="0"/>
      <w:bookmarkEnd w:id="1"/>
    </w:p>
    <w:p w14:paraId="2976F608" w14:textId="77777777" w:rsidR="00590E31" w:rsidRDefault="00590E31" w:rsidP="00590E31">
      <w:pPr>
        <w:ind w:firstLine="560"/>
      </w:pPr>
      <w:r>
        <w:t>为应对无人机黑飞、恐怖袭击及非法窥探等威胁，我司研发的机场低空安全综合防控系统构建了智能化、多层次的无人机防御体系。该系统整合无线电频谱分析技术，实现机场周边</w:t>
      </w:r>
      <w:r>
        <w:rPr>
          <w:rFonts w:hint="eastAsia"/>
        </w:rPr>
        <w:t>3</w:t>
      </w:r>
      <w:r>
        <w:t>公里范围内的全天候监测，可精准区分无人机与鸟类等目标，</w:t>
      </w:r>
      <w:proofErr w:type="gramStart"/>
      <w:r>
        <w:t>定位飞手位置</w:t>
      </w:r>
      <w:proofErr w:type="gramEnd"/>
      <w:r>
        <w:t>。</w:t>
      </w:r>
    </w:p>
    <w:p w14:paraId="53C969FF" w14:textId="77777777" w:rsidR="00590E31" w:rsidRDefault="00590E31" w:rsidP="00590E31">
      <w:pPr>
        <w:ind w:firstLine="560"/>
      </w:pPr>
      <w:r>
        <w:t>系统采用动态</w:t>
      </w:r>
      <w:proofErr w:type="gramStart"/>
      <w:r>
        <w:t>频谱管</w:t>
      </w:r>
      <w:proofErr w:type="gramEnd"/>
      <w:r>
        <w:t>控技术，通过定向射频干扰压制无人机导航（</w:t>
      </w:r>
      <w:r>
        <w:t>GPS/</w:t>
      </w:r>
      <w:r>
        <w:t>北斗）与遥控链路，迫使其迫降或返航，同时避免干扰机场塔台通信等关键频段。配备便携式反制装备，可在跑道、航站楼等重点区域快速部署，响应</w:t>
      </w:r>
      <w:r>
        <w:rPr>
          <w:rFonts w:hint="eastAsia"/>
        </w:rPr>
        <w:t>迅速</w:t>
      </w:r>
      <w:r>
        <w:t>，形成灵活的单点防护能力。</w:t>
      </w:r>
    </w:p>
    <w:p w14:paraId="70F43459" w14:textId="77777777" w:rsidR="00590E31" w:rsidRDefault="00590E31" w:rsidP="00590E31">
      <w:pPr>
        <w:ind w:firstLine="560"/>
      </w:pPr>
      <w:r>
        <w:t>以智能指挥平台为核心，系统实现监测数据、电子地图与应急预案的多维度融合，支持与空管、公安部门的实时联动。风险预测模型，可提前预警潜在威胁，并自动触发分级响应机制（如预警、驱离）。该系统已在杭州萧山国际机场等场景成功应用，为全球机场提供了可复用的低空安</w:t>
      </w:r>
      <w:proofErr w:type="gramStart"/>
      <w:r>
        <w:t>防解决</w:t>
      </w:r>
      <w:proofErr w:type="gramEnd"/>
      <w:r>
        <w:t>方案。</w:t>
      </w:r>
    </w:p>
    <w:p w14:paraId="63893CEE" w14:textId="77777777" w:rsidR="00590E31" w:rsidRDefault="00590E31" w:rsidP="00590E31">
      <w:pPr>
        <w:pStyle w:val="F2"/>
      </w:pPr>
      <w:r>
        <w:rPr>
          <w:noProof/>
        </w:rPr>
        <w:drawing>
          <wp:inline distT="0" distB="0" distL="114300" distR="114300" wp14:anchorId="7540D6C8" wp14:editId="537CB549">
            <wp:extent cx="5313680" cy="2990215"/>
            <wp:effectExtent l="0" t="0" r="1270" b="635"/>
            <wp:docPr id="14" name="图片 14" descr="1767516164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675161640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6761" w14:textId="77777777" w:rsidR="00590E31" w:rsidRDefault="00590E31" w:rsidP="00590E31">
      <w:pPr>
        <w:pStyle w:val="AltT"/>
      </w:pPr>
      <w:r>
        <w:rPr>
          <w:rFonts w:hint="eastAsia"/>
        </w:rPr>
        <w:t>图</w:t>
      </w:r>
      <w:r>
        <w:rPr>
          <w:rFonts w:hint="eastAsia"/>
        </w:rPr>
        <w:t>23</w:t>
      </w:r>
      <w:r>
        <w:t>杭州萧山机场</w:t>
      </w:r>
      <w:r>
        <w:rPr>
          <w:rFonts w:hint="eastAsia"/>
        </w:rPr>
        <w:t>低空</w:t>
      </w:r>
      <w:r>
        <w:t>安保</w:t>
      </w:r>
    </w:p>
    <w:p w14:paraId="6ED1C3CF" w14:textId="77777777" w:rsidR="00590E31" w:rsidRDefault="00590E31" w:rsidP="00590E31">
      <w:pPr>
        <w:pStyle w:val="F2"/>
      </w:pPr>
      <w:r>
        <w:rPr>
          <w:rFonts w:hint="eastAsia"/>
          <w:noProof/>
        </w:rPr>
        <w:lastRenderedPageBreak/>
        <w:drawing>
          <wp:inline distT="0" distB="0" distL="114300" distR="114300" wp14:anchorId="72438A75" wp14:editId="24239BA6">
            <wp:extent cx="5273040" cy="3423920"/>
            <wp:effectExtent l="0" t="0" r="3810" b="5080"/>
            <wp:docPr id="17" name="图片 17" descr="1767518258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675182582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D8A9" w14:textId="77777777" w:rsidR="00590E31" w:rsidRDefault="00590E31" w:rsidP="00590E31">
      <w:pPr>
        <w:pStyle w:val="AltT"/>
      </w:pPr>
      <w:r>
        <w:rPr>
          <w:rFonts w:hint="eastAsia"/>
        </w:rPr>
        <w:t>图</w:t>
      </w:r>
      <w:r>
        <w:rPr>
          <w:rFonts w:hint="eastAsia"/>
        </w:rPr>
        <w:t>24</w:t>
      </w:r>
      <w:r>
        <w:t>机场</w:t>
      </w:r>
      <w:r>
        <w:rPr>
          <w:rFonts w:hint="eastAsia"/>
        </w:rPr>
        <w:t>低空</w:t>
      </w:r>
      <w:r>
        <w:t>安保</w:t>
      </w:r>
    </w:p>
    <w:p w14:paraId="5EF173A1" w14:textId="77777777" w:rsidR="00590E31" w:rsidRDefault="00590E31" w:rsidP="00590E31">
      <w:pPr>
        <w:ind w:firstLine="560"/>
      </w:pPr>
    </w:p>
    <w:p w14:paraId="6FEDD615" w14:textId="77777777" w:rsidR="00590E31" w:rsidRDefault="00590E31" w:rsidP="00590E31">
      <w:pPr>
        <w:pStyle w:val="F2"/>
      </w:pPr>
      <w:r>
        <w:rPr>
          <w:noProof/>
        </w:rPr>
        <w:drawing>
          <wp:inline distT="0" distB="0" distL="114300" distR="114300" wp14:anchorId="0516ED93" wp14:editId="5BA4D1B4">
            <wp:extent cx="5279390" cy="3522345"/>
            <wp:effectExtent l="0" t="0" r="16510" b="1905"/>
            <wp:docPr id="19" name="图片 19" descr="1767582020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675820207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5FB0" w14:textId="123ACFC1" w:rsidR="001976FD" w:rsidRDefault="00590E31" w:rsidP="00590E31">
      <w:pPr>
        <w:ind w:firstLine="560"/>
      </w:pPr>
      <w:r>
        <w:rPr>
          <w:rFonts w:hint="eastAsia"/>
        </w:rPr>
        <w:t>图</w:t>
      </w:r>
      <w:r>
        <w:rPr>
          <w:rFonts w:hint="eastAsia"/>
        </w:rPr>
        <w:t>25</w:t>
      </w:r>
      <w:r>
        <w:rPr>
          <w:rFonts w:hint="eastAsia"/>
        </w:rPr>
        <w:t>便携式反无设备低空</w:t>
      </w:r>
      <w:r>
        <w:t>安保</w:t>
      </w:r>
    </w:p>
    <w:sectPr w:rsidR="00197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1AB2" w14:textId="77777777" w:rsidR="00590E31" w:rsidRDefault="00590E31" w:rsidP="00590E31">
      <w:pPr>
        <w:spacing w:after="0"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503FC96D" w14:textId="77777777" w:rsidR="00590E31" w:rsidRDefault="00590E31" w:rsidP="00590E31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2F2E0" w14:textId="77777777" w:rsidR="00590E31" w:rsidRDefault="00590E31" w:rsidP="00590E31">
      <w:pPr>
        <w:spacing w:after="0"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52A8D32F" w14:textId="77777777" w:rsidR="00590E31" w:rsidRDefault="00590E31" w:rsidP="00590E31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6A26"/>
    <w:multiLevelType w:val="multilevel"/>
    <w:tmpl w:val="34816A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Al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38591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FD"/>
    <w:rsid w:val="001976FD"/>
    <w:rsid w:val="001E4A6E"/>
    <w:rsid w:val="0059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3492DB-FF78-4091-80A7-8E63A10B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E31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7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6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6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6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6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6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6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76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7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6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6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76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6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6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6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6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6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197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6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6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6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76F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0E31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0E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0E31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0E31"/>
    <w:rPr>
      <w:sz w:val="18"/>
      <w:szCs w:val="18"/>
    </w:rPr>
  </w:style>
  <w:style w:type="paragraph" w:customStyle="1" w:styleId="2Alt2">
    <w:name w:val="2级标题Alt+2"/>
    <w:basedOn w:val="2"/>
    <w:qFormat/>
    <w:rsid w:val="00590E31"/>
    <w:pPr>
      <w:numPr>
        <w:ilvl w:val="1"/>
        <w:numId w:val="1"/>
      </w:numPr>
      <w:spacing w:before="120" w:after="120"/>
    </w:pPr>
    <w:rPr>
      <w:rFonts w:ascii="Times New Roman" w:eastAsia="黑体" w:hAnsi="Times New Roman" w:cs="Times New Roman"/>
      <w:b/>
      <w:bCs/>
      <w:color w:val="auto"/>
      <w:sz w:val="28"/>
      <w:szCs w:val="32"/>
    </w:rPr>
  </w:style>
  <w:style w:type="paragraph" w:customStyle="1" w:styleId="F2">
    <w:name w:val="图（居中）F2"/>
    <w:basedOn w:val="a"/>
    <w:qFormat/>
    <w:rsid w:val="00590E31"/>
    <w:pPr>
      <w:keepNext/>
      <w:ind w:firstLineChars="0" w:firstLine="0"/>
      <w:jc w:val="center"/>
    </w:pPr>
    <w:rPr>
      <w:sz w:val="21"/>
    </w:rPr>
  </w:style>
  <w:style w:type="paragraph" w:customStyle="1" w:styleId="AltT">
    <w:name w:val="图题Alt+T"/>
    <w:basedOn w:val="a"/>
    <w:next w:val="a"/>
    <w:qFormat/>
    <w:rsid w:val="00590E31"/>
    <w:pPr>
      <w:widowControl/>
      <w:ind w:firstLineChars="0" w:firstLine="0"/>
      <w:jc w:val="center"/>
    </w:pPr>
    <w:rPr>
      <w:rFonts w:eastAsia="仿宋"/>
      <w:sz w:val="2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2026-04-24T08:44:00Z</dcterms:created>
  <dcterms:modified xsi:type="dcterms:W3CDTF">2026-04-24T08:44:00Z</dcterms:modified>
</cp:coreProperties>
</file>