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spacing w:beforeAutospacing="0" w:afterAutospacing="0" w:line="579" w:lineRule="exact"/>
        <w:ind w:left="0" w:leftChars="0" w:rightChars="0" w:firstLine="0" w:firstLineChars="0"/>
        <w:jc w:val="center"/>
        <w:rPr>
          <w:rFonts w:hint="eastAsia" w:ascii="Times New Roman" w:hAnsi="方正楷体_GBK" w:eastAsia="方正楷体_GBK" w:cs="方正楷体_GBK"/>
          <w:b w:val="0"/>
          <w:i w:val="0"/>
          <w:sz w:val="40"/>
          <w:szCs w:val="28"/>
        </w:rPr>
      </w:pPr>
    </w:p>
    <w:p>
      <w:pPr>
        <w:bidi w:val="0"/>
        <w:spacing w:beforeAutospacing="0" w:afterAutospacing="0" w:line="579" w:lineRule="exact"/>
        <w:ind w:left="0" w:leftChars="0" w:rightChars="0" w:firstLine="0" w:firstLineChars="0"/>
        <w:jc w:val="center"/>
        <w:rPr>
          <w:rFonts w:hint="eastAsia" w:ascii="Times New Roman" w:hAnsi="方正楷体_GBK" w:eastAsia="方正楷体_GBK" w:cs="方正楷体_GBK"/>
          <w:b w:val="0"/>
          <w:i w:val="0"/>
          <w:sz w:val="40"/>
          <w:szCs w:val="28"/>
        </w:rPr>
      </w:pPr>
    </w:p>
    <w:p>
      <w:pPr>
        <w:bidi w:val="0"/>
        <w:spacing w:beforeAutospacing="0" w:afterAutospacing="0" w:line="579" w:lineRule="exact"/>
        <w:ind w:left="0" w:leftChars="0" w:rightChars="0" w:firstLine="0" w:firstLineChars="0"/>
        <w:jc w:val="center"/>
        <w:rPr>
          <w:rFonts w:hint="eastAsia" w:ascii="Times New Roman" w:hAnsi="方正楷体_GBK" w:eastAsia="方正楷体_GBK" w:cs="方正楷体_GBK"/>
          <w:b w:val="0"/>
          <w:i w:val="0"/>
          <w:sz w:val="40"/>
          <w:szCs w:val="28"/>
        </w:rPr>
      </w:pPr>
      <w:r>
        <w:rPr>
          <w:rFonts w:hint="eastAsia" w:ascii="Times New Roman" w:hAnsi="方正楷体_GBK" w:eastAsia="方正楷体_GBK" w:cs="方正楷体_GBK"/>
          <w:b w:val="0"/>
          <w:i w:val="0"/>
          <w:sz w:val="40"/>
          <w:szCs w:val="28"/>
        </w:rPr>
        <w:t>应急照明无人机</w:t>
      </w:r>
    </w:p>
    <w:p>
      <w:pPr>
        <w:bidi w:val="0"/>
        <w:spacing w:beforeAutospacing="0" w:afterAutospacing="0" w:line="579" w:lineRule="exact"/>
        <w:ind w:left="0" w:leftChars="0" w:rightChars="0" w:firstLine="0" w:firstLineChars="0"/>
        <w:jc w:val="center"/>
        <w:rPr>
          <w:rFonts w:hint="eastAsia" w:ascii="Times New Roman" w:hAnsi="方正楷体_GBK" w:eastAsia="方正楷体_GBK" w:cs="方正楷体_GBK"/>
          <w:b w:val="0"/>
          <w:i w:val="0"/>
          <w:sz w:val="40"/>
          <w:szCs w:val="28"/>
        </w:rPr>
      </w:pPr>
    </w:p>
    <w:p>
      <w:pPr>
        <w:pStyle w:val="51"/>
        <w:bidi w:val="0"/>
        <w:rPr>
          <w:rFonts w:hint="eastAsia"/>
        </w:rPr>
      </w:pPr>
      <w:r>
        <w:rPr>
          <w:rFonts w:hint="eastAsia"/>
          <w:lang w:val="en-US" w:eastAsia="zh-CN"/>
        </w:rPr>
        <w:t>产品概述</w:t>
      </w:r>
    </w:p>
    <w:p>
      <w:pPr>
        <w:bidi w:val="0"/>
      </w:pPr>
      <w:r>
        <w:t>系留</w:t>
      </w:r>
      <w:r>
        <w:rPr>
          <w:rFonts w:hint="eastAsia"/>
          <w:lang w:val="en-US" w:eastAsia="zh-CN"/>
        </w:rPr>
        <w:t>无人机应急照明</w:t>
      </w:r>
      <w:r>
        <w:t>系统主要由</w:t>
      </w:r>
      <w:r>
        <w:rPr>
          <w:rFonts w:hint="eastAsia"/>
          <w:lang w:val="en-US" w:eastAsia="zh-CN"/>
        </w:rPr>
        <w:t>无人机、</w:t>
      </w:r>
      <w:r>
        <w:t>系留箱、机载电源和泛光照明灯组成，其中系留箱集成了AC/DC转换电源、系留线缆、收放线装置、伺服电机、通信模块、散热系统以及控制管理系统等；系留箱将市电、发电机或移动电源等供电设备所提供的交流电转换为高压直流电，通过系留线缆传输至机载电源，机载电源将高压直流电转换为低压直流电为无人机以及泛光照明灯等任务载荷供电，以实现可达</w:t>
      </w:r>
      <w:r>
        <w:rPr>
          <w:rFonts w:hint="eastAsia"/>
          <w:lang w:val="en-US" w:eastAsia="zh-CN"/>
        </w:rPr>
        <w:t>12</w:t>
      </w:r>
      <w:r>
        <w:t>h不间断飞行。</w:t>
      </w:r>
    </w:p>
    <w:p>
      <w:pPr>
        <w:bidi w:val="0"/>
        <w:rPr>
          <w:rFonts w:hint="default"/>
        </w:rPr>
      </w:pPr>
      <w:r>
        <w:t>系留无人机通过挂载云台相机、泛光灯、探照灯、喊话器等任务载荷，可实现长时间的视频拍摄、区域监控、大功率照明、探照搜索、播音喊话等应用功能，广泛应用于应急照明、公安反恐、交通监管、救灾抢险、新闻采访等多领域。</w:t>
      </w:r>
    </w:p>
    <w:p>
      <w:pPr>
        <w:pStyle w:val="40"/>
        <w:bidi w:val="0"/>
      </w:pPr>
      <w:r>
        <w:drawing>
          <wp:inline distT="0" distB="0" distL="114300" distR="114300">
            <wp:extent cx="5278755" cy="3122295"/>
            <wp:effectExtent l="0" t="0" r="17145" b="190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5278755" cy="3122295"/>
                    </a:xfrm>
                    <a:prstGeom prst="rect">
                      <a:avLst/>
                    </a:prstGeom>
                    <a:noFill/>
                    <a:ln>
                      <a:noFill/>
                    </a:ln>
                  </pic:spPr>
                </pic:pic>
              </a:graphicData>
            </a:graphic>
          </wp:inline>
        </w:drawing>
      </w:r>
    </w:p>
    <w:p>
      <w:pPr>
        <w:pStyle w:val="66"/>
        <w:bidi w:val="0"/>
        <w:rPr>
          <w:rFonts w:hint="eastAsia"/>
          <w:lang w:val="en-US" w:eastAsia="zh-CN"/>
        </w:rPr>
      </w:pPr>
      <w:r>
        <w:rPr>
          <w:rFonts w:hint="eastAsia"/>
          <w:lang w:val="en-US" w:eastAsia="zh-CN"/>
        </w:rPr>
        <w:t xml:space="preserve">图1 </w:t>
      </w:r>
      <w:bookmarkStart w:id="0" w:name="_GoBack"/>
      <w:bookmarkEnd w:id="0"/>
      <w:r>
        <w:rPr>
          <w:rFonts w:hint="eastAsia"/>
          <w:lang w:val="en-US" w:eastAsia="zh-CN"/>
        </w:rPr>
        <w:t>FC-YJZM-01无人机</w:t>
      </w:r>
    </w:p>
    <w:p>
      <w:pPr>
        <w:pStyle w:val="51"/>
        <w:bidi w:val="0"/>
        <w:rPr>
          <w:rFonts w:hint="default"/>
          <w:lang w:val="en-US" w:eastAsia="zh-CN"/>
        </w:rPr>
      </w:pPr>
      <w:r>
        <w:rPr>
          <w:rFonts w:hint="eastAsia"/>
          <w:lang w:val="en-US" w:eastAsia="zh-CN"/>
        </w:rPr>
        <w:t>技术指标</w:t>
      </w:r>
    </w:p>
    <w:tbl>
      <w:tblPr>
        <w:tblStyle w:val="2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25"/>
        <w:gridCol w:w="59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pStyle w:val="86"/>
              <w:bidi w:val="0"/>
              <w:rPr>
                <w:rFonts w:hint="default"/>
                <w:lang w:val="en-US" w:eastAsia="zh-CN"/>
              </w:rPr>
            </w:pPr>
            <w:r>
              <w:rPr>
                <w:rFonts w:hint="eastAsia"/>
                <w:lang w:val="en-US" w:eastAsia="zh-CN"/>
              </w:rPr>
              <w:t>无人机参数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25" w:type="dxa"/>
            <w:vAlign w:val="top"/>
          </w:tcPr>
          <w:p>
            <w:pPr>
              <w:pStyle w:val="88"/>
              <w:bidi w:val="0"/>
            </w:pPr>
            <w:r>
              <w:rPr>
                <w:rFonts w:hint="eastAsia"/>
              </w:rPr>
              <w:t>展开尺寸</w:t>
            </w:r>
          </w:p>
        </w:tc>
        <w:tc>
          <w:tcPr>
            <w:tcW w:w="5997" w:type="dxa"/>
            <w:vAlign w:val="top"/>
          </w:tcPr>
          <w:p>
            <w:pPr>
              <w:pStyle w:val="88"/>
              <w:bidi w:val="0"/>
            </w:pPr>
            <w:r>
              <w:rPr>
                <w:rFonts w:hint="eastAsia"/>
              </w:rPr>
              <w:t>1200*1200</w:t>
            </w:r>
            <w:r>
              <w:rPr>
                <w:rFonts w:hint="eastAsia"/>
                <w:lang w:val="en-US" w:eastAsia="zh-CN"/>
              </w:rPr>
              <w:t>*</w:t>
            </w:r>
            <w:r>
              <w:rPr>
                <w:rFonts w:hint="eastAsia"/>
              </w:rPr>
              <w:t>670mm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25" w:type="dxa"/>
            <w:vAlign w:val="top"/>
          </w:tcPr>
          <w:p>
            <w:pPr>
              <w:pStyle w:val="88"/>
              <w:bidi w:val="0"/>
            </w:pPr>
            <w:r>
              <w:rPr>
                <w:rFonts w:hint="eastAsia"/>
              </w:rPr>
              <w:t>可抗风等级</w:t>
            </w:r>
          </w:p>
        </w:tc>
        <w:tc>
          <w:tcPr>
            <w:tcW w:w="5997" w:type="dxa"/>
            <w:vAlign w:val="top"/>
          </w:tcPr>
          <w:p>
            <w:pPr>
              <w:pStyle w:val="88"/>
              <w:bidi w:val="0"/>
            </w:pPr>
            <w:r>
              <w:rPr>
                <w:rFonts w:hint="eastAsia"/>
              </w:rPr>
              <w:t>7级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25" w:type="dxa"/>
            <w:vAlign w:val="top"/>
          </w:tcPr>
          <w:p>
            <w:pPr>
              <w:pStyle w:val="88"/>
              <w:bidi w:val="0"/>
            </w:pPr>
            <w:r>
              <w:rPr>
                <w:rFonts w:hint="eastAsia"/>
              </w:rPr>
              <w:t>旋翼数量</w:t>
            </w:r>
          </w:p>
        </w:tc>
        <w:tc>
          <w:tcPr>
            <w:tcW w:w="5997" w:type="dxa"/>
            <w:vAlign w:val="top"/>
          </w:tcPr>
          <w:p>
            <w:pPr>
              <w:pStyle w:val="88"/>
              <w:bidi w:val="0"/>
              <w:rPr>
                <w:rFonts w:hint="eastAsia" w:eastAsia="仿宋"/>
                <w:lang w:eastAsia="zh-CN"/>
              </w:rPr>
            </w:pPr>
            <w:r>
              <w:rPr>
                <w:rFonts w:hint="eastAsia"/>
              </w:rPr>
              <w:t>6轴6</w:t>
            </w:r>
            <w:r>
              <w:rPr>
                <w:rFonts w:hint="eastAsia"/>
                <w:lang w:eastAsia="zh-CN"/>
              </w:rPr>
              <w:t>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25" w:type="dxa"/>
            <w:vAlign w:val="top"/>
          </w:tcPr>
          <w:p>
            <w:pPr>
              <w:pStyle w:val="88"/>
              <w:bidi w:val="0"/>
            </w:pPr>
            <w:r>
              <w:rPr>
                <w:rFonts w:hint="eastAsia"/>
              </w:rPr>
              <w:t>折叠尺寸</w:t>
            </w:r>
          </w:p>
        </w:tc>
        <w:tc>
          <w:tcPr>
            <w:tcW w:w="5997" w:type="dxa"/>
            <w:vAlign w:val="top"/>
          </w:tcPr>
          <w:p>
            <w:pPr>
              <w:pStyle w:val="88"/>
              <w:bidi w:val="0"/>
            </w:pPr>
            <w:r>
              <w:rPr>
                <w:rFonts w:hint="eastAsia"/>
              </w:rPr>
              <w:t>600*500*670mm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25" w:type="dxa"/>
            <w:vAlign w:val="top"/>
          </w:tcPr>
          <w:p>
            <w:pPr>
              <w:pStyle w:val="88"/>
              <w:bidi w:val="0"/>
            </w:pPr>
            <w:r>
              <w:rPr>
                <w:rFonts w:hint="eastAsia"/>
              </w:rPr>
              <w:t>系留悬停高度</w:t>
            </w:r>
          </w:p>
        </w:tc>
        <w:tc>
          <w:tcPr>
            <w:tcW w:w="5997" w:type="dxa"/>
            <w:vAlign w:val="top"/>
          </w:tcPr>
          <w:p>
            <w:pPr>
              <w:pStyle w:val="88"/>
              <w:bidi w:val="0"/>
            </w:pPr>
            <w:r>
              <w:rPr>
                <w:rFonts w:hint="eastAsia"/>
              </w:rPr>
              <w:t>100m（可定制）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25" w:type="dxa"/>
            <w:vAlign w:val="top"/>
          </w:tcPr>
          <w:p>
            <w:pPr>
              <w:pStyle w:val="88"/>
              <w:bidi w:val="0"/>
              <w:rPr>
                <w:rFonts w:hint="eastAsia" w:eastAsia="仿宋"/>
                <w:lang w:eastAsia="zh-CN"/>
              </w:rPr>
            </w:pPr>
            <w:r>
              <w:rPr>
                <w:rFonts w:hint="eastAsia"/>
              </w:rPr>
              <w:t>螺旋</w:t>
            </w:r>
            <w:r>
              <w:rPr>
                <w:rFonts w:hint="eastAsia"/>
                <w:lang w:eastAsia="zh-CN"/>
              </w:rPr>
              <w:t>桨</w:t>
            </w:r>
          </w:p>
        </w:tc>
        <w:tc>
          <w:tcPr>
            <w:tcW w:w="5997" w:type="dxa"/>
            <w:vAlign w:val="top"/>
          </w:tcPr>
          <w:p>
            <w:pPr>
              <w:pStyle w:val="88"/>
              <w:bidi w:val="0"/>
              <w:rPr>
                <w:rFonts w:hint="eastAsia" w:eastAsia="仿宋"/>
                <w:lang w:eastAsia="zh-CN"/>
              </w:rPr>
            </w:pPr>
            <w:r>
              <w:rPr>
                <w:rFonts w:hint="eastAsia"/>
              </w:rPr>
              <w:t>24寸折叠</w:t>
            </w:r>
            <w:r>
              <w:rPr>
                <w:rFonts w:hint="eastAsia"/>
                <w:lang w:eastAsia="zh-CN"/>
              </w:rPr>
              <w:t>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25" w:type="dxa"/>
            <w:vAlign w:val="top"/>
          </w:tcPr>
          <w:p>
            <w:pPr>
              <w:pStyle w:val="88"/>
              <w:bidi w:val="0"/>
            </w:pPr>
            <w:r>
              <w:rPr>
                <w:rFonts w:hint="eastAsia"/>
              </w:rPr>
              <w:t>标准载重</w:t>
            </w:r>
          </w:p>
        </w:tc>
        <w:tc>
          <w:tcPr>
            <w:tcW w:w="5997" w:type="dxa"/>
            <w:vAlign w:val="top"/>
          </w:tcPr>
          <w:p>
            <w:pPr>
              <w:pStyle w:val="88"/>
              <w:bidi w:val="0"/>
            </w:pPr>
            <w:r>
              <w:rPr>
                <w:rFonts w:hint="eastAsia"/>
              </w:rPr>
              <w:t>10kg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25" w:type="dxa"/>
            <w:vAlign w:val="top"/>
          </w:tcPr>
          <w:p>
            <w:pPr>
              <w:pStyle w:val="88"/>
              <w:bidi w:val="0"/>
            </w:pPr>
            <w:r>
              <w:rPr>
                <w:rFonts w:hint="eastAsia"/>
              </w:rPr>
              <w:t>定位精度</w:t>
            </w:r>
          </w:p>
        </w:tc>
        <w:tc>
          <w:tcPr>
            <w:tcW w:w="5997" w:type="dxa"/>
            <w:vAlign w:val="top"/>
          </w:tcPr>
          <w:p>
            <w:pPr>
              <w:pStyle w:val="88"/>
              <w:bidi w:val="0"/>
            </w:pPr>
            <w:r>
              <w:rPr>
                <w:rFonts w:hint="eastAsia"/>
              </w:rPr>
              <w:t>±0.5m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25" w:type="dxa"/>
            <w:vAlign w:val="top"/>
          </w:tcPr>
          <w:p>
            <w:pPr>
              <w:pStyle w:val="88"/>
              <w:bidi w:val="0"/>
            </w:pPr>
            <w:r>
              <w:rPr>
                <w:rFonts w:hint="eastAsia"/>
              </w:rPr>
              <w:t>整机轴距</w:t>
            </w:r>
          </w:p>
        </w:tc>
        <w:tc>
          <w:tcPr>
            <w:tcW w:w="5997" w:type="dxa"/>
            <w:vAlign w:val="top"/>
          </w:tcPr>
          <w:p>
            <w:pPr>
              <w:pStyle w:val="88"/>
              <w:bidi w:val="0"/>
            </w:pPr>
            <w:r>
              <w:rPr>
                <w:rFonts w:hint="eastAsia"/>
              </w:rPr>
              <w:t>1300mm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25" w:type="dxa"/>
            <w:vAlign w:val="top"/>
          </w:tcPr>
          <w:p>
            <w:pPr>
              <w:pStyle w:val="88"/>
              <w:bidi w:val="0"/>
            </w:pPr>
            <w:r>
              <w:rPr>
                <w:rFonts w:hint="eastAsia"/>
              </w:rPr>
              <w:t>续航时间</w:t>
            </w:r>
          </w:p>
        </w:tc>
        <w:tc>
          <w:tcPr>
            <w:tcW w:w="5997" w:type="dxa"/>
            <w:vAlign w:val="top"/>
          </w:tcPr>
          <w:p>
            <w:pPr>
              <w:pStyle w:val="88"/>
              <w:bidi w:val="0"/>
            </w:pPr>
            <w:r>
              <w:rPr>
                <w:rFonts w:hint="eastAsia"/>
                <w:lang w:val="en-US" w:eastAsia="zh-CN"/>
              </w:rPr>
              <w:t>≥</w:t>
            </w:r>
            <w:r>
              <w:rPr>
                <w:rFonts w:hint="eastAsia"/>
              </w:rPr>
              <w:t>12h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25" w:type="dxa"/>
            <w:vAlign w:val="top"/>
          </w:tcPr>
          <w:p>
            <w:pPr>
              <w:pStyle w:val="88"/>
              <w:bidi w:val="0"/>
            </w:pPr>
            <w:r>
              <w:rPr>
                <w:rFonts w:hint="eastAsia"/>
              </w:rPr>
              <w:t>定位系统</w:t>
            </w:r>
          </w:p>
        </w:tc>
        <w:tc>
          <w:tcPr>
            <w:tcW w:w="5997" w:type="dxa"/>
            <w:vAlign w:val="top"/>
          </w:tcPr>
          <w:p>
            <w:pPr>
              <w:pStyle w:val="88"/>
              <w:bidi w:val="0"/>
            </w:pPr>
            <w:r>
              <w:rPr>
                <w:rFonts w:hint="eastAsia"/>
              </w:rPr>
              <w:t>GPS/北斗/伽利略/格洛纳斯</w:t>
            </w:r>
          </w:p>
        </w:tc>
      </w:tr>
    </w:tbl>
    <w:p>
      <w:pPr>
        <w:pStyle w:val="51"/>
        <w:bidi w:val="0"/>
        <w:rPr>
          <w:rFonts w:hint="default"/>
          <w:lang w:val="en-US" w:eastAsia="zh-CN"/>
        </w:rPr>
      </w:pPr>
      <w:r>
        <w:rPr>
          <w:rFonts w:hint="eastAsia"/>
          <w:lang w:val="en-US" w:eastAsia="zh-CN"/>
        </w:rPr>
        <w:t>应用场景</w:t>
      </w:r>
    </w:p>
    <w:p>
      <w:pPr>
        <w:pStyle w:val="7"/>
        <w:bidi w:val="0"/>
        <w:rPr>
          <w:rFonts w:hint="default"/>
          <w:lang w:val="en-US"/>
        </w:rPr>
      </w:pPr>
      <w:r>
        <w:rPr>
          <w:rFonts w:hint="eastAsia"/>
          <w:lang w:val="en-US" w:eastAsia="zh-CN"/>
        </w:rPr>
        <w:t>救援现场照明</w:t>
      </w:r>
    </w:p>
    <w:p>
      <w:pPr>
        <w:pStyle w:val="40"/>
        <w:bidi w:val="0"/>
        <w:rPr>
          <w:rFonts w:hint="eastAsia" w:eastAsia="宋体"/>
          <w:lang w:eastAsia="zh-CN"/>
        </w:rPr>
      </w:pPr>
      <w:r>
        <w:rPr>
          <w:rFonts w:hint="eastAsia" w:eastAsia="宋体"/>
          <w:lang w:eastAsia="zh-CN"/>
        </w:rPr>
        <w:drawing>
          <wp:inline distT="0" distB="0" distL="114300" distR="114300">
            <wp:extent cx="5278120" cy="3051810"/>
            <wp:effectExtent l="0" t="0" r="17780" b="15240"/>
            <wp:docPr id="3" name="图片 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1"/>
                    <pic:cNvPicPr>
                      <a:picLocks noChangeAspect="1"/>
                    </pic:cNvPicPr>
                  </pic:nvPicPr>
                  <pic:blipFill>
                    <a:blip r:embed="rId7"/>
                    <a:stretch>
                      <a:fillRect/>
                    </a:stretch>
                  </pic:blipFill>
                  <pic:spPr>
                    <a:xfrm>
                      <a:off x="0" y="0"/>
                      <a:ext cx="5278120" cy="3051810"/>
                    </a:xfrm>
                    <a:prstGeom prst="rect">
                      <a:avLst/>
                    </a:prstGeom>
                  </pic:spPr>
                </pic:pic>
              </a:graphicData>
            </a:graphic>
          </wp:inline>
        </w:drawing>
      </w:r>
    </w:p>
    <w:p>
      <w:pPr>
        <w:pStyle w:val="40"/>
        <w:bidi w:val="0"/>
        <w:rPr>
          <w:rFonts w:hint="eastAsia"/>
          <w:lang w:eastAsia="zh-CN"/>
        </w:rPr>
      </w:pPr>
      <w:r>
        <w:rPr>
          <w:rFonts w:hint="eastAsia"/>
          <w:lang w:eastAsia="zh-CN"/>
        </w:rPr>
        <w:drawing>
          <wp:inline distT="0" distB="0" distL="114300" distR="114300">
            <wp:extent cx="5269230" cy="3382645"/>
            <wp:effectExtent l="0" t="0" r="7620" b="8255"/>
            <wp:docPr id="4" name="图片 4" descr="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77"/>
                    <pic:cNvPicPr>
                      <a:picLocks noChangeAspect="1"/>
                    </pic:cNvPicPr>
                  </pic:nvPicPr>
                  <pic:blipFill>
                    <a:blip r:embed="rId8"/>
                    <a:stretch>
                      <a:fillRect/>
                    </a:stretch>
                  </pic:blipFill>
                  <pic:spPr>
                    <a:xfrm>
                      <a:off x="0" y="0"/>
                      <a:ext cx="5269230" cy="3382645"/>
                    </a:xfrm>
                    <a:prstGeom prst="rect">
                      <a:avLst/>
                    </a:prstGeom>
                  </pic:spPr>
                </pic:pic>
              </a:graphicData>
            </a:graphic>
          </wp:inline>
        </w:drawing>
      </w:r>
    </w:p>
    <w:p>
      <w:pPr>
        <w:pStyle w:val="40"/>
        <w:bidi w:val="0"/>
        <w:rPr>
          <w:rFonts w:hint="eastAsia"/>
          <w:lang w:eastAsia="zh-CN"/>
        </w:rPr>
      </w:pPr>
    </w:p>
    <w:p>
      <w:pPr>
        <w:pStyle w:val="40"/>
        <w:bidi w:val="0"/>
        <w:rPr>
          <w:rFonts w:hint="eastAsia"/>
          <w:lang w:eastAsia="zh-CN"/>
        </w:rPr>
      </w:pPr>
    </w:p>
    <w:p>
      <w:pPr>
        <w:pStyle w:val="40"/>
        <w:bidi w:val="0"/>
        <w:rPr>
          <w:rFonts w:hint="eastAsia"/>
          <w:lang w:eastAsia="zh-CN"/>
        </w:rPr>
      </w:pPr>
    </w:p>
    <w:p>
      <w:pPr>
        <w:pStyle w:val="7"/>
        <w:bidi w:val="0"/>
        <w:rPr>
          <w:rFonts w:hint="default"/>
          <w:lang w:val="en-US" w:eastAsia="zh-CN"/>
        </w:rPr>
      </w:pPr>
      <w:r>
        <w:rPr>
          <w:rFonts w:hint="eastAsia"/>
          <w:lang w:val="en-US" w:eastAsia="zh-CN"/>
        </w:rPr>
        <w:t>抢修现场照明</w:t>
      </w:r>
    </w:p>
    <w:p>
      <w:pPr>
        <w:pStyle w:val="40"/>
        <w:bidi w:val="0"/>
      </w:pPr>
      <w:r>
        <w:drawing>
          <wp:inline distT="0" distB="0" distL="114300" distR="114300">
            <wp:extent cx="5275580" cy="3921125"/>
            <wp:effectExtent l="0" t="0" r="1270" b="317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9"/>
                    <a:srcRect t="2093"/>
                    <a:stretch>
                      <a:fillRect/>
                    </a:stretch>
                  </pic:blipFill>
                  <pic:spPr>
                    <a:xfrm>
                      <a:off x="0" y="0"/>
                      <a:ext cx="5275580" cy="3921125"/>
                    </a:xfrm>
                    <a:prstGeom prst="rect">
                      <a:avLst/>
                    </a:prstGeom>
                    <a:noFill/>
                    <a:ln>
                      <a:noFill/>
                    </a:ln>
                  </pic:spPr>
                </pic:pic>
              </a:graphicData>
            </a:graphic>
          </wp:inline>
        </w:drawing>
      </w:r>
    </w:p>
    <w:p>
      <w:pPr>
        <w:pStyle w:val="40"/>
        <w:bidi w:val="0"/>
        <w:jc w:val="both"/>
        <w:rPr>
          <w:rFonts w:hint="default"/>
          <w:lang w:val="en-US" w:eastAsia="zh-CN"/>
        </w:rPr>
      </w:pPr>
      <w:r>
        <w:rPr>
          <w:lang w:val="en-US" w:eastAsia="zh-CN"/>
        </w:rPr>
        <w:drawing>
          <wp:inline distT="0" distB="0" distL="114300" distR="114300">
            <wp:extent cx="5276215" cy="3775710"/>
            <wp:effectExtent l="0" t="0" r="635" b="15240"/>
            <wp:docPr id="7" name="图片 7" descr="Snipaste_2026-02-27_11-50-22_enhan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Snipaste_2026-02-27_11-50-22_enhanced"/>
                    <pic:cNvPicPr>
                      <a:picLocks noChangeAspect="1"/>
                    </pic:cNvPicPr>
                  </pic:nvPicPr>
                  <pic:blipFill>
                    <a:blip r:embed="rId10"/>
                    <a:stretch>
                      <a:fillRect/>
                    </a:stretch>
                  </pic:blipFill>
                  <pic:spPr>
                    <a:xfrm>
                      <a:off x="0" y="0"/>
                      <a:ext cx="5276215" cy="3775710"/>
                    </a:xfrm>
                    <a:prstGeom prst="rect">
                      <a:avLst/>
                    </a:prstGeom>
                  </pic:spPr>
                </pic:pic>
              </a:graphicData>
            </a:graphic>
          </wp:inline>
        </w:drawing>
      </w:r>
    </w:p>
    <w:sectPr>
      <w:headerReference r:id="rId3" w:type="default"/>
      <w:footerReference r:id="rId4" w:type="default"/>
      <w:pgSz w:w="11910" w:h="16840"/>
      <w:pgMar w:top="1440" w:right="1797" w:bottom="1440" w:left="1797" w:header="851" w:footer="851" w:gutter="0"/>
      <w:pgNumType w:start="1"/>
      <w:cols w:space="425" w:num="1"/>
      <w:docGrid w:linePitch="381" w:charSpace="0"/>
    </w:sectPr>
  </w:body>
</w:document>
</file>

<file path=word/customizations.xml><?xml version="1.0" encoding="utf-8"?>
<wne:tcg xmlns:r="http://schemas.openxmlformats.org/officeDocument/2006/relationships" xmlns:wne="http://schemas.microsoft.com/office/word/2006/wordml">
  <wne:keymaps>
    <wne:keymap wne:kcmPrimary="0071">
      <wne:acd wne:acdName="acd0"/>
    </wne:keymap>
    <wne:keymap wne:kcmPrimary="0431">
      <wne:acd wne:acdName="acd1"/>
    </wne:keymap>
    <wne:keymap wne:kcmPrimary="0432">
      <wne:acd wne:acdName="acd2"/>
    </wne:keymap>
    <wne:keymap wne:kcmPrimary="0433">
      <wne:acd wne:acdName="acd3"/>
    </wne:keymap>
    <wne:keymap wne:kcmPrimary="0434">
      <wne:acd wne:acdName="acd4"/>
    </wne:keymap>
    <wne:keymap wne:kcmPrimary="0435">
      <wne:acd wne:acdName="acd5"/>
    </wne:keymap>
    <wne:keymap wne:kcmPrimary="0436">
      <wne:acd wne:acdName="acd6"/>
    </wne:keymap>
    <wne:keymap wne:kcmPrimary="0442">
      <wne:acd wne:acdName="acd7"/>
    </wne:keymap>
    <wne:keymap wne:kcmPrimary="0443">
      <wne:acd wne:acdName="acd8"/>
    </wne:keymap>
    <wne:keymap wne:kcmPrimary="0446">
      <wne:acd wne:acdName="acd9"/>
    </wne:keymap>
    <wne:keymap wne:kcmPrimary="0447">
      <wne:acd wne:acdName="acd10"/>
    </wne:keymap>
    <wne:keymap wne:kcmPrimary="044C">
      <wne:acd wne:acdName="acd11"/>
    </wne:keymap>
    <wne:keymap wne:kcmPrimary="044D">
      <wne:acd wne:acdName="acd12"/>
    </wne:keymap>
    <wne:keymap wne:kcmPrimary="0454">
      <wne:acd wne:acdName="acd13"/>
    </wne:keymap>
    <wne:keymap wne:kcmPrimary="0458">
      <wne:acd wne:acdName="acd14"/>
    </wne:keymap>
    <wne:keymap wne:kcmPrimary="045A">
      <wne:acd wne:acdName="acd15"/>
    </wne:keymap>
    <wne:keymap wne:kcmPrimary="0471">
      <wne:acd wne:acdName="acd16"/>
    </wne:keymap>
    <wne:keymap wne:kcmPrimary="0472">
      <wne:acd wne:acdName="acd17"/>
    </wne:keymap>
  </wne:keymaps>
  <wne:acds>
    <wne:acd wne:argValue="AgD+Vgj/RVwtTgn/" wne:acdName="acd0" wne:fciIndexBasedOn="0065"/>
    <wne:acd wne:argValue="AgAxAKd+B2iYmA==" wne:acdName="acd1" wne:fciIndexBasedOn="0065"/>
    <wne:acd wne:argValue="AgAyAKd+B2iYmA==" wne:acdName="acd2" wne:fciIndexBasedOn="0065"/>
    <wne:acd wne:argValue="AgAzAKd+B2iYmA==" wne:acdName="acd3" wne:fciIndexBasedOn="0065"/>
    <wne:acd wne:argValue="AgA0AKd+B2iYmA==" wne:acdName="acd4" wne:fciIndexBasedOn="0065"/>
    <wne:acd wne:argValue="AgBja4dlNQCnfg==" wne:acdName="acd5" wne:fciIndexBasedOn="0065"/>
    <wne:acd wne:argValue="AgBja4dlNgCnfg==" wne:acdName="acd6" wne:fciIndexBasedOn="0065"/>
    <wne:acd wne:argValue="AgBoiJiYMQA=" wne:acdName="acd7" wne:fciIndexBasedOn="0065"/>
    <wne:acd wne:argValue="AgDCUwOAh2Uuc0EAbAB0ACsAYwA=" wne:acdName="acd8" wne:fciIndexBasedOn="0065"/>
    <wne:acd wne:argValue="AgAme/dTMQA=" wne:acdName="acd9" wne:fciIndexBasedOn="0065"/>
    <wne:acd wne:argValue="AgBoiDxo" wne:acdName="acd10" wne:fciIndexBasedOn="0065"/>
    <wne:acd wne:argValue="AgAWf/dTF1JoiC0AcGVXWw==" wne:acdName="acd11" wne:fciIndexBasedOn="0065"/>
    <wne:acd wne:argValue="AgAWf/dTF1JoiC0AV1vNaw==" wne:acdName="acd12" wne:fciIndexBasedOn="0065"/>
    <wne:acd wne:argValue="AgD+VpiY" wne:acdName="acd13" wne:fciIndexBasedOn="0065"/>
    <wne:acd wne:argValue="AgBja4dlRVwtTg==" wne:acdName="acd14" wne:fciIndexBasedOn="0065"/>
    <wne:acd wne:argValue="AQAAAAAA" wne:acdName="acd15" wne:fciIndexBasedOn="0065"/>
    <wne:acd wne:argValue="AgAme/dTMgA=" wne:acdName="acd16" wne:fciIndexBasedOn="0065"/>
    <wne:acd wne:argValue="AgAme/dTMwA=" wne:acdName="acd17"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Verdana">
    <w:panose1 w:val="020B0604030504040204"/>
    <w:charset w:val="00"/>
    <w:family w:val="swiss"/>
    <w:pitch w:val="default"/>
    <w:sig w:usb0="A00006FF" w:usb1="4000205B" w:usb2="00000010" w:usb3="00000000" w:csb0="2000019F" w:csb1="00000000"/>
  </w:font>
  <w:font w:name="方正楷体_GBK">
    <w:altName w:val="微软雅黑"/>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jc w:val="center"/>
    </w:pPr>
    <w:r>
      <w:t>第</w:t>
    </w:r>
    <w:r>
      <w:fldChar w:fldCharType="begin"/>
    </w:r>
    <w:r>
      <w:instrText xml:space="preserve">PAGE   \* MERGEFORMAT</w:instrText>
    </w:r>
    <w:r>
      <w:fldChar w:fldCharType="separate"/>
    </w:r>
    <w:r>
      <w:rPr>
        <w:lang w:val="zh-CN"/>
      </w:rPr>
      <w:t>34</w:t>
    </w:r>
    <w:r>
      <w:fldChar w:fldCharType="end"/>
    </w:r>
    <w: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ind w:left="0" w:leftChars="0" w:firstLine="0" w:firstLineChars="0"/>
      <w:jc w:val="left"/>
      <w:rPr>
        <w:sz w:val="16"/>
        <w:szCs w:val="16"/>
      </w:rPr>
    </w:pPr>
    <w:r>
      <w:rPr>
        <w:rFonts w:hint="eastAsia"/>
      </w:rPr>
      <w:t xml:space="preserve">                                                                                </w:t>
    </w:r>
    <w:r>
      <w:rPr>
        <w:rFonts w:hint="eastAsia"/>
      </w:rPr>
      <w:drawing>
        <wp:inline distT="0" distB="0" distL="114300" distR="114300">
          <wp:extent cx="699770" cy="421005"/>
          <wp:effectExtent l="0" t="0" r="5080" b="17145"/>
          <wp:docPr id="1" name="图片 1" descr="公司透明logo（小尺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公司透明logo（小尺寸）"/>
                  <pic:cNvPicPr>
                    <a:picLocks noChangeAspect="1"/>
                  </pic:cNvPicPr>
                </pic:nvPicPr>
                <pic:blipFill>
                  <a:blip r:embed="rId1"/>
                  <a:stretch>
                    <a:fillRect/>
                  </a:stretch>
                </pic:blipFill>
                <pic:spPr>
                  <a:xfrm>
                    <a:off x="0" y="0"/>
                    <a:ext cx="699770" cy="421005"/>
                  </a:xfrm>
                  <a:prstGeom prst="rect">
                    <a:avLst/>
                  </a:prstGeom>
                </pic:spPr>
              </pic:pic>
            </a:graphicData>
          </a:graphic>
        </wp:inline>
      </w:drawing>
    </w:r>
    <w:r>
      <w:rPr>
        <w:rFonts w:hint="eastAsia"/>
        <w:sz w:val="16"/>
        <w:szCs w:val="16"/>
      </w:rPr>
      <w:t xml:space="preserve">                            </w:t>
    </w:r>
  </w:p>
  <w:p>
    <w:pPr>
      <w:pStyle w:val="18"/>
      <w:pBdr>
        <w:bottom w:val="none" w:color="auto" w:sz="0" w:space="1"/>
      </w:pBdr>
      <w:ind w:firstLine="360"/>
      <w:rPr>
        <w:sz w:val="16"/>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3F263E"/>
    <w:multiLevelType w:val="multilevel"/>
    <w:tmpl w:val="1A3F263E"/>
    <w:lvl w:ilvl="0" w:tentative="0">
      <w:start w:val="1"/>
      <w:numFmt w:val="lowerLetter"/>
      <w:pStyle w:val="82"/>
      <w:lvlText w:val="%1."/>
      <w:lvlJc w:val="right"/>
      <w:pPr>
        <w:ind w:left="980" w:hanging="420"/>
      </w:pPr>
      <w:rPr>
        <w:rFonts w:hint="eastAsia"/>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1">
    <w:nsid w:val="1A920E95"/>
    <w:multiLevelType w:val="multilevel"/>
    <w:tmpl w:val="1A920E95"/>
    <w:lvl w:ilvl="0" w:tentative="0">
      <w:start w:val="1"/>
      <w:numFmt w:val="bullet"/>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pStyle w:val="74"/>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2">
    <w:nsid w:val="34816A26"/>
    <w:multiLevelType w:val="multilevel"/>
    <w:tmpl w:val="34816A26"/>
    <w:lvl w:ilvl="0" w:tentative="0">
      <w:start w:val="1"/>
      <w:numFmt w:val="decimal"/>
      <w:pStyle w:val="51"/>
      <w:suff w:val="space"/>
      <w:lvlText w:val="%1"/>
      <w:lvlJc w:val="left"/>
      <w:pPr>
        <w:ind w:left="0" w:firstLine="0"/>
      </w:pPr>
      <w:rPr>
        <w:rFonts w:hint="eastAsia"/>
      </w:rPr>
    </w:lvl>
    <w:lvl w:ilvl="1" w:tentative="0">
      <w:start w:val="1"/>
      <w:numFmt w:val="decimal"/>
      <w:pStyle w:val="7"/>
      <w:suff w:val="space"/>
      <w:lvlText w:val="%1.%2"/>
      <w:lvlJc w:val="left"/>
      <w:pPr>
        <w:ind w:left="0" w:firstLine="0"/>
      </w:pPr>
      <w:rPr>
        <w:rFonts w:hint="eastAsia"/>
      </w:rPr>
    </w:lvl>
    <w:lvl w:ilvl="2" w:tentative="0">
      <w:start w:val="1"/>
      <w:numFmt w:val="decimal"/>
      <w:pStyle w:val="6"/>
      <w:suff w:val="space"/>
      <w:lvlText w:val="%1.%2.%3"/>
      <w:lvlJc w:val="left"/>
      <w:pPr>
        <w:ind w:left="0" w:firstLine="0"/>
      </w:pPr>
      <w:rPr>
        <w:rFonts w:hint="eastAsia"/>
      </w:rPr>
    </w:lvl>
    <w:lvl w:ilvl="3" w:tentative="0">
      <w:start w:val="1"/>
      <w:numFmt w:val="decimal"/>
      <w:pStyle w:val="59"/>
      <w:suff w:val="space"/>
      <w:lvlText w:val="%1.%2.%3.%4"/>
      <w:lvlJc w:val="left"/>
      <w:pPr>
        <w:ind w:left="0" w:firstLine="0"/>
      </w:pPr>
      <w:rPr>
        <w:rFonts w:hint="eastAsia"/>
      </w:rPr>
    </w:lvl>
    <w:lvl w:ilvl="4" w:tentative="0">
      <w:start w:val="1"/>
      <w:numFmt w:val="decimal"/>
      <w:pStyle w:val="78"/>
      <w:suff w:val="space"/>
      <w:lvlText w:val="%1.%2.%3.%4.%5"/>
      <w:lvlJc w:val="left"/>
      <w:pPr>
        <w:ind w:left="0" w:firstLine="0"/>
      </w:pPr>
      <w:rPr>
        <w:rFonts w:hint="eastAsia"/>
      </w:rPr>
    </w:lvl>
    <w:lvl w:ilvl="5" w:tentative="0">
      <w:start w:val="1"/>
      <w:numFmt w:val="decimal"/>
      <w:pStyle w:val="79"/>
      <w:suff w:val="space"/>
      <w:lvlText w:val="%1.%2.%3.%4.%5.%6"/>
      <w:lvlJc w:val="left"/>
      <w:pPr>
        <w:ind w:left="0" w:firstLine="0"/>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38695764"/>
    <w:multiLevelType w:val="multilevel"/>
    <w:tmpl w:val="38695764"/>
    <w:lvl w:ilvl="0" w:tentative="0">
      <w:start w:val="1"/>
      <w:numFmt w:val="bullet"/>
      <w:lvlText w:val=""/>
      <w:lvlJc w:val="left"/>
      <w:pPr>
        <w:ind w:left="980" w:hanging="420"/>
      </w:pPr>
      <w:rPr>
        <w:rFonts w:hint="default" w:ascii="Wingdings" w:hAnsi="Wingdings"/>
      </w:rPr>
    </w:lvl>
    <w:lvl w:ilvl="1" w:tentative="0">
      <w:start w:val="1"/>
      <w:numFmt w:val="bullet"/>
      <w:pStyle w:val="75"/>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4">
    <w:nsid w:val="4903378F"/>
    <w:multiLevelType w:val="multilevel"/>
    <w:tmpl w:val="4903378F"/>
    <w:lvl w:ilvl="0" w:tentative="0">
      <w:start w:val="1"/>
      <w:numFmt w:val="bullet"/>
      <w:pStyle w:val="70"/>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5">
    <w:nsid w:val="6BF14145"/>
    <w:multiLevelType w:val="multilevel"/>
    <w:tmpl w:val="6BF14145"/>
    <w:lvl w:ilvl="0" w:tentative="0">
      <w:start w:val="1"/>
      <w:numFmt w:val="bullet"/>
      <w:pStyle w:val="61"/>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6">
    <w:nsid w:val="770C5A47"/>
    <w:multiLevelType w:val="multilevel"/>
    <w:tmpl w:val="770C5A47"/>
    <w:lvl w:ilvl="0" w:tentative="0">
      <w:start w:val="1"/>
      <w:numFmt w:val="decimal"/>
      <w:pStyle w:val="81"/>
      <w:lvlText w:val="%1."/>
      <w:lvlJc w:val="right"/>
      <w:pPr>
        <w:ind w:left="980" w:hanging="420"/>
      </w:pPr>
      <w:rPr>
        <w:rFonts w:hint="eastAsia"/>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7">
    <w:nsid w:val="790C1420"/>
    <w:multiLevelType w:val="multilevel"/>
    <w:tmpl w:val="790C1420"/>
    <w:lvl w:ilvl="0" w:tentative="0">
      <w:start w:val="1"/>
      <w:numFmt w:val="decimal"/>
      <w:pStyle w:val="77"/>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2"/>
  </w:num>
  <w:num w:numId="2">
    <w:abstractNumId w:val="5"/>
  </w:num>
  <w:num w:numId="3">
    <w:abstractNumId w:val="4"/>
  </w:num>
  <w:num w:numId="4">
    <w:abstractNumId w:val="1"/>
  </w:num>
  <w:num w:numId="5">
    <w:abstractNumId w:val="3"/>
  </w:num>
  <w:num w:numId="6">
    <w:abstractNumId w:val="7"/>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val="0"/>
  <w:bordersDoNotSurroundFooter w:val="0"/>
  <w:attachedTemplate r:id="rId1"/>
  <w:documentProtection w:enforcement="0"/>
  <w:defaultTabStop w:val="420"/>
  <w:drawingGridHorizontalSpacing w:val="140"/>
  <w:drawingGridVerticalSpacing w:val="381"/>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Chinese Std GBT7714 (numeric)&lt;/Style&gt;&lt;LeftDelim&gt;{&lt;/LeftDelim&gt;&lt;RightDelim&gt;}&lt;/RightDelim&gt;&lt;FontName&gt;Times New Roman&lt;/FontName&gt;&lt;FontSize&gt;14&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e5tppss255ps7eax2p52eseezvvvz0saptd&quot;&gt;smartstalth&lt;record-ids&gt;&lt;item&gt;1&lt;/item&gt;&lt;item&gt;17&lt;/item&gt;&lt;item&gt;18&lt;/item&gt;&lt;item&gt;30&lt;/item&gt;&lt;item&gt;31&lt;/item&gt;&lt;item&gt;32&lt;/item&gt;&lt;item&gt;39&lt;/item&gt;&lt;item&gt;40&lt;/item&gt;&lt;item&gt;41&lt;/item&gt;&lt;item&gt;42&lt;/item&gt;&lt;item&gt;43&lt;/item&gt;&lt;item&gt;44&lt;/item&gt;&lt;item&gt;46&lt;/item&gt;&lt;item&gt;47&lt;/item&gt;&lt;/record-ids&gt;&lt;/item&gt;&lt;/Libraries&gt;"/>
  </w:docVars>
  <w:rsids>
    <w:rsidRoot w:val="00A262B7"/>
    <w:rsid w:val="00001FEC"/>
    <w:rsid w:val="00002117"/>
    <w:rsid w:val="000031E2"/>
    <w:rsid w:val="00003BE3"/>
    <w:rsid w:val="000055C3"/>
    <w:rsid w:val="00005CF6"/>
    <w:rsid w:val="00007417"/>
    <w:rsid w:val="00010AAA"/>
    <w:rsid w:val="00012978"/>
    <w:rsid w:val="00013843"/>
    <w:rsid w:val="00016DEF"/>
    <w:rsid w:val="00017464"/>
    <w:rsid w:val="0002478E"/>
    <w:rsid w:val="00025140"/>
    <w:rsid w:val="00027103"/>
    <w:rsid w:val="00031259"/>
    <w:rsid w:val="000330E0"/>
    <w:rsid w:val="0003394A"/>
    <w:rsid w:val="00036432"/>
    <w:rsid w:val="000421DD"/>
    <w:rsid w:val="00042444"/>
    <w:rsid w:val="00043DC8"/>
    <w:rsid w:val="00045182"/>
    <w:rsid w:val="00052912"/>
    <w:rsid w:val="00052D28"/>
    <w:rsid w:val="00066F62"/>
    <w:rsid w:val="00067446"/>
    <w:rsid w:val="000706EB"/>
    <w:rsid w:val="00083B22"/>
    <w:rsid w:val="00084177"/>
    <w:rsid w:val="000928BE"/>
    <w:rsid w:val="00096416"/>
    <w:rsid w:val="0009786D"/>
    <w:rsid w:val="000A06A2"/>
    <w:rsid w:val="000A0708"/>
    <w:rsid w:val="000A160E"/>
    <w:rsid w:val="000A32C5"/>
    <w:rsid w:val="000B1401"/>
    <w:rsid w:val="000B56DB"/>
    <w:rsid w:val="000C17A6"/>
    <w:rsid w:val="000C1BE5"/>
    <w:rsid w:val="000C606E"/>
    <w:rsid w:val="000D00A0"/>
    <w:rsid w:val="000D72E7"/>
    <w:rsid w:val="000E54EA"/>
    <w:rsid w:val="000F1300"/>
    <w:rsid w:val="000F26E0"/>
    <w:rsid w:val="000F2A70"/>
    <w:rsid w:val="000F2FC0"/>
    <w:rsid w:val="000F318A"/>
    <w:rsid w:val="000F41CB"/>
    <w:rsid w:val="000F5134"/>
    <w:rsid w:val="001009B8"/>
    <w:rsid w:val="0010202A"/>
    <w:rsid w:val="00102182"/>
    <w:rsid w:val="00103F06"/>
    <w:rsid w:val="0010647E"/>
    <w:rsid w:val="001065F4"/>
    <w:rsid w:val="001076E6"/>
    <w:rsid w:val="00112C85"/>
    <w:rsid w:val="001139DA"/>
    <w:rsid w:val="00117956"/>
    <w:rsid w:val="00120ECA"/>
    <w:rsid w:val="001227A7"/>
    <w:rsid w:val="00127D46"/>
    <w:rsid w:val="00135BF3"/>
    <w:rsid w:val="00142103"/>
    <w:rsid w:val="001448A8"/>
    <w:rsid w:val="00147D9C"/>
    <w:rsid w:val="00153EDC"/>
    <w:rsid w:val="0016185E"/>
    <w:rsid w:val="00166609"/>
    <w:rsid w:val="001700E5"/>
    <w:rsid w:val="00173108"/>
    <w:rsid w:val="0017333D"/>
    <w:rsid w:val="00173686"/>
    <w:rsid w:val="00173F16"/>
    <w:rsid w:val="00176962"/>
    <w:rsid w:val="001819B9"/>
    <w:rsid w:val="00190A22"/>
    <w:rsid w:val="0019140D"/>
    <w:rsid w:val="001934AC"/>
    <w:rsid w:val="00194CE2"/>
    <w:rsid w:val="001A0BE2"/>
    <w:rsid w:val="001A22E6"/>
    <w:rsid w:val="001A3050"/>
    <w:rsid w:val="001A50A0"/>
    <w:rsid w:val="001A5B3D"/>
    <w:rsid w:val="001A6DCC"/>
    <w:rsid w:val="001B077E"/>
    <w:rsid w:val="001B21D2"/>
    <w:rsid w:val="001B3DCD"/>
    <w:rsid w:val="001C66B2"/>
    <w:rsid w:val="001C7F20"/>
    <w:rsid w:val="001D0068"/>
    <w:rsid w:val="001D0FC7"/>
    <w:rsid w:val="001D5D88"/>
    <w:rsid w:val="001D691F"/>
    <w:rsid w:val="001E4C64"/>
    <w:rsid w:val="001E5C1A"/>
    <w:rsid w:val="001E66B2"/>
    <w:rsid w:val="001F1265"/>
    <w:rsid w:val="001F1586"/>
    <w:rsid w:val="001F2420"/>
    <w:rsid w:val="001F3674"/>
    <w:rsid w:val="001F4861"/>
    <w:rsid w:val="001F56E8"/>
    <w:rsid w:val="00203AC2"/>
    <w:rsid w:val="00203CCB"/>
    <w:rsid w:val="00211587"/>
    <w:rsid w:val="00212D3D"/>
    <w:rsid w:val="0021419B"/>
    <w:rsid w:val="002145DF"/>
    <w:rsid w:val="00217982"/>
    <w:rsid w:val="00221FC0"/>
    <w:rsid w:val="00224843"/>
    <w:rsid w:val="00235D60"/>
    <w:rsid w:val="00237DE7"/>
    <w:rsid w:val="00240AEB"/>
    <w:rsid w:val="002430B1"/>
    <w:rsid w:val="00244B23"/>
    <w:rsid w:val="0024519D"/>
    <w:rsid w:val="00247DBF"/>
    <w:rsid w:val="00255291"/>
    <w:rsid w:val="002577F6"/>
    <w:rsid w:val="00257BD6"/>
    <w:rsid w:val="00265D51"/>
    <w:rsid w:val="00267824"/>
    <w:rsid w:val="002719B6"/>
    <w:rsid w:val="002745B7"/>
    <w:rsid w:val="002769C9"/>
    <w:rsid w:val="00276F97"/>
    <w:rsid w:val="00277449"/>
    <w:rsid w:val="00283005"/>
    <w:rsid w:val="00285A2B"/>
    <w:rsid w:val="00285A5E"/>
    <w:rsid w:val="002905E8"/>
    <w:rsid w:val="00291079"/>
    <w:rsid w:val="00291B1F"/>
    <w:rsid w:val="002A093B"/>
    <w:rsid w:val="002A2CBA"/>
    <w:rsid w:val="002A6DDA"/>
    <w:rsid w:val="002B0310"/>
    <w:rsid w:val="002B2DBA"/>
    <w:rsid w:val="002B55AD"/>
    <w:rsid w:val="002B6266"/>
    <w:rsid w:val="002B7F71"/>
    <w:rsid w:val="002C4390"/>
    <w:rsid w:val="002C4CF3"/>
    <w:rsid w:val="002D0A69"/>
    <w:rsid w:val="002D29D7"/>
    <w:rsid w:val="002D4820"/>
    <w:rsid w:val="002D68FF"/>
    <w:rsid w:val="002D6D14"/>
    <w:rsid w:val="002E1E0B"/>
    <w:rsid w:val="002E1EDC"/>
    <w:rsid w:val="002E2DB8"/>
    <w:rsid w:val="002E42A0"/>
    <w:rsid w:val="002E4D32"/>
    <w:rsid w:val="002F5DB7"/>
    <w:rsid w:val="002F5E5E"/>
    <w:rsid w:val="002F74B1"/>
    <w:rsid w:val="003052B0"/>
    <w:rsid w:val="00305BB5"/>
    <w:rsid w:val="00307452"/>
    <w:rsid w:val="00315444"/>
    <w:rsid w:val="0031616B"/>
    <w:rsid w:val="00324AD2"/>
    <w:rsid w:val="0032762B"/>
    <w:rsid w:val="00327775"/>
    <w:rsid w:val="00334171"/>
    <w:rsid w:val="00334880"/>
    <w:rsid w:val="003423A5"/>
    <w:rsid w:val="0034478F"/>
    <w:rsid w:val="00345621"/>
    <w:rsid w:val="00345826"/>
    <w:rsid w:val="00345FF9"/>
    <w:rsid w:val="00346E66"/>
    <w:rsid w:val="00347613"/>
    <w:rsid w:val="00352DBC"/>
    <w:rsid w:val="003546F2"/>
    <w:rsid w:val="00354E25"/>
    <w:rsid w:val="00357B26"/>
    <w:rsid w:val="003612A7"/>
    <w:rsid w:val="0036186E"/>
    <w:rsid w:val="003629B1"/>
    <w:rsid w:val="00362F4F"/>
    <w:rsid w:val="00364483"/>
    <w:rsid w:val="00366717"/>
    <w:rsid w:val="00370E77"/>
    <w:rsid w:val="00372CA7"/>
    <w:rsid w:val="00374A67"/>
    <w:rsid w:val="00377E24"/>
    <w:rsid w:val="00380538"/>
    <w:rsid w:val="00384018"/>
    <w:rsid w:val="003840C3"/>
    <w:rsid w:val="00390ADF"/>
    <w:rsid w:val="00394153"/>
    <w:rsid w:val="00397D37"/>
    <w:rsid w:val="003A10E7"/>
    <w:rsid w:val="003A1282"/>
    <w:rsid w:val="003A44CB"/>
    <w:rsid w:val="003A64D6"/>
    <w:rsid w:val="003B1CBE"/>
    <w:rsid w:val="003B4A10"/>
    <w:rsid w:val="003C1011"/>
    <w:rsid w:val="003C23C5"/>
    <w:rsid w:val="003C2F86"/>
    <w:rsid w:val="003C470C"/>
    <w:rsid w:val="003C599D"/>
    <w:rsid w:val="003C5CE9"/>
    <w:rsid w:val="003D31C6"/>
    <w:rsid w:val="003D597F"/>
    <w:rsid w:val="003D6B2E"/>
    <w:rsid w:val="003E282F"/>
    <w:rsid w:val="003E2908"/>
    <w:rsid w:val="003E2C0F"/>
    <w:rsid w:val="003E4AE8"/>
    <w:rsid w:val="003F4061"/>
    <w:rsid w:val="004018F2"/>
    <w:rsid w:val="00403EE7"/>
    <w:rsid w:val="00404974"/>
    <w:rsid w:val="0040786F"/>
    <w:rsid w:val="00407AE8"/>
    <w:rsid w:val="00412E05"/>
    <w:rsid w:val="004206B5"/>
    <w:rsid w:val="004227E1"/>
    <w:rsid w:val="004242C9"/>
    <w:rsid w:val="00427E3D"/>
    <w:rsid w:val="0043201D"/>
    <w:rsid w:val="0043663A"/>
    <w:rsid w:val="004418B6"/>
    <w:rsid w:val="00441DA9"/>
    <w:rsid w:val="00444581"/>
    <w:rsid w:val="00444C6D"/>
    <w:rsid w:val="0044668D"/>
    <w:rsid w:val="004528E5"/>
    <w:rsid w:val="00456027"/>
    <w:rsid w:val="00456D9D"/>
    <w:rsid w:val="00457674"/>
    <w:rsid w:val="00463DBB"/>
    <w:rsid w:val="00464973"/>
    <w:rsid w:val="0046551C"/>
    <w:rsid w:val="004668CE"/>
    <w:rsid w:val="00471296"/>
    <w:rsid w:val="0047187E"/>
    <w:rsid w:val="0047461F"/>
    <w:rsid w:val="00474674"/>
    <w:rsid w:val="00475D5F"/>
    <w:rsid w:val="00476534"/>
    <w:rsid w:val="0048224E"/>
    <w:rsid w:val="0048275C"/>
    <w:rsid w:val="00485BD5"/>
    <w:rsid w:val="00486ECB"/>
    <w:rsid w:val="00487504"/>
    <w:rsid w:val="00491F48"/>
    <w:rsid w:val="004952ED"/>
    <w:rsid w:val="00495D07"/>
    <w:rsid w:val="0049782A"/>
    <w:rsid w:val="00497EEE"/>
    <w:rsid w:val="004A1288"/>
    <w:rsid w:val="004A23BD"/>
    <w:rsid w:val="004A4A8B"/>
    <w:rsid w:val="004A535D"/>
    <w:rsid w:val="004A66F0"/>
    <w:rsid w:val="004A6C6C"/>
    <w:rsid w:val="004B1597"/>
    <w:rsid w:val="004B32A7"/>
    <w:rsid w:val="004B344E"/>
    <w:rsid w:val="004B60AB"/>
    <w:rsid w:val="004B6521"/>
    <w:rsid w:val="004C1C8D"/>
    <w:rsid w:val="004C4A26"/>
    <w:rsid w:val="004D3767"/>
    <w:rsid w:val="004D4B07"/>
    <w:rsid w:val="004D5062"/>
    <w:rsid w:val="004E2401"/>
    <w:rsid w:val="004F1A6A"/>
    <w:rsid w:val="004F3DF4"/>
    <w:rsid w:val="004F5115"/>
    <w:rsid w:val="004F6844"/>
    <w:rsid w:val="004F6D79"/>
    <w:rsid w:val="0050020F"/>
    <w:rsid w:val="005012DD"/>
    <w:rsid w:val="005027AF"/>
    <w:rsid w:val="005103E3"/>
    <w:rsid w:val="00515108"/>
    <w:rsid w:val="005152FA"/>
    <w:rsid w:val="00524A77"/>
    <w:rsid w:val="005302CB"/>
    <w:rsid w:val="00531491"/>
    <w:rsid w:val="00535723"/>
    <w:rsid w:val="00535AAB"/>
    <w:rsid w:val="00536872"/>
    <w:rsid w:val="0054086D"/>
    <w:rsid w:val="005409D0"/>
    <w:rsid w:val="00553ED2"/>
    <w:rsid w:val="005540CD"/>
    <w:rsid w:val="00554917"/>
    <w:rsid w:val="00555D44"/>
    <w:rsid w:val="005632A0"/>
    <w:rsid w:val="005634E3"/>
    <w:rsid w:val="00563AEE"/>
    <w:rsid w:val="005662FB"/>
    <w:rsid w:val="00566505"/>
    <w:rsid w:val="0056688A"/>
    <w:rsid w:val="0056725B"/>
    <w:rsid w:val="00575E96"/>
    <w:rsid w:val="00576E90"/>
    <w:rsid w:val="00577954"/>
    <w:rsid w:val="00583171"/>
    <w:rsid w:val="0059066A"/>
    <w:rsid w:val="005907CE"/>
    <w:rsid w:val="00591D93"/>
    <w:rsid w:val="00597691"/>
    <w:rsid w:val="005A149F"/>
    <w:rsid w:val="005A4445"/>
    <w:rsid w:val="005A601C"/>
    <w:rsid w:val="005A6BED"/>
    <w:rsid w:val="005A7639"/>
    <w:rsid w:val="005B2317"/>
    <w:rsid w:val="005B323D"/>
    <w:rsid w:val="005B40C8"/>
    <w:rsid w:val="005B4510"/>
    <w:rsid w:val="005B53ED"/>
    <w:rsid w:val="005B5CBA"/>
    <w:rsid w:val="005C1E6C"/>
    <w:rsid w:val="005C51CC"/>
    <w:rsid w:val="005C635E"/>
    <w:rsid w:val="005C7D17"/>
    <w:rsid w:val="005D0034"/>
    <w:rsid w:val="005D0CC7"/>
    <w:rsid w:val="005D1EB8"/>
    <w:rsid w:val="005D60A9"/>
    <w:rsid w:val="005D72BB"/>
    <w:rsid w:val="005E01D4"/>
    <w:rsid w:val="005E19AB"/>
    <w:rsid w:val="005E7694"/>
    <w:rsid w:val="005F0C04"/>
    <w:rsid w:val="005F2B9B"/>
    <w:rsid w:val="005F3F33"/>
    <w:rsid w:val="005F47E8"/>
    <w:rsid w:val="005F5A8D"/>
    <w:rsid w:val="00600224"/>
    <w:rsid w:val="006036B8"/>
    <w:rsid w:val="006043B5"/>
    <w:rsid w:val="006051A1"/>
    <w:rsid w:val="006074BC"/>
    <w:rsid w:val="00617EA5"/>
    <w:rsid w:val="006208EC"/>
    <w:rsid w:val="00624668"/>
    <w:rsid w:val="00625111"/>
    <w:rsid w:val="006303D2"/>
    <w:rsid w:val="0063311D"/>
    <w:rsid w:val="0063395E"/>
    <w:rsid w:val="00640BF4"/>
    <w:rsid w:val="006422BC"/>
    <w:rsid w:val="00645FFE"/>
    <w:rsid w:val="006462AF"/>
    <w:rsid w:val="00654320"/>
    <w:rsid w:val="006548B0"/>
    <w:rsid w:val="00654B2B"/>
    <w:rsid w:val="006556B9"/>
    <w:rsid w:val="00655EC6"/>
    <w:rsid w:val="00656B29"/>
    <w:rsid w:val="00657ED9"/>
    <w:rsid w:val="006653AD"/>
    <w:rsid w:val="00666067"/>
    <w:rsid w:val="0067064C"/>
    <w:rsid w:val="00670D47"/>
    <w:rsid w:val="00671315"/>
    <w:rsid w:val="00673DB1"/>
    <w:rsid w:val="0067636D"/>
    <w:rsid w:val="006804E5"/>
    <w:rsid w:val="0068070F"/>
    <w:rsid w:val="00680734"/>
    <w:rsid w:val="00680C36"/>
    <w:rsid w:val="00682EC3"/>
    <w:rsid w:val="00683902"/>
    <w:rsid w:val="00692520"/>
    <w:rsid w:val="00694E78"/>
    <w:rsid w:val="006A1DD2"/>
    <w:rsid w:val="006A2D04"/>
    <w:rsid w:val="006A4B4F"/>
    <w:rsid w:val="006B4956"/>
    <w:rsid w:val="006B5483"/>
    <w:rsid w:val="006B78E0"/>
    <w:rsid w:val="006B7D10"/>
    <w:rsid w:val="006C079D"/>
    <w:rsid w:val="006C40DC"/>
    <w:rsid w:val="006C412E"/>
    <w:rsid w:val="006D1431"/>
    <w:rsid w:val="006D38A8"/>
    <w:rsid w:val="006D46BF"/>
    <w:rsid w:val="006D4E4B"/>
    <w:rsid w:val="006D67B0"/>
    <w:rsid w:val="006E1E52"/>
    <w:rsid w:val="006E43E4"/>
    <w:rsid w:val="006E7320"/>
    <w:rsid w:val="006F290E"/>
    <w:rsid w:val="006F3ECA"/>
    <w:rsid w:val="006F5F31"/>
    <w:rsid w:val="006F6ECF"/>
    <w:rsid w:val="00704533"/>
    <w:rsid w:val="00714928"/>
    <w:rsid w:val="007208FB"/>
    <w:rsid w:val="0072154E"/>
    <w:rsid w:val="007232B2"/>
    <w:rsid w:val="00723411"/>
    <w:rsid w:val="0072553F"/>
    <w:rsid w:val="00741A89"/>
    <w:rsid w:val="00753D9D"/>
    <w:rsid w:val="00754760"/>
    <w:rsid w:val="007552D2"/>
    <w:rsid w:val="007567A2"/>
    <w:rsid w:val="00760491"/>
    <w:rsid w:val="0076161C"/>
    <w:rsid w:val="007625BD"/>
    <w:rsid w:val="007668CC"/>
    <w:rsid w:val="00767997"/>
    <w:rsid w:val="00770745"/>
    <w:rsid w:val="0077087C"/>
    <w:rsid w:val="007746DA"/>
    <w:rsid w:val="007824E9"/>
    <w:rsid w:val="00790930"/>
    <w:rsid w:val="007916B7"/>
    <w:rsid w:val="007A19D3"/>
    <w:rsid w:val="007A20BF"/>
    <w:rsid w:val="007A3692"/>
    <w:rsid w:val="007A3989"/>
    <w:rsid w:val="007A6AF6"/>
    <w:rsid w:val="007B0331"/>
    <w:rsid w:val="007B0F6E"/>
    <w:rsid w:val="007B1BC8"/>
    <w:rsid w:val="007B7518"/>
    <w:rsid w:val="007C1165"/>
    <w:rsid w:val="007C14F4"/>
    <w:rsid w:val="007C3CE0"/>
    <w:rsid w:val="007C3F14"/>
    <w:rsid w:val="007C5488"/>
    <w:rsid w:val="007C67D4"/>
    <w:rsid w:val="007C7C17"/>
    <w:rsid w:val="007D0B64"/>
    <w:rsid w:val="007D1EA4"/>
    <w:rsid w:val="007D4971"/>
    <w:rsid w:val="007D5D59"/>
    <w:rsid w:val="007E03D4"/>
    <w:rsid w:val="007E2461"/>
    <w:rsid w:val="007E35C3"/>
    <w:rsid w:val="007E38A1"/>
    <w:rsid w:val="007E3D64"/>
    <w:rsid w:val="007E3F6F"/>
    <w:rsid w:val="007E5C82"/>
    <w:rsid w:val="007F2CF0"/>
    <w:rsid w:val="007F3B26"/>
    <w:rsid w:val="007F51D9"/>
    <w:rsid w:val="008102CB"/>
    <w:rsid w:val="00814598"/>
    <w:rsid w:val="0082132C"/>
    <w:rsid w:val="008214D1"/>
    <w:rsid w:val="00823B3E"/>
    <w:rsid w:val="00824243"/>
    <w:rsid w:val="00824FBA"/>
    <w:rsid w:val="00833EED"/>
    <w:rsid w:val="008341A7"/>
    <w:rsid w:val="00834A46"/>
    <w:rsid w:val="00834AE4"/>
    <w:rsid w:val="00835942"/>
    <w:rsid w:val="008359BC"/>
    <w:rsid w:val="00844C4E"/>
    <w:rsid w:val="00845D74"/>
    <w:rsid w:val="008466E8"/>
    <w:rsid w:val="008521A3"/>
    <w:rsid w:val="0085451E"/>
    <w:rsid w:val="0086212B"/>
    <w:rsid w:val="0086270F"/>
    <w:rsid w:val="00863132"/>
    <w:rsid w:val="0086675A"/>
    <w:rsid w:val="00871621"/>
    <w:rsid w:val="00872AA8"/>
    <w:rsid w:val="00873DF3"/>
    <w:rsid w:val="00874BB6"/>
    <w:rsid w:val="00880A68"/>
    <w:rsid w:val="00887201"/>
    <w:rsid w:val="00891926"/>
    <w:rsid w:val="0089570C"/>
    <w:rsid w:val="008968F1"/>
    <w:rsid w:val="008A3224"/>
    <w:rsid w:val="008A3256"/>
    <w:rsid w:val="008A33C5"/>
    <w:rsid w:val="008A3563"/>
    <w:rsid w:val="008A52A0"/>
    <w:rsid w:val="008B7383"/>
    <w:rsid w:val="008C00AA"/>
    <w:rsid w:val="008C2CD7"/>
    <w:rsid w:val="008C3117"/>
    <w:rsid w:val="008D05FE"/>
    <w:rsid w:val="008D6154"/>
    <w:rsid w:val="008E2CF1"/>
    <w:rsid w:val="008E4C0A"/>
    <w:rsid w:val="008E60F4"/>
    <w:rsid w:val="008E63CA"/>
    <w:rsid w:val="008E7A2D"/>
    <w:rsid w:val="008E7BF3"/>
    <w:rsid w:val="008F1535"/>
    <w:rsid w:val="008F2C65"/>
    <w:rsid w:val="008F468E"/>
    <w:rsid w:val="008F7939"/>
    <w:rsid w:val="00901B40"/>
    <w:rsid w:val="009104F9"/>
    <w:rsid w:val="00912670"/>
    <w:rsid w:val="00913299"/>
    <w:rsid w:val="0091404A"/>
    <w:rsid w:val="0091497D"/>
    <w:rsid w:val="00915AB4"/>
    <w:rsid w:val="00917D61"/>
    <w:rsid w:val="0092290E"/>
    <w:rsid w:val="00923EED"/>
    <w:rsid w:val="0093023B"/>
    <w:rsid w:val="009335DE"/>
    <w:rsid w:val="00937F59"/>
    <w:rsid w:val="00942616"/>
    <w:rsid w:val="009437A5"/>
    <w:rsid w:val="00944998"/>
    <w:rsid w:val="0094710F"/>
    <w:rsid w:val="009612D2"/>
    <w:rsid w:val="00961E63"/>
    <w:rsid w:val="0096298A"/>
    <w:rsid w:val="00965856"/>
    <w:rsid w:val="00972747"/>
    <w:rsid w:val="0097795C"/>
    <w:rsid w:val="00977F13"/>
    <w:rsid w:val="00982444"/>
    <w:rsid w:val="009842A6"/>
    <w:rsid w:val="00990425"/>
    <w:rsid w:val="00991F2E"/>
    <w:rsid w:val="00993286"/>
    <w:rsid w:val="00994E33"/>
    <w:rsid w:val="0099577B"/>
    <w:rsid w:val="00995E7D"/>
    <w:rsid w:val="009A10E6"/>
    <w:rsid w:val="009A4DAB"/>
    <w:rsid w:val="009B15CB"/>
    <w:rsid w:val="009B6580"/>
    <w:rsid w:val="009C2FB5"/>
    <w:rsid w:val="009C4193"/>
    <w:rsid w:val="009C454A"/>
    <w:rsid w:val="009C4C7E"/>
    <w:rsid w:val="009C4F44"/>
    <w:rsid w:val="009C53E5"/>
    <w:rsid w:val="009D1CD0"/>
    <w:rsid w:val="009D25B1"/>
    <w:rsid w:val="009D5A7E"/>
    <w:rsid w:val="009D6DE1"/>
    <w:rsid w:val="009E0F5A"/>
    <w:rsid w:val="009E7771"/>
    <w:rsid w:val="009F01D3"/>
    <w:rsid w:val="009F10AC"/>
    <w:rsid w:val="009F5EC2"/>
    <w:rsid w:val="009F6C8E"/>
    <w:rsid w:val="009F7A8D"/>
    <w:rsid w:val="00A0633E"/>
    <w:rsid w:val="00A10377"/>
    <w:rsid w:val="00A1335C"/>
    <w:rsid w:val="00A147EF"/>
    <w:rsid w:val="00A158DE"/>
    <w:rsid w:val="00A161F8"/>
    <w:rsid w:val="00A178F3"/>
    <w:rsid w:val="00A21751"/>
    <w:rsid w:val="00A22A3E"/>
    <w:rsid w:val="00A243AD"/>
    <w:rsid w:val="00A262B7"/>
    <w:rsid w:val="00A279C8"/>
    <w:rsid w:val="00A30167"/>
    <w:rsid w:val="00A31DA7"/>
    <w:rsid w:val="00A3324A"/>
    <w:rsid w:val="00A3403B"/>
    <w:rsid w:val="00A36F48"/>
    <w:rsid w:val="00A404F5"/>
    <w:rsid w:val="00A4149B"/>
    <w:rsid w:val="00A50F4C"/>
    <w:rsid w:val="00A61B2A"/>
    <w:rsid w:val="00A65437"/>
    <w:rsid w:val="00A66E6F"/>
    <w:rsid w:val="00A7082A"/>
    <w:rsid w:val="00A70C47"/>
    <w:rsid w:val="00A72F03"/>
    <w:rsid w:val="00A87DF4"/>
    <w:rsid w:val="00A91953"/>
    <w:rsid w:val="00A93148"/>
    <w:rsid w:val="00A935EB"/>
    <w:rsid w:val="00A93E9B"/>
    <w:rsid w:val="00AA2605"/>
    <w:rsid w:val="00AA35F1"/>
    <w:rsid w:val="00AA3803"/>
    <w:rsid w:val="00AA5B7F"/>
    <w:rsid w:val="00AA7137"/>
    <w:rsid w:val="00AB0791"/>
    <w:rsid w:val="00AB1202"/>
    <w:rsid w:val="00AB1814"/>
    <w:rsid w:val="00AB2FFA"/>
    <w:rsid w:val="00AB6E7D"/>
    <w:rsid w:val="00AC3ECF"/>
    <w:rsid w:val="00AD3A0A"/>
    <w:rsid w:val="00AE3CB9"/>
    <w:rsid w:val="00AE795A"/>
    <w:rsid w:val="00AF0944"/>
    <w:rsid w:val="00AF28B0"/>
    <w:rsid w:val="00AF4DB1"/>
    <w:rsid w:val="00AF61C9"/>
    <w:rsid w:val="00B01A79"/>
    <w:rsid w:val="00B03827"/>
    <w:rsid w:val="00B038CC"/>
    <w:rsid w:val="00B10A81"/>
    <w:rsid w:val="00B11433"/>
    <w:rsid w:val="00B12F9C"/>
    <w:rsid w:val="00B2448B"/>
    <w:rsid w:val="00B2461D"/>
    <w:rsid w:val="00B25312"/>
    <w:rsid w:val="00B34595"/>
    <w:rsid w:val="00B3565C"/>
    <w:rsid w:val="00B40380"/>
    <w:rsid w:val="00B43759"/>
    <w:rsid w:val="00B5109E"/>
    <w:rsid w:val="00B5478C"/>
    <w:rsid w:val="00B561E7"/>
    <w:rsid w:val="00B61DF8"/>
    <w:rsid w:val="00B6633C"/>
    <w:rsid w:val="00B67AC0"/>
    <w:rsid w:val="00B71688"/>
    <w:rsid w:val="00B82B35"/>
    <w:rsid w:val="00B83AB3"/>
    <w:rsid w:val="00B848C8"/>
    <w:rsid w:val="00B958E6"/>
    <w:rsid w:val="00B9617C"/>
    <w:rsid w:val="00BA236A"/>
    <w:rsid w:val="00BB32F9"/>
    <w:rsid w:val="00BB56AF"/>
    <w:rsid w:val="00BB719F"/>
    <w:rsid w:val="00BB7895"/>
    <w:rsid w:val="00BC0716"/>
    <w:rsid w:val="00BC31DE"/>
    <w:rsid w:val="00BE4AD1"/>
    <w:rsid w:val="00BE66A5"/>
    <w:rsid w:val="00BE6C08"/>
    <w:rsid w:val="00BF0A97"/>
    <w:rsid w:val="00BF2953"/>
    <w:rsid w:val="00BF2DE8"/>
    <w:rsid w:val="00BF30D6"/>
    <w:rsid w:val="00BF3C21"/>
    <w:rsid w:val="00BF64E9"/>
    <w:rsid w:val="00C02743"/>
    <w:rsid w:val="00C02E5F"/>
    <w:rsid w:val="00C064B5"/>
    <w:rsid w:val="00C07D48"/>
    <w:rsid w:val="00C10027"/>
    <w:rsid w:val="00C15196"/>
    <w:rsid w:val="00C15FF9"/>
    <w:rsid w:val="00C210A3"/>
    <w:rsid w:val="00C214D1"/>
    <w:rsid w:val="00C23EF5"/>
    <w:rsid w:val="00C37185"/>
    <w:rsid w:val="00C37D3F"/>
    <w:rsid w:val="00C40208"/>
    <w:rsid w:val="00C45031"/>
    <w:rsid w:val="00C463A4"/>
    <w:rsid w:val="00C46A87"/>
    <w:rsid w:val="00C4766C"/>
    <w:rsid w:val="00C50781"/>
    <w:rsid w:val="00C60E90"/>
    <w:rsid w:val="00C62D59"/>
    <w:rsid w:val="00C65951"/>
    <w:rsid w:val="00C66F7D"/>
    <w:rsid w:val="00C8444C"/>
    <w:rsid w:val="00C861B4"/>
    <w:rsid w:val="00C9221F"/>
    <w:rsid w:val="00C97620"/>
    <w:rsid w:val="00CA765B"/>
    <w:rsid w:val="00CB6A68"/>
    <w:rsid w:val="00CB7C0B"/>
    <w:rsid w:val="00CC2555"/>
    <w:rsid w:val="00CC4AC8"/>
    <w:rsid w:val="00CC57A4"/>
    <w:rsid w:val="00CD4A06"/>
    <w:rsid w:val="00CD7BF2"/>
    <w:rsid w:val="00CD7D63"/>
    <w:rsid w:val="00CE07B9"/>
    <w:rsid w:val="00CE2FC5"/>
    <w:rsid w:val="00CE38F3"/>
    <w:rsid w:val="00CE4064"/>
    <w:rsid w:val="00CE56F6"/>
    <w:rsid w:val="00CE7759"/>
    <w:rsid w:val="00CE7BDD"/>
    <w:rsid w:val="00CF247A"/>
    <w:rsid w:val="00CF3699"/>
    <w:rsid w:val="00CF5070"/>
    <w:rsid w:val="00D01AE4"/>
    <w:rsid w:val="00D057E3"/>
    <w:rsid w:val="00D11C27"/>
    <w:rsid w:val="00D13C19"/>
    <w:rsid w:val="00D16D91"/>
    <w:rsid w:val="00D20816"/>
    <w:rsid w:val="00D21EBB"/>
    <w:rsid w:val="00D2255A"/>
    <w:rsid w:val="00D265A5"/>
    <w:rsid w:val="00D30557"/>
    <w:rsid w:val="00D3369E"/>
    <w:rsid w:val="00D355E0"/>
    <w:rsid w:val="00D366BB"/>
    <w:rsid w:val="00D476FF"/>
    <w:rsid w:val="00D52102"/>
    <w:rsid w:val="00D547D9"/>
    <w:rsid w:val="00D57D3B"/>
    <w:rsid w:val="00D75D58"/>
    <w:rsid w:val="00D845DD"/>
    <w:rsid w:val="00D902F6"/>
    <w:rsid w:val="00D93753"/>
    <w:rsid w:val="00D96010"/>
    <w:rsid w:val="00D9777D"/>
    <w:rsid w:val="00DA58B5"/>
    <w:rsid w:val="00DA5A3D"/>
    <w:rsid w:val="00DB16B2"/>
    <w:rsid w:val="00DB3691"/>
    <w:rsid w:val="00DB3A8A"/>
    <w:rsid w:val="00DB5C60"/>
    <w:rsid w:val="00DC351F"/>
    <w:rsid w:val="00DC39AC"/>
    <w:rsid w:val="00DC571B"/>
    <w:rsid w:val="00DD1181"/>
    <w:rsid w:val="00DD4933"/>
    <w:rsid w:val="00DD5502"/>
    <w:rsid w:val="00DE2422"/>
    <w:rsid w:val="00DE2915"/>
    <w:rsid w:val="00DE2B9B"/>
    <w:rsid w:val="00DF16CF"/>
    <w:rsid w:val="00DF28D9"/>
    <w:rsid w:val="00DF2E3B"/>
    <w:rsid w:val="00DF56D6"/>
    <w:rsid w:val="00DF60C1"/>
    <w:rsid w:val="00DF7695"/>
    <w:rsid w:val="00E0599C"/>
    <w:rsid w:val="00E10659"/>
    <w:rsid w:val="00E1236E"/>
    <w:rsid w:val="00E135F0"/>
    <w:rsid w:val="00E13EE4"/>
    <w:rsid w:val="00E15668"/>
    <w:rsid w:val="00E20AB3"/>
    <w:rsid w:val="00E20C4D"/>
    <w:rsid w:val="00E24AED"/>
    <w:rsid w:val="00E2646D"/>
    <w:rsid w:val="00E26B4F"/>
    <w:rsid w:val="00E303AF"/>
    <w:rsid w:val="00E31666"/>
    <w:rsid w:val="00E31EE6"/>
    <w:rsid w:val="00E32C9D"/>
    <w:rsid w:val="00E3429B"/>
    <w:rsid w:val="00E34747"/>
    <w:rsid w:val="00E34A21"/>
    <w:rsid w:val="00E35591"/>
    <w:rsid w:val="00E41098"/>
    <w:rsid w:val="00E4187F"/>
    <w:rsid w:val="00E4267A"/>
    <w:rsid w:val="00E4486D"/>
    <w:rsid w:val="00E46D5D"/>
    <w:rsid w:val="00E54612"/>
    <w:rsid w:val="00E5613B"/>
    <w:rsid w:val="00E56425"/>
    <w:rsid w:val="00E61130"/>
    <w:rsid w:val="00E658D1"/>
    <w:rsid w:val="00E6610B"/>
    <w:rsid w:val="00E71FCB"/>
    <w:rsid w:val="00E7297A"/>
    <w:rsid w:val="00E775BF"/>
    <w:rsid w:val="00E86925"/>
    <w:rsid w:val="00EA1237"/>
    <w:rsid w:val="00EA1D3E"/>
    <w:rsid w:val="00EA2CB4"/>
    <w:rsid w:val="00EA3515"/>
    <w:rsid w:val="00EA359F"/>
    <w:rsid w:val="00EB0B31"/>
    <w:rsid w:val="00EB394D"/>
    <w:rsid w:val="00EB7DD3"/>
    <w:rsid w:val="00EC026C"/>
    <w:rsid w:val="00EC0965"/>
    <w:rsid w:val="00EC16E6"/>
    <w:rsid w:val="00EC38EF"/>
    <w:rsid w:val="00EC52E5"/>
    <w:rsid w:val="00ED03CE"/>
    <w:rsid w:val="00ED4499"/>
    <w:rsid w:val="00EE0FCA"/>
    <w:rsid w:val="00EE3F47"/>
    <w:rsid w:val="00EE6AAC"/>
    <w:rsid w:val="00EE6FCA"/>
    <w:rsid w:val="00EE761F"/>
    <w:rsid w:val="00EF0240"/>
    <w:rsid w:val="00EF16EB"/>
    <w:rsid w:val="00EF25D1"/>
    <w:rsid w:val="00EF467F"/>
    <w:rsid w:val="00EF473C"/>
    <w:rsid w:val="00EF6482"/>
    <w:rsid w:val="00EF6BB3"/>
    <w:rsid w:val="00F03E73"/>
    <w:rsid w:val="00F0417B"/>
    <w:rsid w:val="00F04396"/>
    <w:rsid w:val="00F10B4A"/>
    <w:rsid w:val="00F13471"/>
    <w:rsid w:val="00F1410D"/>
    <w:rsid w:val="00F17AFD"/>
    <w:rsid w:val="00F2019A"/>
    <w:rsid w:val="00F22EDB"/>
    <w:rsid w:val="00F24594"/>
    <w:rsid w:val="00F26BD9"/>
    <w:rsid w:val="00F30952"/>
    <w:rsid w:val="00F32537"/>
    <w:rsid w:val="00F42E2E"/>
    <w:rsid w:val="00F44DD1"/>
    <w:rsid w:val="00F461BF"/>
    <w:rsid w:val="00F515C3"/>
    <w:rsid w:val="00F57BAC"/>
    <w:rsid w:val="00F57DB0"/>
    <w:rsid w:val="00F607BB"/>
    <w:rsid w:val="00F63B12"/>
    <w:rsid w:val="00F676CD"/>
    <w:rsid w:val="00F67C09"/>
    <w:rsid w:val="00F70312"/>
    <w:rsid w:val="00F721F9"/>
    <w:rsid w:val="00F72614"/>
    <w:rsid w:val="00F73230"/>
    <w:rsid w:val="00F73A30"/>
    <w:rsid w:val="00F76C72"/>
    <w:rsid w:val="00F76D1B"/>
    <w:rsid w:val="00F84089"/>
    <w:rsid w:val="00F84553"/>
    <w:rsid w:val="00F8796A"/>
    <w:rsid w:val="00F90B3E"/>
    <w:rsid w:val="00F91ABD"/>
    <w:rsid w:val="00FA087B"/>
    <w:rsid w:val="00FA09AE"/>
    <w:rsid w:val="00FA14D2"/>
    <w:rsid w:val="00FA424A"/>
    <w:rsid w:val="00FA5405"/>
    <w:rsid w:val="00FB030C"/>
    <w:rsid w:val="00FB14F5"/>
    <w:rsid w:val="00FB1EBA"/>
    <w:rsid w:val="00FB68B2"/>
    <w:rsid w:val="00FB6A8B"/>
    <w:rsid w:val="00FC0304"/>
    <w:rsid w:val="00FC196D"/>
    <w:rsid w:val="00FC31F6"/>
    <w:rsid w:val="00FC522E"/>
    <w:rsid w:val="00FC7BFF"/>
    <w:rsid w:val="00FD2DCE"/>
    <w:rsid w:val="00FE19CE"/>
    <w:rsid w:val="00FE1CD4"/>
    <w:rsid w:val="00FE2D8C"/>
    <w:rsid w:val="00FE78BE"/>
    <w:rsid w:val="00FF4F94"/>
    <w:rsid w:val="00FF6315"/>
    <w:rsid w:val="016B36A9"/>
    <w:rsid w:val="01831098"/>
    <w:rsid w:val="01F23A22"/>
    <w:rsid w:val="028D1EB2"/>
    <w:rsid w:val="02C046C4"/>
    <w:rsid w:val="02CA3BAD"/>
    <w:rsid w:val="030E3B2F"/>
    <w:rsid w:val="03376BF8"/>
    <w:rsid w:val="034A032F"/>
    <w:rsid w:val="03A77AE9"/>
    <w:rsid w:val="03BD3E08"/>
    <w:rsid w:val="03D2789A"/>
    <w:rsid w:val="03DE6861"/>
    <w:rsid w:val="04183464"/>
    <w:rsid w:val="04703039"/>
    <w:rsid w:val="04742AD7"/>
    <w:rsid w:val="04757A63"/>
    <w:rsid w:val="04767849"/>
    <w:rsid w:val="047E3B5F"/>
    <w:rsid w:val="04E72612"/>
    <w:rsid w:val="053101BA"/>
    <w:rsid w:val="05CE4AD1"/>
    <w:rsid w:val="05FC2524"/>
    <w:rsid w:val="05FD1766"/>
    <w:rsid w:val="066141C6"/>
    <w:rsid w:val="067D4421"/>
    <w:rsid w:val="0693012D"/>
    <w:rsid w:val="06AC42A1"/>
    <w:rsid w:val="06AC50FE"/>
    <w:rsid w:val="06CE0798"/>
    <w:rsid w:val="06FF60E1"/>
    <w:rsid w:val="0707384B"/>
    <w:rsid w:val="07126CD1"/>
    <w:rsid w:val="07333676"/>
    <w:rsid w:val="074048B6"/>
    <w:rsid w:val="07425914"/>
    <w:rsid w:val="0761180B"/>
    <w:rsid w:val="076F2E66"/>
    <w:rsid w:val="077456F5"/>
    <w:rsid w:val="078B4BB1"/>
    <w:rsid w:val="079400C9"/>
    <w:rsid w:val="07C13549"/>
    <w:rsid w:val="07C91A41"/>
    <w:rsid w:val="07E749BD"/>
    <w:rsid w:val="08085791"/>
    <w:rsid w:val="08517352"/>
    <w:rsid w:val="087F7CD6"/>
    <w:rsid w:val="08833FD3"/>
    <w:rsid w:val="088E079F"/>
    <w:rsid w:val="08C23773"/>
    <w:rsid w:val="0911244A"/>
    <w:rsid w:val="094E6DD6"/>
    <w:rsid w:val="0954291E"/>
    <w:rsid w:val="09755D05"/>
    <w:rsid w:val="09F12045"/>
    <w:rsid w:val="0A613B0C"/>
    <w:rsid w:val="0A833100"/>
    <w:rsid w:val="0AC548E3"/>
    <w:rsid w:val="0ADF0514"/>
    <w:rsid w:val="0B2851C9"/>
    <w:rsid w:val="0B6B34DE"/>
    <w:rsid w:val="0B6B6299"/>
    <w:rsid w:val="0BB95290"/>
    <w:rsid w:val="0BD2087D"/>
    <w:rsid w:val="0C233000"/>
    <w:rsid w:val="0C5F719F"/>
    <w:rsid w:val="0C6E7B1F"/>
    <w:rsid w:val="0CA05784"/>
    <w:rsid w:val="0CBA6F64"/>
    <w:rsid w:val="0CEA4E6D"/>
    <w:rsid w:val="0D423A44"/>
    <w:rsid w:val="0D6B58F5"/>
    <w:rsid w:val="0DA34AA8"/>
    <w:rsid w:val="0DB16126"/>
    <w:rsid w:val="0DB729CA"/>
    <w:rsid w:val="0DB9746D"/>
    <w:rsid w:val="0DBC2B59"/>
    <w:rsid w:val="0DE63293"/>
    <w:rsid w:val="0DEF2866"/>
    <w:rsid w:val="0DF34BC5"/>
    <w:rsid w:val="0E061210"/>
    <w:rsid w:val="0E1A6795"/>
    <w:rsid w:val="0E9D136D"/>
    <w:rsid w:val="0EE534A3"/>
    <w:rsid w:val="0EEE1DB7"/>
    <w:rsid w:val="0F1C5A5A"/>
    <w:rsid w:val="0F271833"/>
    <w:rsid w:val="0F621498"/>
    <w:rsid w:val="0F85618D"/>
    <w:rsid w:val="10484D74"/>
    <w:rsid w:val="10760D27"/>
    <w:rsid w:val="108A66D9"/>
    <w:rsid w:val="10E24A35"/>
    <w:rsid w:val="10E70CDE"/>
    <w:rsid w:val="111B4E69"/>
    <w:rsid w:val="111E16AE"/>
    <w:rsid w:val="115B08FF"/>
    <w:rsid w:val="117D072B"/>
    <w:rsid w:val="11881C0E"/>
    <w:rsid w:val="11AB6FCE"/>
    <w:rsid w:val="11BB325C"/>
    <w:rsid w:val="11DD61AE"/>
    <w:rsid w:val="11E01A6A"/>
    <w:rsid w:val="11ED51E3"/>
    <w:rsid w:val="120230AA"/>
    <w:rsid w:val="123F4A98"/>
    <w:rsid w:val="126C3234"/>
    <w:rsid w:val="12A52E09"/>
    <w:rsid w:val="12E95F7E"/>
    <w:rsid w:val="139549CC"/>
    <w:rsid w:val="13D1413C"/>
    <w:rsid w:val="13E46A39"/>
    <w:rsid w:val="13EF045D"/>
    <w:rsid w:val="140E38F5"/>
    <w:rsid w:val="142477F4"/>
    <w:rsid w:val="14B359F7"/>
    <w:rsid w:val="14ED4087"/>
    <w:rsid w:val="151853D7"/>
    <w:rsid w:val="15261B76"/>
    <w:rsid w:val="155C6E24"/>
    <w:rsid w:val="15940A9D"/>
    <w:rsid w:val="16070039"/>
    <w:rsid w:val="1622290C"/>
    <w:rsid w:val="163756C2"/>
    <w:rsid w:val="166F3295"/>
    <w:rsid w:val="1690672B"/>
    <w:rsid w:val="1696480A"/>
    <w:rsid w:val="16B37629"/>
    <w:rsid w:val="16CC0F53"/>
    <w:rsid w:val="16CC74AC"/>
    <w:rsid w:val="16DD1CAA"/>
    <w:rsid w:val="16ED632F"/>
    <w:rsid w:val="170E3474"/>
    <w:rsid w:val="171067D4"/>
    <w:rsid w:val="17190B6E"/>
    <w:rsid w:val="17467C18"/>
    <w:rsid w:val="17550287"/>
    <w:rsid w:val="17691A67"/>
    <w:rsid w:val="17E7728B"/>
    <w:rsid w:val="17EC5F76"/>
    <w:rsid w:val="181264FD"/>
    <w:rsid w:val="18446AB7"/>
    <w:rsid w:val="18BD0621"/>
    <w:rsid w:val="18C103E7"/>
    <w:rsid w:val="18CA3762"/>
    <w:rsid w:val="19167EC4"/>
    <w:rsid w:val="19191C0D"/>
    <w:rsid w:val="191E2463"/>
    <w:rsid w:val="193B6D88"/>
    <w:rsid w:val="1956628B"/>
    <w:rsid w:val="19784F28"/>
    <w:rsid w:val="19893C54"/>
    <w:rsid w:val="19B456A8"/>
    <w:rsid w:val="19CD2A03"/>
    <w:rsid w:val="1A23346A"/>
    <w:rsid w:val="1A4226DC"/>
    <w:rsid w:val="1A57419D"/>
    <w:rsid w:val="1A5D6575"/>
    <w:rsid w:val="1B0D61A7"/>
    <w:rsid w:val="1B5A4936"/>
    <w:rsid w:val="1B633778"/>
    <w:rsid w:val="1BC23BD2"/>
    <w:rsid w:val="1BE91D0D"/>
    <w:rsid w:val="1C487F56"/>
    <w:rsid w:val="1C563D16"/>
    <w:rsid w:val="1C8D5EDA"/>
    <w:rsid w:val="1C935057"/>
    <w:rsid w:val="1CA22DD2"/>
    <w:rsid w:val="1CAB7E2E"/>
    <w:rsid w:val="1CB31BDC"/>
    <w:rsid w:val="1CC75104"/>
    <w:rsid w:val="1CFF214A"/>
    <w:rsid w:val="1CFF6D32"/>
    <w:rsid w:val="1D495445"/>
    <w:rsid w:val="1D6671F0"/>
    <w:rsid w:val="1D864C87"/>
    <w:rsid w:val="1DA20E79"/>
    <w:rsid w:val="1DD36B55"/>
    <w:rsid w:val="1DF84FE5"/>
    <w:rsid w:val="1E291633"/>
    <w:rsid w:val="1E2B7C25"/>
    <w:rsid w:val="1ED10AE6"/>
    <w:rsid w:val="1EE31E32"/>
    <w:rsid w:val="1EF35BE7"/>
    <w:rsid w:val="1EFA4B8A"/>
    <w:rsid w:val="1F31165F"/>
    <w:rsid w:val="1F476840"/>
    <w:rsid w:val="1F4B11BC"/>
    <w:rsid w:val="1F5302DC"/>
    <w:rsid w:val="1FAA4F0A"/>
    <w:rsid w:val="1FB9325C"/>
    <w:rsid w:val="1FD61130"/>
    <w:rsid w:val="1FD85680"/>
    <w:rsid w:val="2005532A"/>
    <w:rsid w:val="201724E8"/>
    <w:rsid w:val="20371ED5"/>
    <w:rsid w:val="2037671F"/>
    <w:rsid w:val="203B6403"/>
    <w:rsid w:val="209E52A9"/>
    <w:rsid w:val="21060F76"/>
    <w:rsid w:val="2117756B"/>
    <w:rsid w:val="214B452F"/>
    <w:rsid w:val="218B5452"/>
    <w:rsid w:val="21907484"/>
    <w:rsid w:val="219D2D8F"/>
    <w:rsid w:val="21DB203A"/>
    <w:rsid w:val="21EE6277"/>
    <w:rsid w:val="21F33D56"/>
    <w:rsid w:val="21F9656D"/>
    <w:rsid w:val="221D1DB5"/>
    <w:rsid w:val="22524CB3"/>
    <w:rsid w:val="225C2538"/>
    <w:rsid w:val="22787D84"/>
    <w:rsid w:val="227950C3"/>
    <w:rsid w:val="22900095"/>
    <w:rsid w:val="229C62FC"/>
    <w:rsid w:val="22F40D39"/>
    <w:rsid w:val="231815C9"/>
    <w:rsid w:val="236F68B7"/>
    <w:rsid w:val="23BA47C3"/>
    <w:rsid w:val="23F11FA5"/>
    <w:rsid w:val="243F0F82"/>
    <w:rsid w:val="24524208"/>
    <w:rsid w:val="24585D0A"/>
    <w:rsid w:val="245F00F5"/>
    <w:rsid w:val="248B6A97"/>
    <w:rsid w:val="24910A68"/>
    <w:rsid w:val="24E5561D"/>
    <w:rsid w:val="24E820F5"/>
    <w:rsid w:val="24EA6C6D"/>
    <w:rsid w:val="251527E5"/>
    <w:rsid w:val="25413F9E"/>
    <w:rsid w:val="25473006"/>
    <w:rsid w:val="25483AD3"/>
    <w:rsid w:val="25602F6A"/>
    <w:rsid w:val="25736F9E"/>
    <w:rsid w:val="2588382B"/>
    <w:rsid w:val="25A42303"/>
    <w:rsid w:val="25CA595E"/>
    <w:rsid w:val="25CE797B"/>
    <w:rsid w:val="25D02383"/>
    <w:rsid w:val="25DE1548"/>
    <w:rsid w:val="25F162D7"/>
    <w:rsid w:val="25F83CB0"/>
    <w:rsid w:val="26261FD7"/>
    <w:rsid w:val="262C3B85"/>
    <w:rsid w:val="262C4877"/>
    <w:rsid w:val="26485C02"/>
    <w:rsid w:val="26734901"/>
    <w:rsid w:val="267D2697"/>
    <w:rsid w:val="26805233"/>
    <w:rsid w:val="2682007F"/>
    <w:rsid w:val="26BE07E2"/>
    <w:rsid w:val="26E17C50"/>
    <w:rsid w:val="27287392"/>
    <w:rsid w:val="27374BBE"/>
    <w:rsid w:val="273A2C95"/>
    <w:rsid w:val="27701C71"/>
    <w:rsid w:val="27934A65"/>
    <w:rsid w:val="27B93B1A"/>
    <w:rsid w:val="280E4EBC"/>
    <w:rsid w:val="2812359B"/>
    <w:rsid w:val="282C3FF6"/>
    <w:rsid w:val="28552EC2"/>
    <w:rsid w:val="285E3B8C"/>
    <w:rsid w:val="287B5AA5"/>
    <w:rsid w:val="28B0438F"/>
    <w:rsid w:val="28BA3F4C"/>
    <w:rsid w:val="28E21D31"/>
    <w:rsid w:val="2949647E"/>
    <w:rsid w:val="297B7E98"/>
    <w:rsid w:val="29A378BC"/>
    <w:rsid w:val="29A61302"/>
    <w:rsid w:val="29AB6C48"/>
    <w:rsid w:val="29D847E2"/>
    <w:rsid w:val="29DC306D"/>
    <w:rsid w:val="29E20AE4"/>
    <w:rsid w:val="2A1C0729"/>
    <w:rsid w:val="2A44456D"/>
    <w:rsid w:val="2A79336E"/>
    <w:rsid w:val="2AAD467D"/>
    <w:rsid w:val="2AF80805"/>
    <w:rsid w:val="2AFF7BCD"/>
    <w:rsid w:val="2B263784"/>
    <w:rsid w:val="2B3C3242"/>
    <w:rsid w:val="2B3C6151"/>
    <w:rsid w:val="2B86568B"/>
    <w:rsid w:val="2B8E3AC4"/>
    <w:rsid w:val="2BDB21B3"/>
    <w:rsid w:val="2C3A2E40"/>
    <w:rsid w:val="2C5722D5"/>
    <w:rsid w:val="2CFE1F3C"/>
    <w:rsid w:val="2D212FA0"/>
    <w:rsid w:val="2D397708"/>
    <w:rsid w:val="2D557FA6"/>
    <w:rsid w:val="2D56047F"/>
    <w:rsid w:val="2D747844"/>
    <w:rsid w:val="2DBB3F3D"/>
    <w:rsid w:val="2DBE16B6"/>
    <w:rsid w:val="2E1F5741"/>
    <w:rsid w:val="2E200961"/>
    <w:rsid w:val="2E2B6E66"/>
    <w:rsid w:val="2E5146FE"/>
    <w:rsid w:val="2E7330B8"/>
    <w:rsid w:val="2EB4742E"/>
    <w:rsid w:val="2EBE45C5"/>
    <w:rsid w:val="2EDD6013"/>
    <w:rsid w:val="2EE83DC9"/>
    <w:rsid w:val="2EEE1680"/>
    <w:rsid w:val="2EF149BF"/>
    <w:rsid w:val="2F0B05D2"/>
    <w:rsid w:val="2F8158AD"/>
    <w:rsid w:val="2FCF17A4"/>
    <w:rsid w:val="30044A4E"/>
    <w:rsid w:val="30521C61"/>
    <w:rsid w:val="305544E9"/>
    <w:rsid w:val="30722B44"/>
    <w:rsid w:val="3088529E"/>
    <w:rsid w:val="30CE6515"/>
    <w:rsid w:val="317432F9"/>
    <w:rsid w:val="31823837"/>
    <w:rsid w:val="31A54F2B"/>
    <w:rsid w:val="31B256D9"/>
    <w:rsid w:val="31E9553A"/>
    <w:rsid w:val="32201475"/>
    <w:rsid w:val="32477D0C"/>
    <w:rsid w:val="32536598"/>
    <w:rsid w:val="32552589"/>
    <w:rsid w:val="325E6B33"/>
    <w:rsid w:val="3278513F"/>
    <w:rsid w:val="32C21A6F"/>
    <w:rsid w:val="32C40954"/>
    <w:rsid w:val="338B380B"/>
    <w:rsid w:val="340D29FB"/>
    <w:rsid w:val="341A3609"/>
    <w:rsid w:val="34296CE0"/>
    <w:rsid w:val="34547799"/>
    <w:rsid w:val="345923F3"/>
    <w:rsid w:val="346658A2"/>
    <w:rsid w:val="34885A4C"/>
    <w:rsid w:val="34901F1D"/>
    <w:rsid w:val="3496647D"/>
    <w:rsid w:val="34AE49CA"/>
    <w:rsid w:val="34B168B4"/>
    <w:rsid w:val="34EF7DE3"/>
    <w:rsid w:val="35675078"/>
    <w:rsid w:val="3572665D"/>
    <w:rsid w:val="3573265D"/>
    <w:rsid w:val="357B5217"/>
    <w:rsid w:val="35B803B1"/>
    <w:rsid w:val="36063A01"/>
    <w:rsid w:val="362372C5"/>
    <w:rsid w:val="364A3673"/>
    <w:rsid w:val="36C602AF"/>
    <w:rsid w:val="36D627E6"/>
    <w:rsid w:val="37AC5545"/>
    <w:rsid w:val="37CC2953"/>
    <w:rsid w:val="37D4087D"/>
    <w:rsid w:val="38107078"/>
    <w:rsid w:val="38274D69"/>
    <w:rsid w:val="38432522"/>
    <w:rsid w:val="38E0579F"/>
    <w:rsid w:val="38E455F3"/>
    <w:rsid w:val="39546873"/>
    <w:rsid w:val="39554521"/>
    <w:rsid w:val="395D4C39"/>
    <w:rsid w:val="39B87178"/>
    <w:rsid w:val="39C05C0D"/>
    <w:rsid w:val="39CC136D"/>
    <w:rsid w:val="3A104D72"/>
    <w:rsid w:val="3A216CD0"/>
    <w:rsid w:val="3A36322A"/>
    <w:rsid w:val="3A392893"/>
    <w:rsid w:val="3A404F1C"/>
    <w:rsid w:val="3AA43016"/>
    <w:rsid w:val="3ABF0046"/>
    <w:rsid w:val="3AC82116"/>
    <w:rsid w:val="3B0A258D"/>
    <w:rsid w:val="3B0B21C9"/>
    <w:rsid w:val="3B3B0B27"/>
    <w:rsid w:val="3B3E208A"/>
    <w:rsid w:val="3B86140B"/>
    <w:rsid w:val="3B8C6E6D"/>
    <w:rsid w:val="3BA21608"/>
    <w:rsid w:val="3BB16195"/>
    <w:rsid w:val="3BB55755"/>
    <w:rsid w:val="3BCF17B2"/>
    <w:rsid w:val="3C0A3B72"/>
    <w:rsid w:val="3C2B5751"/>
    <w:rsid w:val="3C4A2085"/>
    <w:rsid w:val="3C5422ED"/>
    <w:rsid w:val="3C63011D"/>
    <w:rsid w:val="3C7A7FA8"/>
    <w:rsid w:val="3CC60F3A"/>
    <w:rsid w:val="3CF25516"/>
    <w:rsid w:val="3D9A0074"/>
    <w:rsid w:val="3DB611A5"/>
    <w:rsid w:val="3DC0018C"/>
    <w:rsid w:val="3DDC69B0"/>
    <w:rsid w:val="3DE3448C"/>
    <w:rsid w:val="3DEE08C0"/>
    <w:rsid w:val="3E2D59A1"/>
    <w:rsid w:val="3E6A1D2D"/>
    <w:rsid w:val="3E830167"/>
    <w:rsid w:val="3EBC30A4"/>
    <w:rsid w:val="3ED407DA"/>
    <w:rsid w:val="3F29024D"/>
    <w:rsid w:val="3F531465"/>
    <w:rsid w:val="3F534098"/>
    <w:rsid w:val="3F736204"/>
    <w:rsid w:val="3F8816CF"/>
    <w:rsid w:val="3FA46FE0"/>
    <w:rsid w:val="3FC315FD"/>
    <w:rsid w:val="3FC608A0"/>
    <w:rsid w:val="3FDD626B"/>
    <w:rsid w:val="400D42CC"/>
    <w:rsid w:val="400D62F3"/>
    <w:rsid w:val="402275AF"/>
    <w:rsid w:val="402F7C49"/>
    <w:rsid w:val="40892650"/>
    <w:rsid w:val="409C7786"/>
    <w:rsid w:val="4122173A"/>
    <w:rsid w:val="413968EE"/>
    <w:rsid w:val="416F4E6C"/>
    <w:rsid w:val="41761543"/>
    <w:rsid w:val="419777DF"/>
    <w:rsid w:val="41B249E0"/>
    <w:rsid w:val="41D36894"/>
    <w:rsid w:val="41F934FD"/>
    <w:rsid w:val="42037411"/>
    <w:rsid w:val="42136E7E"/>
    <w:rsid w:val="42180354"/>
    <w:rsid w:val="423D40BA"/>
    <w:rsid w:val="42453993"/>
    <w:rsid w:val="42466BB8"/>
    <w:rsid w:val="42497BC2"/>
    <w:rsid w:val="427461D4"/>
    <w:rsid w:val="42901815"/>
    <w:rsid w:val="42982C26"/>
    <w:rsid w:val="42F27AA2"/>
    <w:rsid w:val="42FA332D"/>
    <w:rsid w:val="430717BB"/>
    <w:rsid w:val="43082FAF"/>
    <w:rsid w:val="432D17D7"/>
    <w:rsid w:val="43332955"/>
    <w:rsid w:val="435B78BC"/>
    <w:rsid w:val="438D3648"/>
    <w:rsid w:val="439E6CF0"/>
    <w:rsid w:val="43C727EC"/>
    <w:rsid w:val="43D0195D"/>
    <w:rsid w:val="43D51C55"/>
    <w:rsid w:val="44073B5A"/>
    <w:rsid w:val="443705EB"/>
    <w:rsid w:val="44597B3E"/>
    <w:rsid w:val="44CD700E"/>
    <w:rsid w:val="44D8792E"/>
    <w:rsid w:val="44FA085E"/>
    <w:rsid w:val="45420B07"/>
    <w:rsid w:val="45D82595"/>
    <w:rsid w:val="461A76A7"/>
    <w:rsid w:val="46412ED4"/>
    <w:rsid w:val="4654702E"/>
    <w:rsid w:val="46734652"/>
    <w:rsid w:val="467A3136"/>
    <w:rsid w:val="46A52D2D"/>
    <w:rsid w:val="46C624CB"/>
    <w:rsid w:val="46E91146"/>
    <w:rsid w:val="473504F1"/>
    <w:rsid w:val="476C52CA"/>
    <w:rsid w:val="47950E31"/>
    <w:rsid w:val="47C20A34"/>
    <w:rsid w:val="47C72456"/>
    <w:rsid w:val="47DC19C6"/>
    <w:rsid w:val="483A069A"/>
    <w:rsid w:val="4884010F"/>
    <w:rsid w:val="48A3515D"/>
    <w:rsid w:val="48AC3846"/>
    <w:rsid w:val="48B565C3"/>
    <w:rsid w:val="48FE1712"/>
    <w:rsid w:val="494C6BCC"/>
    <w:rsid w:val="495033D6"/>
    <w:rsid w:val="49564E69"/>
    <w:rsid w:val="497845C6"/>
    <w:rsid w:val="49E34DA0"/>
    <w:rsid w:val="4A315B3C"/>
    <w:rsid w:val="4A3A3DFB"/>
    <w:rsid w:val="4A411DDD"/>
    <w:rsid w:val="4A4350AB"/>
    <w:rsid w:val="4A5F5718"/>
    <w:rsid w:val="4A965285"/>
    <w:rsid w:val="4AE0160C"/>
    <w:rsid w:val="4AE56B1C"/>
    <w:rsid w:val="4B0501D8"/>
    <w:rsid w:val="4B1D0F68"/>
    <w:rsid w:val="4B334932"/>
    <w:rsid w:val="4B492D3A"/>
    <w:rsid w:val="4B5B2B85"/>
    <w:rsid w:val="4B5C3CAD"/>
    <w:rsid w:val="4B8E32ED"/>
    <w:rsid w:val="4BFE527D"/>
    <w:rsid w:val="4C261872"/>
    <w:rsid w:val="4C3F13C6"/>
    <w:rsid w:val="4C596688"/>
    <w:rsid w:val="4C640917"/>
    <w:rsid w:val="4C74738E"/>
    <w:rsid w:val="4C811DAA"/>
    <w:rsid w:val="4C930DE2"/>
    <w:rsid w:val="4CDF793A"/>
    <w:rsid w:val="4CED3992"/>
    <w:rsid w:val="4D1C5181"/>
    <w:rsid w:val="4D347D9D"/>
    <w:rsid w:val="4D385E0D"/>
    <w:rsid w:val="4D3D6477"/>
    <w:rsid w:val="4D8847EA"/>
    <w:rsid w:val="4D8D1DD3"/>
    <w:rsid w:val="4D972159"/>
    <w:rsid w:val="4DDC3DD4"/>
    <w:rsid w:val="4DE3112D"/>
    <w:rsid w:val="4DE44A80"/>
    <w:rsid w:val="4DF850D3"/>
    <w:rsid w:val="4E1B039C"/>
    <w:rsid w:val="4E296718"/>
    <w:rsid w:val="4E3A48C5"/>
    <w:rsid w:val="4E4E5FE7"/>
    <w:rsid w:val="4E60329C"/>
    <w:rsid w:val="4E796AE6"/>
    <w:rsid w:val="4EAC31F8"/>
    <w:rsid w:val="4F413538"/>
    <w:rsid w:val="4F416A88"/>
    <w:rsid w:val="4F651DB7"/>
    <w:rsid w:val="4F895870"/>
    <w:rsid w:val="4F9661E2"/>
    <w:rsid w:val="4FFA63E8"/>
    <w:rsid w:val="50130DBA"/>
    <w:rsid w:val="50254388"/>
    <w:rsid w:val="5057473D"/>
    <w:rsid w:val="506C5943"/>
    <w:rsid w:val="50B46038"/>
    <w:rsid w:val="50BB19B1"/>
    <w:rsid w:val="50D256D9"/>
    <w:rsid w:val="50E437E5"/>
    <w:rsid w:val="50F9032F"/>
    <w:rsid w:val="50FB6A7A"/>
    <w:rsid w:val="512D5239"/>
    <w:rsid w:val="51A5428D"/>
    <w:rsid w:val="51AA62D7"/>
    <w:rsid w:val="51C96DF2"/>
    <w:rsid w:val="51DC1F17"/>
    <w:rsid w:val="51E46757"/>
    <w:rsid w:val="51F27657"/>
    <w:rsid w:val="521A5E6E"/>
    <w:rsid w:val="526136A3"/>
    <w:rsid w:val="528027FF"/>
    <w:rsid w:val="52AD6BC8"/>
    <w:rsid w:val="5303670F"/>
    <w:rsid w:val="53312264"/>
    <w:rsid w:val="539B374C"/>
    <w:rsid w:val="53A20A73"/>
    <w:rsid w:val="53AE7C61"/>
    <w:rsid w:val="53AF3E40"/>
    <w:rsid w:val="53AF67B8"/>
    <w:rsid w:val="53F224D7"/>
    <w:rsid w:val="54751FBC"/>
    <w:rsid w:val="54BB3BAA"/>
    <w:rsid w:val="54EE203B"/>
    <w:rsid w:val="55221044"/>
    <w:rsid w:val="552F2E38"/>
    <w:rsid w:val="5532171E"/>
    <w:rsid w:val="55830C7B"/>
    <w:rsid w:val="55B51AE6"/>
    <w:rsid w:val="55BE1066"/>
    <w:rsid w:val="55D1126E"/>
    <w:rsid w:val="55DB773B"/>
    <w:rsid w:val="55F74ACD"/>
    <w:rsid w:val="56276CE1"/>
    <w:rsid w:val="562F3504"/>
    <w:rsid w:val="56636665"/>
    <w:rsid w:val="56C84325"/>
    <w:rsid w:val="572039F6"/>
    <w:rsid w:val="57502D3F"/>
    <w:rsid w:val="57666912"/>
    <w:rsid w:val="57807F73"/>
    <w:rsid w:val="579A3CE3"/>
    <w:rsid w:val="579E2536"/>
    <w:rsid w:val="57A10BD6"/>
    <w:rsid w:val="57BF1171"/>
    <w:rsid w:val="57D32DC7"/>
    <w:rsid w:val="583862D2"/>
    <w:rsid w:val="58393D89"/>
    <w:rsid w:val="58403A3C"/>
    <w:rsid w:val="5848316F"/>
    <w:rsid w:val="588D262E"/>
    <w:rsid w:val="589D4805"/>
    <w:rsid w:val="58D675C3"/>
    <w:rsid w:val="58DD6999"/>
    <w:rsid w:val="58F55CC0"/>
    <w:rsid w:val="59173D6B"/>
    <w:rsid w:val="5917704B"/>
    <w:rsid w:val="59242105"/>
    <w:rsid w:val="5976231E"/>
    <w:rsid w:val="59840C2D"/>
    <w:rsid w:val="59F32B15"/>
    <w:rsid w:val="5A135DF5"/>
    <w:rsid w:val="5A47607C"/>
    <w:rsid w:val="5AA7134E"/>
    <w:rsid w:val="5ABC1FA0"/>
    <w:rsid w:val="5ABF7A09"/>
    <w:rsid w:val="5AE0663C"/>
    <w:rsid w:val="5B0D1817"/>
    <w:rsid w:val="5B2133DE"/>
    <w:rsid w:val="5B376A79"/>
    <w:rsid w:val="5B4453AA"/>
    <w:rsid w:val="5B7D60FC"/>
    <w:rsid w:val="5BD013E0"/>
    <w:rsid w:val="5BFA2745"/>
    <w:rsid w:val="5C1A5E5C"/>
    <w:rsid w:val="5C560A3E"/>
    <w:rsid w:val="5C863B7A"/>
    <w:rsid w:val="5CF70CC7"/>
    <w:rsid w:val="5D19334B"/>
    <w:rsid w:val="5D2E006B"/>
    <w:rsid w:val="5D661FF1"/>
    <w:rsid w:val="5D7C48B1"/>
    <w:rsid w:val="5DAA756F"/>
    <w:rsid w:val="5E23469F"/>
    <w:rsid w:val="5E3679D2"/>
    <w:rsid w:val="5E386BCA"/>
    <w:rsid w:val="5E3A0028"/>
    <w:rsid w:val="5EAE398E"/>
    <w:rsid w:val="5ED34E2B"/>
    <w:rsid w:val="5F1219CC"/>
    <w:rsid w:val="5F1539F5"/>
    <w:rsid w:val="5F2204AE"/>
    <w:rsid w:val="5F5013E0"/>
    <w:rsid w:val="5F622CFD"/>
    <w:rsid w:val="5F962A23"/>
    <w:rsid w:val="5FBA5577"/>
    <w:rsid w:val="5FF31395"/>
    <w:rsid w:val="5FFB0021"/>
    <w:rsid w:val="6008414D"/>
    <w:rsid w:val="608F3369"/>
    <w:rsid w:val="609045BD"/>
    <w:rsid w:val="60A614DE"/>
    <w:rsid w:val="60F81D85"/>
    <w:rsid w:val="61002900"/>
    <w:rsid w:val="611A437A"/>
    <w:rsid w:val="6120127D"/>
    <w:rsid w:val="615362FE"/>
    <w:rsid w:val="61874839"/>
    <w:rsid w:val="618B18F1"/>
    <w:rsid w:val="61CB6E84"/>
    <w:rsid w:val="61D93278"/>
    <w:rsid w:val="62120D30"/>
    <w:rsid w:val="62371697"/>
    <w:rsid w:val="624647A9"/>
    <w:rsid w:val="625A3077"/>
    <w:rsid w:val="62754049"/>
    <w:rsid w:val="627C1419"/>
    <w:rsid w:val="62866B6B"/>
    <w:rsid w:val="628E1B0B"/>
    <w:rsid w:val="6295434E"/>
    <w:rsid w:val="629648F5"/>
    <w:rsid w:val="62A56B53"/>
    <w:rsid w:val="62D113F0"/>
    <w:rsid w:val="62DA11C1"/>
    <w:rsid w:val="6300381C"/>
    <w:rsid w:val="63153C25"/>
    <w:rsid w:val="636A2922"/>
    <w:rsid w:val="63D15F7F"/>
    <w:rsid w:val="63DB0B9A"/>
    <w:rsid w:val="64221F80"/>
    <w:rsid w:val="643C5660"/>
    <w:rsid w:val="644A1AC3"/>
    <w:rsid w:val="64530BA9"/>
    <w:rsid w:val="64834A86"/>
    <w:rsid w:val="649F58D0"/>
    <w:rsid w:val="64CC3B13"/>
    <w:rsid w:val="64D67C53"/>
    <w:rsid w:val="65057059"/>
    <w:rsid w:val="653F29A1"/>
    <w:rsid w:val="654B57EE"/>
    <w:rsid w:val="656B0D15"/>
    <w:rsid w:val="656C67E9"/>
    <w:rsid w:val="65E20BF1"/>
    <w:rsid w:val="660D447B"/>
    <w:rsid w:val="660F77AA"/>
    <w:rsid w:val="666765A2"/>
    <w:rsid w:val="669752F5"/>
    <w:rsid w:val="66BF54E5"/>
    <w:rsid w:val="66DA0185"/>
    <w:rsid w:val="674C55E4"/>
    <w:rsid w:val="67591D57"/>
    <w:rsid w:val="679C2554"/>
    <w:rsid w:val="67A5118F"/>
    <w:rsid w:val="67AB760F"/>
    <w:rsid w:val="67B90601"/>
    <w:rsid w:val="67CE5C81"/>
    <w:rsid w:val="67EE6600"/>
    <w:rsid w:val="67FF1A24"/>
    <w:rsid w:val="681475E2"/>
    <w:rsid w:val="683C50AE"/>
    <w:rsid w:val="6856228A"/>
    <w:rsid w:val="686D79BE"/>
    <w:rsid w:val="690538D6"/>
    <w:rsid w:val="69296BD7"/>
    <w:rsid w:val="69362837"/>
    <w:rsid w:val="696E7E9E"/>
    <w:rsid w:val="69A12A72"/>
    <w:rsid w:val="69F75CE2"/>
    <w:rsid w:val="6A256A50"/>
    <w:rsid w:val="6A831FAD"/>
    <w:rsid w:val="6AAE3AA9"/>
    <w:rsid w:val="6ACD2CF6"/>
    <w:rsid w:val="6B030C3A"/>
    <w:rsid w:val="6B3371B9"/>
    <w:rsid w:val="6B39651F"/>
    <w:rsid w:val="6B876FF1"/>
    <w:rsid w:val="6BEF7535"/>
    <w:rsid w:val="6BFC7B1C"/>
    <w:rsid w:val="6C6F263D"/>
    <w:rsid w:val="6CA6014D"/>
    <w:rsid w:val="6CC43FFD"/>
    <w:rsid w:val="6CE8438F"/>
    <w:rsid w:val="6D070EDA"/>
    <w:rsid w:val="6D075B65"/>
    <w:rsid w:val="6D991130"/>
    <w:rsid w:val="6DD7044D"/>
    <w:rsid w:val="6DE04022"/>
    <w:rsid w:val="6DE123CD"/>
    <w:rsid w:val="6E2A289D"/>
    <w:rsid w:val="6E367B9F"/>
    <w:rsid w:val="6E4E2803"/>
    <w:rsid w:val="6E5820DA"/>
    <w:rsid w:val="6E6009DC"/>
    <w:rsid w:val="6E6C7C8C"/>
    <w:rsid w:val="6E9C20B5"/>
    <w:rsid w:val="6EAE6721"/>
    <w:rsid w:val="6ED92BFA"/>
    <w:rsid w:val="6ED93FD1"/>
    <w:rsid w:val="6EE77786"/>
    <w:rsid w:val="6EED515B"/>
    <w:rsid w:val="6F0279D1"/>
    <w:rsid w:val="6F154AE9"/>
    <w:rsid w:val="6F31054B"/>
    <w:rsid w:val="6F9B0F81"/>
    <w:rsid w:val="701123FF"/>
    <w:rsid w:val="707A6821"/>
    <w:rsid w:val="70E017CB"/>
    <w:rsid w:val="70F23524"/>
    <w:rsid w:val="7101772C"/>
    <w:rsid w:val="71165043"/>
    <w:rsid w:val="71176408"/>
    <w:rsid w:val="713037FB"/>
    <w:rsid w:val="71531C06"/>
    <w:rsid w:val="71B13DD7"/>
    <w:rsid w:val="71C9744D"/>
    <w:rsid w:val="71F12F01"/>
    <w:rsid w:val="72051E62"/>
    <w:rsid w:val="723A5B93"/>
    <w:rsid w:val="724C698D"/>
    <w:rsid w:val="72913BB9"/>
    <w:rsid w:val="72980242"/>
    <w:rsid w:val="72C47F54"/>
    <w:rsid w:val="72D215C8"/>
    <w:rsid w:val="730D2DC7"/>
    <w:rsid w:val="73A9102E"/>
    <w:rsid w:val="73AF7685"/>
    <w:rsid w:val="73CB263F"/>
    <w:rsid w:val="73F27E9D"/>
    <w:rsid w:val="73FB2419"/>
    <w:rsid w:val="7426566E"/>
    <w:rsid w:val="74296CF1"/>
    <w:rsid w:val="742E76D4"/>
    <w:rsid w:val="74771224"/>
    <w:rsid w:val="74821E40"/>
    <w:rsid w:val="74CB28F7"/>
    <w:rsid w:val="74DE123A"/>
    <w:rsid w:val="74E50D42"/>
    <w:rsid w:val="74E522C7"/>
    <w:rsid w:val="74EA4745"/>
    <w:rsid w:val="74F578D5"/>
    <w:rsid w:val="750F2C90"/>
    <w:rsid w:val="752A17AB"/>
    <w:rsid w:val="75761BC8"/>
    <w:rsid w:val="75921F5C"/>
    <w:rsid w:val="7597629A"/>
    <w:rsid w:val="759D411B"/>
    <w:rsid w:val="75A042C8"/>
    <w:rsid w:val="75A3783B"/>
    <w:rsid w:val="76032DDA"/>
    <w:rsid w:val="760363EB"/>
    <w:rsid w:val="76040AEF"/>
    <w:rsid w:val="761E5F1E"/>
    <w:rsid w:val="763D2D71"/>
    <w:rsid w:val="768874AD"/>
    <w:rsid w:val="768F54EE"/>
    <w:rsid w:val="768F619C"/>
    <w:rsid w:val="76AA7C98"/>
    <w:rsid w:val="76F862B3"/>
    <w:rsid w:val="770F58D3"/>
    <w:rsid w:val="77216B07"/>
    <w:rsid w:val="77290AD1"/>
    <w:rsid w:val="772B55A4"/>
    <w:rsid w:val="775E5CBF"/>
    <w:rsid w:val="77703C3E"/>
    <w:rsid w:val="77AF19A9"/>
    <w:rsid w:val="77B52754"/>
    <w:rsid w:val="77BE0871"/>
    <w:rsid w:val="77CD2200"/>
    <w:rsid w:val="77D057A3"/>
    <w:rsid w:val="781A125E"/>
    <w:rsid w:val="78467AE9"/>
    <w:rsid w:val="78686D4D"/>
    <w:rsid w:val="78706A41"/>
    <w:rsid w:val="787E18FA"/>
    <w:rsid w:val="78926EA4"/>
    <w:rsid w:val="78DC24F6"/>
    <w:rsid w:val="78E03B43"/>
    <w:rsid w:val="78E50E43"/>
    <w:rsid w:val="78F3562C"/>
    <w:rsid w:val="794D71F9"/>
    <w:rsid w:val="79790185"/>
    <w:rsid w:val="79856BF1"/>
    <w:rsid w:val="798C38EC"/>
    <w:rsid w:val="79DC1146"/>
    <w:rsid w:val="7A4B4F93"/>
    <w:rsid w:val="7A612760"/>
    <w:rsid w:val="7A6C19C9"/>
    <w:rsid w:val="7AB251D1"/>
    <w:rsid w:val="7AB83AE2"/>
    <w:rsid w:val="7B014AC4"/>
    <w:rsid w:val="7B320671"/>
    <w:rsid w:val="7B6C3698"/>
    <w:rsid w:val="7B867E3D"/>
    <w:rsid w:val="7BC435A5"/>
    <w:rsid w:val="7C4473F2"/>
    <w:rsid w:val="7C4C7F08"/>
    <w:rsid w:val="7C6D32A8"/>
    <w:rsid w:val="7C6D49C8"/>
    <w:rsid w:val="7C894407"/>
    <w:rsid w:val="7CA56E88"/>
    <w:rsid w:val="7CD663E0"/>
    <w:rsid w:val="7D066F98"/>
    <w:rsid w:val="7D34029C"/>
    <w:rsid w:val="7D4308A0"/>
    <w:rsid w:val="7D9558DF"/>
    <w:rsid w:val="7D9B6E4C"/>
    <w:rsid w:val="7DE26F7F"/>
    <w:rsid w:val="7E0272BB"/>
    <w:rsid w:val="7E5F4C6C"/>
    <w:rsid w:val="7E96579F"/>
    <w:rsid w:val="7EA0465D"/>
    <w:rsid w:val="7EB90364"/>
    <w:rsid w:val="7EF71630"/>
    <w:rsid w:val="7F0B1DAD"/>
    <w:rsid w:val="7F263B24"/>
    <w:rsid w:val="7F3B5AE5"/>
    <w:rsid w:val="7FBD10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nhideWhenUsed="0" w:uiPriority="0" w:semiHidden="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60" w:lineRule="auto"/>
      <w:ind w:firstLine="200" w:firstLineChars="200"/>
      <w:jc w:val="both"/>
    </w:pPr>
    <w:rPr>
      <w:rFonts w:ascii="Times New Roman" w:hAnsi="Times New Roman" w:eastAsia="宋体" w:cs="Times New Roman"/>
      <w:kern w:val="2"/>
      <w:sz w:val="28"/>
      <w:szCs w:val="22"/>
      <w:lang w:val="en-US" w:eastAsia="zh-CN" w:bidi="ar-SA"/>
    </w:rPr>
  </w:style>
  <w:style w:type="paragraph" w:styleId="2">
    <w:name w:val="heading 1"/>
    <w:basedOn w:val="1"/>
    <w:next w:val="1"/>
    <w:link w:val="36"/>
    <w:qFormat/>
    <w:uiPriority w:val="0"/>
    <w:pPr>
      <w:keepNext/>
      <w:keepLines/>
      <w:spacing w:before="120" w:after="120"/>
      <w:ind w:firstLine="0" w:firstLineChars="0"/>
      <w:outlineLvl w:val="0"/>
    </w:pPr>
    <w:rPr>
      <w:rFonts w:eastAsia="黑体"/>
      <w:b/>
      <w:bCs/>
      <w:kern w:val="44"/>
      <w:sz w:val="32"/>
      <w:szCs w:val="44"/>
    </w:rPr>
  </w:style>
  <w:style w:type="paragraph" w:styleId="3">
    <w:name w:val="heading 2"/>
    <w:basedOn w:val="1"/>
    <w:next w:val="1"/>
    <w:link w:val="39"/>
    <w:unhideWhenUsed/>
    <w:qFormat/>
    <w:uiPriority w:val="0"/>
    <w:pPr>
      <w:keepNext/>
      <w:keepLines/>
      <w:spacing w:before="240" w:after="240"/>
      <w:ind w:firstLine="0" w:firstLineChars="0"/>
      <w:outlineLvl w:val="1"/>
    </w:pPr>
    <w:rPr>
      <w:rFonts w:ascii="等线 Light" w:hAnsi="等线 Light" w:eastAsia="黑体"/>
      <w:b/>
      <w:bCs/>
      <w:sz w:val="30"/>
      <w:szCs w:val="32"/>
    </w:rPr>
  </w:style>
  <w:style w:type="paragraph" w:styleId="4">
    <w:name w:val="heading 3"/>
    <w:basedOn w:val="1"/>
    <w:next w:val="1"/>
    <w:link w:val="37"/>
    <w:unhideWhenUsed/>
    <w:qFormat/>
    <w:uiPriority w:val="0"/>
    <w:pPr>
      <w:keepNext/>
      <w:keepLines/>
      <w:spacing w:before="240" w:after="240"/>
      <w:ind w:firstLine="0" w:firstLineChars="0"/>
      <w:outlineLvl w:val="2"/>
    </w:pPr>
    <w:rPr>
      <w:rFonts w:eastAsia="黑体"/>
      <w:bCs/>
      <w:szCs w:val="32"/>
    </w:rPr>
  </w:style>
  <w:style w:type="paragraph" w:styleId="5">
    <w:name w:val="heading 4"/>
    <w:basedOn w:val="6"/>
    <w:next w:val="1"/>
    <w:link w:val="38"/>
    <w:unhideWhenUsed/>
    <w:qFormat/>
    <w:uiPriority w:val="0"/>
    <w:pPr>
      <w:keepNext/>
      <w:numPr>
        <w:ilvl w:val="0"/>
        <w:numId w:val="0"/>
      </w:numPr>
      <w:spacing w:before="240" w:after="240"/>
      <w:outlineLvl w:val="3"/>
    </w:pPr>
    <w:rPr>
      <w:bCs w:val="0"/>
      <w:szCs w:val="28"/>
    </w:rPr>
  </w:style>
  <w:style w:type="paragraph" w:styleId="8">
    <w:name w:val="heading 6"/>
    <w:basedOn w:val="1"/>
    <w:next w:val="1"/>
    <w:link w:val="46"/>
    <w:semiHidden/>
    <w:unhideWhenUsed/>
    <w:qFormat/>
    <w:uiPriority w:val="9"/>
    <w:pPr>
      <w:keepNext/>
      <w:keepLines/>
      <w:spacing w:before="240" w:after="64" w:line="320" w:lineRule="auto"/>
      <w:outlineLvl w:val="5"/>
    </w:pPr>
    <w:rPr>
      <w:rFonts w:ascii="等线 Light" w:hAnsi="等线 Light" w:eastAsia="等线 Light"/>
      <w:b/>
      <w:bCs/>
      <w:szCs w:val="24"/>
    </w:rPr>
  </w:style>
  <w:style w:type="character" w:default="1" w:styleId="29">
    <w:name w:val="Default Paragraph Font"/>
    <w:semiHidden/>
    <w:unhideWhenUsed/>
    <w:qFormat/>
    <w:uiPriority w:val="1"/>
  </w:style>
  <w:style w:type="table" w:default="1" w:styleId="27">
    <w:name w:val="Normal Table"/>
    <w:semiHidden/>
    <w:unhideWhenUsed/>
    <w:qFormat/>
    <w:uiPriority w:val="99"/>
    <w:tblPr>
      <w:tblLayout w:type="fixed"/>
      <w:tblCellMar>
        <w:top w:w="0" w:type="dxa"/>
        <w:left w:w="108" w:type="dxa"/>
        <w:bottom w:w="0" w:type="dxa"/>
        <w:right w:w="108" w:type="dxa"/>
      </w:tblCellMar>
    </w:tblPr>
  </w:style>
  <w:style w:type="paragraph" w:customStyle="1" w:styleId="6">
    <w:name w:val="3级标题"/>
    <w:basedOn w:val="7"/>
    <w:next w:val="1"/>
    <w:link w:val="54"/>
    <w:qFormat/>
    <w:uiPriority w:val="0"/>
    <w:pPr>
      <w:keepNext w:val="0"/>
      <w:numPr>
        <w:ilvl w:val="2"/>
      </w:numPr>
      <w:outlineLvl w:val="2"/>
    </w:pPr>
  </w:style>
  <w:style w:type="paragraph" w:customStyle="1" w:styleId="7">
    <w:name w:val="2级标题"/>
    <w:basedOn w:val="3"/>
    <w:link w:val="52"/>
    <w:qFormat/>
    <w:uiPriority w:val="0"/>
    <w:pPr>
      <w:numPr>
        <w:ilvl w:val="1"/>
        <w:numId w:val="1"/>
      </w:numPr>
      <w:spacing w:before="120" w:after="120"/>
    </w:pPr>
    <w:rPr>
      <w:rFonts w:ascii="Times New Roman" w:hAnsi="Times New Roman"/>
      <w:sz w:val="28"/>
    </w:rPr>
  </w:style>
  <w:style w:type="paragraph" w:styleId="9">
    <w:name w:val="toc 7"/>
    <w:basedOn w:val="1"/>
    <w:next w:val="1"/>
    <w:unhideWhenUsed/>
    <w:qFormat/>
    <w:uiPriority w:val="39"/>
    <w:pPr>
      <w:ind w:left="1440"/>
      <w:jc w:val="left"/>
    </w:pPr>
    <w:rPr>
      <w:rFonts w:eastAsia="等线"/>
      <w:sz w:val="18"/>
      <w:szCs w:val="18"/>
    </w:rPr>
  </w:style>
  <w:style w:type="paragraph" w:styleId="10">
    <w:name w:val="caption"/>
    <w:basedOn w:val="1"/>
    <w:next w:val="1"/>
    <w:link w:val="71"/>
    <w:unhideWhenUsed/>
    <w:qFormat/>
    <w:uiPriority w:val="0"/>
    <w:rPr>
      <w:rFonts w:ascii="等线 Light" w:hAnsi="等线 Light" w:eastAsia="黑体"/>
      <w:sz w:val="20"/>
      <w:szCs w:val="20"/>
    </w:rPr>
  </w:style>
  <w:style w:type="paragraph" w:styleId="11">
    <w:name w:val="annotation text"/>
    <w:basedOn w:val="1"/>
    <w:link w:val="55"/>
    <w:semiHidden/>
    <w:unhideWhenUsed/>
    <w:qFormat/>
    <w:uiPriority w:val="99"/>
    <w:pPr>
      <w:jc w:val="left"/>
    </w:pPr>
  </w:style>
  <w:style w:type="paragraph" w:styleId="12">
    <w:name w:val="toc 5"/>
    <w:basedOn w:val="1"/>
    <w:next w:val="1"/>
    <w:unhideWhenUsed/>
    <w:qFormat/>
    <w:uiPriority w:val="39"/>
    <w:pPr>
      <w:ind w:left="960"/>
      <w:jc w:val="left"/>
    </w:pPr>
    <w:rPr>
      <w:rFonts w:eastAsia="等线"/>
      <w:sz w:val="18"/>
      <w:szCs w:val="18"/>
    </w:rPr>
  </w:style>
  <w:style w:type="paragraph" w:styleId="13">
    <w:name w:val="toc 3"/>
    <w:basedOn w:val="1"/>
    <w:next w:val="1"/>
    <w:unhideWhenUsed/>
    <w:qFormat/>
    <w:uiPriority w:val="39"/>
    <w:pPr>
      <w:ind w:left="480"/>
      <w:jc w:val="left"/>
    </w:pPr>
    <w:rPr>
      <w:rFonts w:eastAsia="仿宋"/>
      <w:iCs/>
      <w:sz w:val="24"/>
      <w:szCs w:val="20"/>
    </w:rPr>
  </w:style>
  <w:style w:type="paragraph" w:styleId="14">
    <w:name w:val="toc 8"/>
    <w:basedOn w:val="1"/>
    <w:next w:val="1"/>
    <w:unhideWhenUsed/>
    <w:qFormat/>
    <w:uiPriority w:val="39"/>
    <w:pPr>
      <w:ind w:left="1680"/>
      <w:jc w:val="left"/>
    </w:pPr>
    <w:rPr>
      <w:rFonts w:eastAsia="等线"/>
      <w:sz w:val="18"/>
      <w:szCs w:val="18"/>
    </w:rPr>
  </w:style>
  <w:style w:type="paragraph" w:styleId="15">
    <w:name w:val="endnote text"/>
    <w:basedOn w:val="1"/>
    <w:link w:val="58"/>
    <w:semiHidden/>
    <w:unhideWhenUsed/>
    <w:qFormat/>
    <w:uiPriority w:val="99"/>
    <w:pPr>
      <w:jc w:val="left"/>
    </w:pPr>
  </w:style>
  <w:style w:type="paragraph" w:styleId="16">
    <w:name w:val="Balloon Text"/>
    <w:basedOn w:val="1"/>
    <w:link w:val="57"/>
    <w:semiHidden/>
    <w:unhideWhenUsed/>
    <w:qFormat/>
    <w:uiPriority w:val="99"/>
    <w:pPr>
      <w:spacing w:line="240" w:lineRule="auto"/>
    </w:pPr>
    <w:rPr>
      <w:sz w:val="18"/>
      <w:szCs w:val="18"/>
    </w:rPr>
  </w:style>
  <w:style w:type="paragraph" w:styleId="17">
    <w:name w:val="footer"/>
    <w:basedOn w:val="1"/>
    <w:link w:val="43"/>
    <w:unhideWhenUsed/>
    <w:qFormat/>
    <w:uiPriority w:val="99"/>
    <w:pPr>
      <w:tabs>
        <w:tab w:val="center" w:pos="4153"/>
        <w:tab w:val="right" w:pos="8306"/>
      </w:tabs>
      <w:jc w:val="left"/>
    </w:pPr>
    <w:rPr>
      <w:sz w:val="18"/>
      <w:szCs w:val="18"/>
    </w:rPr>
  </w:style>
  <w:style w:type="paragraph" w:styleId="18">
    <w:name w:val="header"/>
    <w:basedOn w:val="1"/>
    <w:link w:val="42"/>
    <w:unhideWhenUsed/>
    <w:qFormat/>
    <w:uiPriority w:val="99"/>
    <w:pPr>
      <w:pBdr>
        <w:bottom w:val="single" w:color="auto" w:sz="6" w:space="1"/>
      </w:pBdr>
      <w:tabs>
        <w:tab w:val="center" w:pos="4153"/>
        <w:tab w:val="right" w:pos="8306"/>
      </w:tabs>
      <w:jc w:val="center"/>
    </w:pPr>
    <w:rPr>
      <w:sz w:val="18"/>
      <w:szCs w:val="18"/>
    </w:rPr>
  </w:style>
  <w:style w:type="paragraph" w:styleId="19">
    <w:name w:val="toc 1"/>
    <w:basedOn w:val="1"/>
    <w:next w:val="1"/>
    <w:unhideWhenUsed/>
    <w:qFormat/>
    <w:uiPriority w:val="39"/>
    <w:pPr>
      <w:tabs>
        <w:tab w:val="left" w:pos="960"/>
        <w:tab w:val="right" w:leader="dot" w:pos="9860"/>
      </w:tabs>
      <w:spacing w:before="120" w:after="120"/>
      <w:ind w:firstLine="562"/>
      <w:jc w:val="left"/>
    </w:pPr>
    <w:rPr>
      <w:rFonts w:eastAsia="仿宋"/>
      <w:b/>
      <w:color w:val="FF0000"/>
      <w:sz w:val="32"/>
      <w:szCs w:val="24"/>
      <w:lang w:val="zh-CN"/>
    </w:rPr>
  </w:style>
  <w:style w:type="paragraph" w:styleId="20">
    <w:name w:val="toc 4"/>
    <w:basedOn w:val="1"/>
    <w:next w:val="1"/>
    <w:unhideWhenUsed/>
    <w:qFormat/>
    <w:uiPriority w:val="39"/>
    <w:pPr>
      <w:ind w:left="720"/>
      <w:jc w:val="left"/>
    </w:pPr>
    <w:rPr>
      <w:rFonts w:eastAsia="仿宋"/>
      <w:sz w:val="24"/>
      <w:szCs w:val="18"/>
    </w:rPr>
  </w:style>
  <w:style w:type="paragraph" w:styleId="21">
    <w:name w:val="toc 6"/>
    <w:basedOn w:val="1"/>
    <w:next w:val="1"/>
    <w:unhideWhenUsed/>
    <w:qFormat/>
    <w:uiPriority w:val="39"/>
    <w:pPr>
      <w:ind w:left="1200"/>
      <w:jc w:val="left"/>
    </w:pPr>
    <w:rPr>
      <w:rFonts w:eastAsia="等线"/>
      <w:sz w:val="18"/>
      <w:szCs w:val="18"/>
    </w:rPr>
  </w:style>
  <w:style w:type="paragraph" w:styleId="22">
    <w:name w:val="toc 2"/>
    <w:basedOn w:val="1"/>
    <w:next w:val="1"/>
    <w:unhideWhenUsed/>
    <w:qFormat/>
    <w:uiPriority w:val="39"/>
    <w:pPr>
      <w:ind w:left="240"/>
      <w:jc w:val="left"/>
    </w:pPr>
    <w:rPr>
      <w:rFonts w:eastAsia="仿宋"/>
      <w:b/>
      <w:smallCaps/>
      <w:szCs w:val="20"/>
    </w:rPr>
  </w:style>
  <w:style w:type="paragraph" w:styleId="23">
    <w:name w:val="toc 9"/>
    <w:basedOn w:val="1"/>
    <w:next w:val="1"/>
    <w:unhideWhenUsed/>
    <w:qFormat/>
    <w:uiPriority w:val="39"/>
    <w:pPr>
      <w:ind w:left="1920"/>
      <w:jc w:val="left"/>
    </w:pPr>
    <w:rPr>
      <w:rFonts w:eastAsia="等线"/>
      <w:sz w:val="18"/>
      <w:szCs w:val="18"/>
    </w:rPr>
  </w:style>
  <w:style w:type="paragraph" w:styleId="24">
    <w:name w:val="Body Text 2"/>
    <w:basedOn w:val="1"/>
    <w:link w:val="49"/>
    <w:unhideWhenUsed/>
    <w:qFormat/>
    <w:uiPriority w:val="99"/>
    <w:pPr>
      <w:ind w:firstLine="0" w:firstLineChars="0"/>
      <w:jc w:val="center"/>
    </w:pPr>
    <w:rPr>
      <w:rFonts w:eastAsia="仿宋"/>
    </w:rPr>
  </w:style>
  <w:style w:type="paragraph" w:styleId="25">
    <w:name w:val="Normal (Web)"/>
    <w:basedOn w:val="1"/>
    <w:unhideWhenUsed/>
    <w:qFormat/>
    <w:uiPriority w:val="99"/>
    <w:pPr>
      <w:widowControl/>
      <w:spacing w:before="100" w:beforeAutospacing="1" w:after="100" w:afterAutospacing="1"/>
      <w:ind w:firstLine="0" w:firstLineChars="0"/>
      <w:jc w:val="left"/>
    </w:pPr>
    <w:rPr>
      <w:rFonts w:ascii="宋体" w:hAnsi="宋体" w:cs="宋体"/>
      <w:kern w:val="0"/>
      <w:szCs w:val="24"/>
    </w:rPr>
  </w:style>
  <w:style w:type="paragraph" w:styleId="26">
    <w:name w:val="annotation subject"/>
    <w:basedOn w:val="11"/>
    <w:next w:val="11"/>
    <w:link w:val="56"/>
    <w:semiHidden/>
    <w:unhideWhenUsed/>
    <w:qFormat/>
    <w:uiPriority w:val="99"/>
    <w:rPr>
      <w:b/>
      <w:bCs/>
    </w:rPr>
  </w:style>
  <w:style w:type="table" w:styleId="28">
    <w:name w:val="Table Grid"/>
    <w:basedOn w:val="2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30">
    <w:name w:val="Strong"/>
    <w:qFormat/>
    <w:uiPriority w:val="22"/>
    <w:rPr>
      <w:b/>
      <w:bCs/>
    </w:rPr>
  </w:style>
  <w:style w:type="character" w:styleId="31">
    <w:name w:val="endnote reference"/>
    <w:semiHidden/>
    <w:unhideWhenUsed/>
    <w:qFormat/>
    <w:uiPriority w:val="99"/>
    <w:rPr>
      <w:vertAlign w:val="superscript"/>
    </w:rPr>
  </w:style>
  <w:style w:type="character" w:styleId="32">
    <w:name w:val="page number"/>
    <w:basedOn w:val="29"/>
    <w:qFormat/>
    <w:uiPriority w:val="0"/>
  </w:style>
  <w:style w:type="character" w:styleId="33">
    <w:name w:val="Emphasis"/>
    <w:basedOn w:val="29"/>
    <w:qFormat/>
    <w:uiPriority w:val="20"/>
    <w:rPr>
      <w:i/>
    </w:rPr>
  </w:style>
  <w:style w:type="character" w:styleId="34">
    <w:name w:val="Hyperlink"/>
    <w:unhideWhenUsed/>
    <w:qFormat/>
    <w:uiPriority w:val="99"/>
    <w:rPr>
      <w:color w:val="0563C1"/>
      <w:u w:val="single"/>
    </w:rPr>
  </w:style>
  <w:style w:type="character" w:styleId="35">
    <w:name w:val="annotation reference"/>
    <w:semiHidden/>
    <w:unhideWhenUsed/>
    <w:qFormat/>
    <w:uiPriority w:val="99"/>
    <w:rPr>
      <w:sz w:val="21"/>
      <w:szCs w:val="21"/>
    </w:rPr>
  </w:style>
  <w:style w:type="character" w:customStyle="1" w:styleId="36">
    <w:name w:val="标题 1 字符"/>
    <w:link w:val="2"/>
    <w:qFormat/>
    <w:uiPriority w:val="0"/>
    <w:rPr>
      <w:rFonts w:eastAsia="黑体"/>
      <w:b/>
      <w:bCs/>
      <w:kern w:val="44"/>
      <w:sz w:val="32"/>
      <w:szCs w:val="44"/>
    </w:rPr>
  </w:style>
  <w:style w:type="character" w:customStyle="1" w:styleId="37">
    <w:name w:val="标题 3 字符"/>
    <w:link w:val="4"/>
    <w:qFormat/>
    <w:uiPriority w:val="0"/>
    <w:rPr>
      <w:rFonts w:ascii="Times New Roman" w:hAnsi="Times New Roman" w:eastAsia="黑体"/>
      <w:bCs/>
      <w:sz w:val="28"/>
      <w:szCs w:val="32"/>
    </w:rPr>
  </w:style>
  <w:style w:type="character" w:customStyle="1" w:styleId="38">
    <w:name w:val="标题 4 字符"/>
    <w:link w:val="5"/>
    <w:qFormat/>
    <w:uiPriority w:val="0"/>
    <w:rPr>
      <w:rFonts w:ascii="等线 Light" w:hAnsi="等线 Light" w:eastAsia="黑体" w:cs="Times New Roman"/>
      <w:sz w:val="28"/>
      <w:szCs w:val="28"/>
    </w:rPr>
  </w:style>
  <w:style w:type="character" w:customStyle="1" w:styleId="39">
    <w:name w:val="标题 2 字符"/>
    <w:link w:val="3"/>
    <w:qFormat/>
    <w:uiPriority w:val="0"/>
    <w:rPr>
      <w:rFonts w:ascii="等线 Light" w:hAnsi="等线 Light" w:eastAsia="黑体" w:cs="Times New Roman"/>
      <w:b/>
      <w:bCs/>
      <w:sz w:val="30"/>
      <w:szCs w:val="32"/>
    </w:rPr>
  </w:style>
  <w:style w:type="paragraph" w:customStyle="1" w:styleId="40">
    <w:name w:val="图（居中）"/>
    <w:basedOn w:val="1"/>
    <w:link w:val="41"/>
    <w:qFormat/>
    <w:uiPriority w:val="0"/>
    <w:pPr>
      <w:keepNext/>
      <w:ind w:firstLine="0" w:firstLineChars="0"/>
      <w:jc w:val="center"/>
    </w:pPr>
    <w:rPr>
      <w:sz w:val="21"/>
    </w:rPr>
  </w:style>
  <w:style w:type="character" w:customStyle="1" w:styleId="41">
    <w:name w:val="图（居中）F2 字符"/>
    <w:link w:val="40"/>
    <w:qFormat/>
    <w:uiPriority w:val="0"/>
    <w:rPr>
      <w:rFonts w:ascii="Times New Roman" w:hAnsi="Times New Roman" w:eastAsia="宋体"/>
      <w:kern w:val="2"/>
      <w:sz w:val="21"/>
      <w:szCs w:val="22"/>
    </w:rPr>
  </w:style>
  <w:style w:type="character" w:customStyle="1" w:styleId="42">
    <w:name w:val="页眉 字符"/>
    <w:link w:val="18"/>
    <w:qFormat/>
    <w:uiPriority w:val="99"/>
    <w:rPr>
      <w:rFonts w:eastAsia="宋体"/>
      <w:sz w:val="18"/>
      <w:szCs w:val="18"/>
    </w:rPr>
  </w:style>
  <w:style w:type="character" w:customStyle="1" w:styleId="43">
    <w:name w:val="页脚 字符"/>
    <w:link w:val="17"/>
    <w:qFormat/>
    <w:uiPriority w:val="99"/>
    <w:rPr>
      <w:rFonts w:eastAsia="宋体"/>
      <w:sz w:val="18"/>
      <w:szCs w:val="18"/>
    </w:rPr>
  </w:style>
  <w:style w:type="paragraph" w:customStyle="1" w:styleId="44">
    <w:name w:val="常用正文2"/>
    <w:basedOn w:val="1"/>
    <w:qFormat/>
    <w:uiPriority w:val="0"/>
    <w:pPr>
      <w:spacing w:afterLines="30" w:line="264" w:lineRule="auto"/>
      <w:ind w:firstLine="0" w:firstLineChars="0"/>
      <w:jc w:val="left"/>
    </w:pPr>
    <w:rPr>
      <w:rFonts w:ascii="Verdana" w:hAnsi="Verdana" w:cs="宋体"/>
      <w:szCs w:val="24"/>
    </w:rPr>
  </w:style>
  <w:style w:type="paragraph" w:customStyle="1" w:styleId="45">
    <w:name w:val="TOC 标题1"/>
    <w:basedOn w:val="2"/>
    <w:next w:val="1"/>
    <w:unhideWhenUsed/>
    <w:qFormat/>
    <w:uiPriority w:val="39"/>
    <w:pPr>
      <w:widowControl/>
      <w:spacing w:before="240" w:after="0" w:line="259" w:lineRule="auto"/>
      <w:jc w:val="left"/>
      <w:outlineLvl w:val="9"/>
    </w:pPr>
    <w:rPr>
      <w:rFonts w:ascii="等线 Light" w:hAnsi="等线 Light" w:eastAsia="等线 Light"/>
      <w:b w:val="0"/>
      <w:bCs w:val="0"/>
      <w:color w:val="2F5496"/>
      <w:kern w:val="0"/>
      <w:szCs w:val="32"/>
    </w:rPr>
  </w:style>
  <w:style w:type="character" w:customStyle="1" w:styleId="46">
    <w:name w:val="标题 6 字符"/>
    <w:link w:val="8"/>
    <w:semiHidden/>
    <w:qFormat/>
    <w:uiPriority w:val="9"/>
    <w:rPr>
      <w:rFonts w:ascii="等线 Light" w:hAnsi="等线 Light" w:eastAsia="等线 Light" w:cs="Times New Roman"/>
      <w:b/>
      <w:bCs/>
      <w:sz w:val="24"/>
      <w:szCs w:val="24"/>
    </w:rPr>
  </w:style>
  <w:style w:type="paragraph" w:styleId="47">
    <w:name w:val="No Spacing"/>
    <w:link w:val="48"/>
    <w:qFormat/>
    <w:uiPriority w:val="1"/>
    <w:pPr>
      <w:widowControl w:val="0"/>
      <w:jc w:val="both"/>
    </w:pPr>
    <w:rPr>
      <w:rFonts w:ascii="Times New Roman" w:hAnsi="Times New Roman" w:eastAsia="宋体" w:cs="Times New Roman"/>
      <w:kern w:val="2"/>
      <w:sz w:val="21"/>
      <w:szCs w:val="24"/>
      <w:lang w:val="en-US" w:eastAsia="zh-CN" w:bidi="ar-SA"/>
    </w:rPr>
  </w:style>
  <w:style w:type="character" w:customStyle="1" w:styleId="48">
    <w:name w:val="无间隔 字符"/>
    <w:link w:val="47"/>
    <w:qFormat/>
    <w:uiPriority w:val="1"/>
    <w:rPr>
      <w:rFonts w:ascii="Times New Roman" w:hAnsi="Times New Roman" w:eastAsia="宋体" w:cs="Times New Roman"/>
      <w:szCs w:val="24"/>
    </w:rPr>
  </w:style>
  <w:style w:type="character" w:customStyle="1" w:styleId="49">
    <w:name w:val="正文文本 2 字符"/>
    <w:link w:val="24"/>
    <w:qFormat/>
    <w:uiPriority w:val="99"/>
    <w:rPr>
      <w:rFonts w:eastAsia="仿宋"/>
      <w:sz w:val="28"/>
    </w:rPr>
  </w:style>
  <w:style w:type="paragraph" w:styleId="50">
    <w:name w:val="List Paragraph"/>
    <w:basedOn w:val="1"/>
    <w:link w:val="63"/>
    <w:qFormat/>
    <w:uiPriority w:val="34"/>
    <w:pPr>
      <w:ind w:firstLine="420"/>
    </w:pPr>
  </w:style>
  <w:style w:type="paragraph" w:customStyle="1" w:styleId="51">
    <w:name w:val="1级标题"/>
    <w:basedOn w:val="3"/>
    <w:link w:val="53"/>
    <w:qFormat/>
    <w:uiPriority w:val="0"/>
    <w:pPr>
      <w:keepLines w:val="0"/>
      <w:numPr>
        <w:ilvl w:val="0"/>
        <w:numId w:val="1"/>
      </w:numPr>
      <w:ind w:left="200" w:hanging="200" w:hangingChars="200"/>
      <w:outlineLvl w:val="0"/>
    </w:pPr>
    <w:rPr>
      <w:rFonts w:ascii="Times New Roman" w:hAnsi="Times New Roman"/>
    </w:rPr>
  </w:style>
  <w:style w:type="character" w:customStyle="1" w:styleId="52">
    <w:name w:val="2级标题Alt+2 字符"/>
    <w:link w:val="7"/>
    <w:qFormat/>
    <w:uiPriority w:val="0"/>
    <w:rPr>
      <w:rFonts w:ascii="Times New Roman" w:hAnsi="Times New Roman" w:eastAsia="黑体"/>
      <w:b/>
      <w:bCs/>
      <w:kern w:val="2"/>
      <w:sz w:val="28"/>
      <w:szCs w:val="32"/>
    </w:rPr>
  </w:style>
  <w:style w:type="character" w:customStyle="1" w:styleId="53">
    <w:name w:val="1级标题Alt+1 字符"/>
    <w:link w:val="51"/>
    <w:qFormat/>
    <w:uiPriority w:val="0"/>
    <w:rPr>
      <w:rFonts w:ascii="Times New Roman" w:hAnsi="Times New Roman" w:eastAsia="黑体"/>
      <w:b/>
      <w:bCs/>
      <w:kern w:val="2"/>
      <w:sz w:val="30"/>
      <w:szCs w:val="32"/>
    </w:rPr>
  </w:style>
  <w:style w:type="character" w:customStyle="1" w:styleId="54">
    <w:name w:val="3级标题Alt+3 字符"/>
    <w:link w:val="6"/>
    <w:qFormat/>
    <w:uiPriority w:val="0"/>
    <w:rPr>
      <w:rFonts w:ascii="Times New Roman" w:hAnsi="Times New Roman" w:eastAsia="黑体"/>
      <w:b/>
      <w:bCs/>
      <w:kern w:val="2"/>
      <w:sz w:val="28"/>
      <w:szCs w:val="32"/>
    </w:rPr>
  </w:style>
  <w:style w:type="character" w:customStyle="1" w:styleId="55">
    <w:name w:val="批注文字 字符"/>
    <w:link w:val="11"/>
    <w:semiHidden/>
    <w:qFormat/>
    <w:uiPriority w:val="99"/>
    <w:rPr>
      <w:rFonts w:ascii="Times New Roman" w:hAnsi="Times New Roman" w:eastAsia="宋体"/>
      <w:sz w:val="28"/>
    </w:rPr>
  </w:style>
  <w:style w:type="character" w:customStyle="1" w:styleId="56">
    <w:name w:val="批注主题 字符"/>
    <w:link w:val="26"/>
    <w:semiHidden/>
    <w:qFormat/>
    <w:uiPriority w:val="99"/>
    <w:rPr>
      <w:rFonts w:ascii="Times New Roman" w:hAnsi="Times New Roman" w:eastAsia="宋体"/>
      <w:b/>
      <w:bCs/>
      <w:sz w:val="28"/>
    </w:rPr>
  </w:style>
  <w:style w:type="character" w:customStyle="1" w:styleId="57">
    <w:name w:val="批注框文本 字符"/>
    <w:link w:val="16"/>
    <w:semiHidden/>
    <w:qFormat/>
    <w:uiPriority w:val="99"/>
    <w:rPr>
      <w:rFonts w:ascii="Times New Roman" w:hAnsi="Times New Roman" w:eastAsia="宋体"/>
      <w:sz w:val="18"/>
      <w:szCs w:val="18"/>
    </w:rPr>
  </w:style>
  <w:style w:type="character" w:customStyle="1" w:styleId="58">
    <w:name w:val="尾注文本 字符"/>
    <w:link w:val="15"/>
    <w:semiHidden/>
    <w:qFormat/>
    <w:uiPriority w:val="99"/>
    <w:rPr>
      <w:rFonts w:ascii="Times New Roman" w:hAnsi="Times New Roman" w:eastAsia="宋体"/>
      <w:sz w:val="28"/>
    </w:rPr>
  </w:style>
  <w:style w:type="paragraph" w:customStyle="1" w:styleId="59">
    <w:name w:val="4级标题"/>
    <w:basedOn w:val="6"/>
    <w:link w:val="60"/>
    <w:qFormat/>
    <w:uiPriority w:val="0"/>
    <w:pPr>
      <w:numPr>
        <w:ilvl w:val="3"/>
      </w:numPr>
      <w:outlineLvl w:val="3"/>
    </w:pPr>
  </w:style>
  <w:style w:type="character" w:customStyle="1" w:styleId="60">
    <w:name w:val="4级标题Alt+4 字符"/>
    <w:link w:val="59"/>
    <w:qFormat/>
    <w:uiPriority w:val="0"/>
    <w:rPr>
      <w:rFonts w:ascii="Times New Roman" w:hAnsi="Times New Roman" w:eastAsia="黑体"/>
      <w:b/>
      <w:bCs/>
      <w:kern w:val="2"/>
      <w:sz w:val="28"/>
      <w:szCs w:val="32"/>
    </w:rPr>
  </w:style>
  <w:style w:type="paragraph" w:customStyle="1" w:styleId="61">
    <w:name w:val="符号1"/>
    <w:basedOn w:val="50"/>
    <w:link w:val="64"/>
    <w:qFormat/>
    <w:uiPriority w:val="0"/>
    <w:pPr>
      <w:numPr>
        <w:ilvl w:val="0"/>
        <w:numId w:val="2"/>
      </w:numPr>
      <w:ind w:left="200" w:hanging="200" w:hangingChars="200"/>
    </w:pPr>
  </w:style>
  <w:style w:type="paragraph" w:customStyle="1" w:styleId="62">
    <w:name w:val="三级标题"/>
    <w:basedOn w:val="7"/>
    <w:next w:val="1"/>
    <w:qFormat/>
    <w:uiPriority w:val="0"/>
    <w:pPr>
      <w:keepNext w:val="0"/>
      <w:numPr>
        <w:ilvl w:val="0"/>
        <w:numId w:val="0"/>
      </w:numPr>
      <w:ind w:firstLine="200" w:firstLineChars="200"/>
      <w:outlineLvl w:val="2"/>
    </w:pPr>
  </w:style>
  <w:style w:type="character" w:customStyle="1" w:styleId="63">
    <w:name w:val="列出段落 字符"/>
    <w:link w:val="50"/>
    <w:qFormat/>
    <w:uiPriority w:val="34"/>
    <w:rPr>
      <w:rFonts w:ascii="Times New Roman" w:hAnsi="Times New Roman" w:eastAsia="宋体"/>
      <w:sz w:val="28"/>
    </w:rPr>
  </w:style>
  <w:style w:type="character" w:customStyle="1" w:styleId="64">
    <w:name w:val="符号1Alt+F 字符"/>
    <w:link w:val="61"/>
    <w:qFormat/>
    <w:uiPriority w:val="0"/>
    <w:rPr>
      <w:rFonts w:ascii="Times New Roman" w:hAnsi="Times New Roman" w:eastAsia="宋体"/>
      <w:kern w:val="2"/>
      <w:sz w:val="28"/>
      <w:szCs w:val="22"/>
    </w:rPr>
  </w:style>
  <w:style w:type="paragraph" w:customStyle="1" w:styleId="65">
    <w:name w:val="表题1"/>
    <w:basedOn w:val="66"/>
    <w:qFormat/>
    <w:uiPriority w:val="0"/>
    <w:pPr>
      <w:keepNext/>
    </w:pPr>
    <w:rPr>
      <w:b/>
      <w:sz w:val="24"/>
      <w:szCs w:val="24"/>
    </w:rPr>
  </w:style>
  <w:style w:type="paragraph" w:customStyle="1" w:styleId="66">
    <w:name w:val="图题"/>
    <w:basedOn w:val="1"/>
    <w:next w:val="1"/>
    <w:link w:val="67"/>
    <w:qFormat/>
    <w:uiPriority w:val="0"/>
    <w:pPr>
      <w:widowControl/>
      <w:ind w:firstLine="0" w:firstLineChars="0"/>
      <w:jc w:val="center"/>
    </w:pPr>
    <w:rPr>
      <w:rFonts w:eastAsia="仿宋"/>
      <w:sz w:val="21"/>
      <w:szCs w:val="28"/>
    </w:rPr>
  </w:style>
  <w:style w:type="character" w:customStyle="1" w:styleId="67">
    <w:name w:val="图题Alt+T 字符"/>
    <w:link w:val="66"/>
    <w:qFormat/>
    <w:uiPriority w:val="0"/>
    <w:rPr>
      <w:rFonts w:ascii="Times New Roman" w:hAnsi="Times New Roman" w:eastAsia="仿宋"/>
      <w:kern w:val="2"/>
      <w:sz w:val="21"/>
      <w:szCs w:val="28"/>
    </w:rPr>
  </w:style>
  <w:style w:type="paragraph" w:customStyle="1" w:styleId="68">
    <w:name w:val="表题"/>
    <w:basedOn w:val="66"/>
    <w:link w:val="69"/>
    <w:qFormat/>
    <w:uiPriority w:val="0"/>
    <w:pPr>
      <w:keepNext/>
    </w:pPr>
  </w:style>
  <w:style w:type="character" w:customStyle="1" w:styleId="69">
    <w:name w:val="表题 字符"/>
    <w:basedOn w:val="67"/>
    <w:link w:val="68"/>
    <w:qFormat/>
    <w:uiPriority w:val="0"/>
    <w:rPr>
      <w:rFonts w:ascii="仿宋" w:hAnsi="仿宋" w:eastAsia="仿宋"/>
      <w:kern w:val="2"/>
      <w:sz w:val="24"/>
      <w:szCs w:val="28"/>
    </w:rPr>
  </w:style>
  <w:style w:type="paragraph" w:customStyle="1" w:styleId="70">
    <w:name w:val="符号删"/>
    <w:basedOn w:val="61"/>
    <w:qFormat/>
    <w:uiPriority w:val="0"/>
    <w:pPr>
      <w:numPr>
        <w:numId w:val="3"/>
      </w:numPr>
      <w:ind w:left="500" w:leftChars="400" w:hanging="100" w:hangingChars="100"/>
    </w:pPr>
  </w:style>
  <w:style w:type="character" w:customStyle="1" w:styleId="71">
    <w:name w:val="题注 字符"/>
    <w:link w:val="10"/>
    <w:qFormat/>
    <w:locked/>
    <w:uiPriority w:val="0"/>
    <w:rPr>
      <w:rFonts w:ascii="等线 Light" w:hAnsi="等线 Light" w:eastAsia="黑体"/>
      <w:kern w:val="2"/>
    </w:rPr>
  </w:style>
  <w:style w:type="character" w:customStyle="1" w:styleId="72">
    <w:name w:val="报告正文 Char"/>
    <w:link w:val="73"/>
    <w:qFormat/>
    <w:locked/>
    <w:uiPriority w:val="0"/>
    <w:rPr>
      <w:rFonts w:ascii="宋体" w:hAnsi="宋体" w:eastAsia="宋体"/>
      <w:sz w:val="24"/>
      <w:szCs w:val="28"/>
    </w:rPr>
  </w:style>
  <w:style w:type="paragraph" w:customStyle="1" w:styleId="73">
    <w:name w:val="报告正文"/>
    <w:basedOn w:val="1"/>
    <w:link w:val="72"/>
    <w:qFormat/>
    <w:locked/>
    <w:uiPriority w:val="0"/>
    <w:pPr>
      <w:ind w:firstLine="560"/>
    </w:pPr>
    <w:rPr>
      <w:rFonts w:ascii="宋体" w:hAnsi="宋体"/>
      <w:kern w:val="0"/>
      <w:sz w:val="24"/>
      <w:szCs w:val="28"/>
    </w:rPr>
  </w:style>
  <w:style w:type="paragraph" w:customStyle="1" w:styleId="74">
    <w:name w:val="符号3"/>
    <w:basedOn w:val="50"/>
    <w:qFormat/>
    <w:uiPriority w:val="0"/>
    <w:pPr>
      <w:numPr>
        <w:ilvl w:val="2"/>
        <w:numId w:val="4"/>
      </w:numPr>
      <w:ind w:left="400" w:leftChars="400" w:firstLine="0" w:firstLineChars="0"/>
    </w:pPr>
  </w:style>
  <w:style w:type="paragraph" w:customStyle="1" w:styleId="75">
    <w:name w:val="符号2"/>
    <w:basedOn w:val="50"/>
    <w:qFormat/>
    <w:uiPriority w:val="0"/>
    <w:pPr>
      <w:numPr>
        <w:ilvl w:val="1"/>
        <w:numId w:val="5"/>
      </w:numPr>
      <w:ind w:left="620" w:leftChars="200" w:firstLine="0" w:firstLineChars="0"/>
    </w:pPr>
  </w:style>
  <w:style w:type="paragraph" w:customStyle="1" w:styleId="76">
    <w:name w:val="表格"/>
    <w:basedOn w:val="66"/>
    <w:qFormat/>
    <w:uiPriority w:val="0"/>
    <w:pPr>
      <w:spacing w:line="240" w:lineRule="auto"/>
    </w:pPr>
    <w:rPr>
      <w:sz w:val="24"/>
    </w:rPr>
  </w:style>
  <w:style w:type="paragraph" w:customStyle="1" w:styleId="77">
    <w:name w:val="参考文献Alt+c"/>
    <w:basedOn w:val="50"/>
    <w:qFormat/>
    <w:uiPriority w:val="0"/>
    <w:pPr>
      <w:numPr>
        <w:ilvl w:val="0"/>
        <w:numId w:val="6"/>
      </w:numPr>
      <w:ind w:left="561" w:firstLine="0" w:firstLineChars="0"/>
    </w:pPr>
    <w:rPr>
      <w:sz w:val="21"/>
      <w:szCs w:val="21"/>
    </w:rPr>
  </w:style>
  <w:style w:type="paragraph" w:customStyle="1" w:styleId="78">
    <w:name w:val="正文5级"/>
    <w:basedOn w:val="1"/>
    <w:qFormat/>
    <w:uiPriority w:val="0"/>
    <w:pPr>
      <w:numPr>
        <w:ilvl w:val="4"/>
        <w:numId w:val="1"/>
      </w:numPr>
      <w:ind w:firstLineChars="0"/>
    </w:pPr>
  </w:style>
  <w:style w:type="paragraph" w:customStyle="1" w:styleId="79">
    <w:name w:val="正文6级"/>
    <w:basedOn w:val="1"/>
    <w:qFormat/>
    <w:uiPriority w:val="0"/>
    <w:pPr>
      <w:numPr>
        <w:ilvl w:val="5"/>
        <w:numId w:val="1"/>
      </w:numPr>
      <w:ind w:firstLineChars="0"/>
    </w:pPr>
  </w:style>
  <w:style w:type="paragraph" w:customStyle="1" w:styleId="80">
    <w:name w:val="正文居中"/>
    <w:basedOn w:val="1"/>
    <w:qFormat/>
    <w:uiPriority w:val="0"/>
    <w:pPr>
      <w:ind w:firstLine="0" w:firstLineChars="0"/>
      <w:jc w:val="center"/>
    </w:pPr>
    <w:rPr>
      <w:color w:val="000000" w:themeColor="text1"/>
      <w14:textFill>
        <w14:solidFill>
          <w14:schemeClr w14:val="tx1"/>
        </w14:solidFill>
      </w14:textFill>
    </w:rPr>
  </w:style>
  <w:style w:type="paragraph" w:customStyle="1" w:styleId="81">
    <w:name w:val="编号列表-数字"/>
    <w:basedOn w:val="50"/>
    <w:qFormat/>
    <w:uiPriority w:val="0"/>
    <w:pPr>
      <w:numPr>
        <w:ilvl w:val="0"/>
        <w:numId w:val="7"/>
      </w:numPr>
      <w:ind w:left="788" w:hanging="227" w:firstLineChars="0"/>
    </w:pPr>
  </w:style>
  <w:style w:type="paragraph" w:customStyle="1" w:styleId="82">
    <w:name w:val="编号列表-字母"/>
    <w:basedOn w:val="50"/>
    <w:qFormat/>
    <w:uiPriority w:val="0"/>
    <w:pPr>
      <w:numPr>
        <w:ilvl w:val="0"/>
        <w:numId w:val="8"/>
      </w:numPr>
      <w:ind w:left="788" w:hanging="227" w:firstLineChars="0"/>
    </w:pPr>
  </w:style>
  <w:style w:type="paragraph" w:customStyle="1" w:styleId="83">
    <w:name w:val="WPSOffice手动目录 1"/>
    <w:qFormat/>
    <w:uiPriority w:val="0"/>
    <w:rPr>
      <w:rFonts w:ascii="Times New Roman" w:hAnsi="Times New Roman" w:cs="Times New Roman" w:eastAsiaTheme="minorEastAsia"/>
      <w:lang w:val="en-US" w:eastAsia="zh-CN" w:bidi="ar-SA"/>
    </w:rPr>
  </w:style>
  <w:style w:type="paragraph" w:customStyle="1" w:styleId="84">
    <w:name w:val="WPSOffice手动目录 2"/>
    <w:qFormat/>
    <w:uiPriority w:val="0"/>
    <w:pPr>
      <w:ind w:left="200" w:leftChars="200"/>
    </w:pPr>
    <w:rPr>
      <w:rFonts w:ascii="Times New Roman" w:hAnsi="Times New Roman" w:cs="Times New Roman" w:eastAsiaTheme="minorEastAsia"/>
      <w:lang w:val="en-US" w:eastAsia="zh-CN" w:bidi="ar-SA"/>
    </w:rPr>
  </w:style>
  <w:style w:type="paragraph" w:customStyle="1" w:styleId="85">
    <w:name w:val="WPSOffice手动目录 3"/>
    <w:qFormat/>
    <w:uiPriority w:val="0"/>
    <w:pPr>
      <w:ind w:left="400" w:leftChars="400"/>
    </w:pPr>
    <w:rPr>
      <w:rFonts w:ascii="Times New Roman" w:hAnsi="Times New Roman" w:cs="Times New Roman" w:eastAsiaTheme="minorEastAsia"/>
      <w:lang w:val="en-US" w:eastAsia="zh-CN" w:bidi="ar-SA"/>
    </w:rPr>
  </w:style>
  <w:style w:type="paragraph" w:customStyle="1" w:styleId="86">
    <w:name w:val="2"/>
    <w:basedOn w:val="87"/>
    <w:qFormat/>
    <w:uiPriority w:val="0"/>
    <w:pPr>
      <w:keepNext/>
    </w:pPr>
    <w:rPr>
      <w:rFonts w:ascii="Times New Roman" w:hAnsi="Times New Roman"/>
      <w:b/>
      <w:sz w:val="24"/>
      <w:szCs w:val="24"/>
    </w:rPr>
  </w:style>
  <w:style w:type="paragraph" w:customStyle="1" w:styleId="87">
    <w:name w:val="3"/>
    <w:basedOn w:val="1"/>
    <w:next w:val="1"/>
    <w:qFormat/>
    <w:uiPriority w:val="0"/>
    <w:pPr>
      <w:widowControl/>
      <w:ind w:firstLine="0" w:firstLineChars="0"/>
      <w:jc w:val="center"/>
    </w:pPr>
    <w:rPr>
      <w:rFonts w:ascii="Times New Roman" w:hAnsi="Times New Roman" w:eastAsia="仿宋"/>
      <w:sz w:val="21"/>
      <w:szCs w:val="28"/>
    </w:rPr>
  </w:style>
  <w:style w:type="paragraph" w:customStyle="1" w:styleId="88">
    <w:name w:val="1"/>
    <w:basedOn w:val="87"/>
    <w:qFormat/>
    <w:uiPriority w:val="0"/>
    <w:pPr>
      <w:spacing w:line="240" w:lineRule="auto"/>
    </w:pPr>
    <w:rPr>
      <w:rFonts w:ascii="Times New Roman" w:hAnsi="Times New Roman"/>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jpe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microsoft.com/office/2006/relationships/keyMapCustomizations" Target="customizations.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alth2019\Documents\&#33258;&#23450;&#20041;%20Office%20&#27169;&#26495;\2019&#24180;10&#26376;21&#26085;&#25991;&#20214;&#32763;&#35793;&#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81776EC-8BEA-44D8-91D0-6830FD95B6DE}">
  <ds:schemaRefs/>
</ds:datastoreItem>
</file>

<file path=docProps/app.xml><?xml version="1.0" encoding="utf-8"?>
<Properties xmlns="http://schemas.openxmlformats.org/officeDocument/2006/extended-properties" xmlns:vt="http://schemas.openxmlformats.org/officeDocument/2006/docPropsVTypes">
  <Template>2019年10月21日文件翻译模板</Template>
  <Pages>38</Pages>
  <Words>1347</Words>
  <Characters>7679</Characters>
  <Lines>63</Lines>
  <Paragraphs>18</Paragraphs>
  <TotalTime>0</TotalTime>
  <ScaleCrop>false</ScaleCrop>
  <LinksUpToDate>false</LinksUpToDate>
  <CharactersWithSpaces>9008</CharactersWithSpaces>
  <Application>WPS Office_11.8.2.8411_F1E327BC-269C-435d-A152-05C5408002CA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2022-05-18T02:45:00Z</dcterms:created>
  <dc:creator>Stealth2019</dc:creator>
  <cp:lastModifiedBy>admin</cp:lastModifiedBy>
  <cp:lastPrinted>2021-03-18T08:52:00Z</cp:lastPrinted>
  <dcterms:modified xsi:type="dcterms:W3CDTF">2026-03-25T07:23:50Z</dcterms:modified>
  <cp:revision>147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