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271" w:line="223" w:lineRule="auto"/>
        <w:ind w:firstLine="2165" w:firstLineChars="700"/>
        <w:rPr>
          <w:rFonts w:hint="eastAsia" w:ascii="宋体" w:hAnsi="宋体" w:eastAsia="宋体" w:cs="宋体"/>
          <w:sz w:val="32"/>
          <w:szCs w:val="32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6"/>
          <w:sz w:val="32"/>
          <w:szCs w:val="32"/>
        </w:rPr>
        <w:t>智慧手机探测门</w:t>
      </w:r>
      <w:r>
        <w:rPr>
          <w:rFonts w:hint="eastAsia" w:ascii="宋体" w:hAnsi="宋体" w:eastAsia="宋体" w:cs="宋体"/>
          <w:b/>
          <w:bCs/>
          <w:spacing w:val="-6"/>
          <w:sz w:val="32"/>
          <w:szCs w:val="32"/>
          <w:lang w:val="en-US" w:eastAsia="zh-CN"/>
        </w:rPr>
        <w:t>FC-H</w:t>
      </w:r>
    </w:p>
    <w:p>
      <w:pPr>
        <w:spacing w:line="247" w:lineRule="auto"/>
        <w:rPr>
          <w:rFonts w:ascii="Arial"/>
          <w:sz w:val="21"/>
        </w:rPr>
      </w:pPr>
    </w:p>
    <w:p>
      <w:pPr>
        <w:spacing w:line="248" w:lineRule="auto"/>
        <w:rPr>
          <w:rFonts w:ascii="Arial"/>
          <w:sz w:val="21"/>
        </w:rPr>
      </w:pPr>
    </w:p>
    <w:p>
      <w:pPr>
        <w:spacing w:line="248" w:lineRule="auto"/>
        <w:jc w:val="center"/>
        <w:rPr>
          <w:rFonts w:hint="eastAsia" w:ascii="Arial" w:eastAsia="宋体"/>
          <w:sz w:val="21"/>
          <w:lang w:eastAsia="zh-CN"/>
        </w:rPr>
      </w:pPr>
      <w:bookmarkStart w:id="0" w:name="_GoBack"/>
      <w:r>
        <w:rPr>
          <w:rFonts w:hint="eastAsia" w:ascii="Arial" w:eastAsia="宋体"/>
          <w:sz w:val="21"/>
          <w:lang w:eastAsia="zh-CN"/>
        </w:rPr>
        <w:drawing>
          <wp:inline distT="0" distB="0" distL="114300" distR="114300">
            <wp:extent cx="3273425" cy="4366260"/>
            <wp:effectExtent l="0" t="0" r="3175" b="15240"/>
            <wp:docPr id="9" name="图片 9" descr="0aca9d59d0d831d69ad6d143d7a5e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0aca9d59d0d831d69ad6d143d7a5e4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73425" cy="436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>
      <w:pPr>
        <w:spacing w:before="1" w:line="360" w:lineRule="auto"/>
        <w:textAlignment w:val="center"/>
        <w:rPr>
          <w:rFonts w:hint="eastAsia" w:ascii="宋体" w:hAnsi="宋体" w:eastAsia="宋体" w:cs="宋体"/>
          <w:sz w:val="28"/>
          <w:szCs w:val="28"/>
        </w:rPr>
      </w:pPr>
    </w:p>
    <w:p>
      <w:pPr>
        <w:spacing w:before="1" w:line="360" w:lineRule="auto"/>
        <w:ind w:firstLine="280" w:firstLineChars="100"/>
        <w:textAlignment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mc:AlternateContent>
          <mc:Choice Requires="wps">
            <w:drawing>
              <wp:inline distT="0" distB="0" distL="114300" distR="114300">
                <wp:extent cx="1009650" cy="292735"/>
                <wp:effectExtent l="0" t="0" r="0" b="12065"/>
                <wp:docPr id="1" name="文本框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92735"/>
                        </a:xfrm>
                        <a:prstGeom prst="rect">
                          <a:avLst/>
                        </a:prstGeom>
                        <a:solidFill>
                          <a:srgbClr val="0958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35" w:line="222" w:lineRule="auto"/>
                              <w:ind w:left="333"/>
                              <w:rPr>
                                <w:rFonts w:ascii="黑体" w:hAnsi="黑体" w:eastAsia="黑体" w:cs="黑体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/>
                                <w:spacing w:val="-10"/>
                                <w:sz w:val="25"/>
                                <w:szCs w:val="25"/>
                              </w:rPr>
                              <w:t>产品简介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3.05pt;width:79.5pt;" fillcolor="#0958A0" filled="t" stroked="f" coordsize="21600,21600" o:gfxdata="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uI+V&#10;qNMAAAAEAQAADwAAAAAAAAABACAAAAAiAAAAZHJzL2Rvd25yZXYueG1sUEsBAhQAFAAAAAgAh07i&#10;QENW3UK1AQAATQMAAA4AAAAAAAAAAQAgAAAAIgEAAGRycy9lMm9Eb2MueG1sUEsFBgAAAAAGAAYA&#10;WQEAAEkFAAAAAA=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35" w:line="222" w:lineRule="auto"/>
                        <w:ind w:left="333"/>
                        <w:rPr>
                          <w:rFonts w:ascii="黑体" w:hAnsi="黑体" w:eastAsia="黑体" w:cs="黑体"/>
                          <w:sz w:val="25"/>
                          <w:szCs w:val="25"/>
                        </w:rPr>
                      </w:pPr>
                      <w:r>
                        <w:rPr>
                          <w:rFonts w:ascii="黑体" w:hAnsi="黑体" w:eastAsia="黑体" w:cs="黑体"/>
                          <w:b/>
                          <w:bCs/>
                          <w:color w:val="FFFFFF"/>
                          <w:spacing w:val="-10"/>
                          <w:sz w:val="25"/>
                          <w:szCs w:val="25"/>
                        </w:rPr>
                        <w:t>产品简介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spacing w:before="69" w:line="360" w:lineRule="auto"/>
        <w:ind w:left="239" w:leftChars="114" w:right="418" w:firstLine="144" w:firstLineChars="100"/>
        <w:rPr>
          <w:rFonts w:hint="eastAsia" w:ascii="宋体" w:hAnsi="宋体" w:eastAsia="宋体" w:cs="宋体"/>
          <w:spacing w:val="-15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-48"/>
          <w:sz w:val="24"/>
          <w:szCs w:val="24"/>
          <w:lang w:val="en-US" w:eastAsia="zh-CN"/>
        </w:rPr>
        <w:t xml:space="preserve">FC- H </w:t>
      </w:r>
      <w:r>
        <w:rPr>
          <w:rFonts w:hint="eastAsia" w:ascii="宋体" w:hAnsi="宋体" w:eastAsia="宋体" w:cs="宋体"/>
          <w:spacing w:val="-4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48"/>
          <w:sz w:val="24"/>
          <w:szCs w:val="24"/>
          <w:lang w:val="en-US" w:eastAsia="zh-CN"/>
        </w:rPr>
        <w:t xml:space="preserve">  </w:t>
      </w:r>
      <w:r>
        <w:rPr>
          <w:rFonts w:hint="eastAsia" w:ascii="宋体" w:hAnsi="宋体" w:eastAsia="宋体" w:cs="宋体"/>
          <w:spacing w:val="-8"/>
          <w:sz w:val="24"/>
          <w:szCs w:val="24"/>
        </w:rPr>
        <w:t>智慧手机探测门，采用领先</w:t>
      </w:r>
      <w:r>
        <w:rPr>
          <w:rFonts w:hint="eastAsia" w:ascii="宋体" w:hAnsi="宋体" w:eastAsia="宋体" w:cs="宋体"/>
          <w:spacing w:val="-9"/>
          <w:sz w:val="24"/>
          <w:szCs w:val="24"/>
        </w:rPr>
        <w:t>电磁</w:t>
      </w:r>
      <w:r>
        <w:rPr>
          <w:rFonts w:hint="eastAsia" w:ascii="宋体" w:hAnsi="宋体" w:eastAsia="宋体" w:cs="宋体"/>
          <w:spacing w:val="-2"/>
          <w:sz w:val="24"/>
          <w:szCs w:val="24"/>
        </w:rPr>
        <w:t>波信号探测技术，手机探测门可有效</w:t>
      </w:r>
      <w:r>
        <w:rPr>
          <w:rFonts w:hint="eastAsia" w:ascii="宋体" w:hAnsi="宋体" w:eastAsia="宋体" w:cs="宋体"/>
          <w:spacing w:val="-1"/>
          <w:sz w:val="24"/>
          <w:szCs w:val="24"/>
        </w:rPr>
        <w:t>分辨出是否携带待机、关机、开</w:t>
      </w:r>
      <w:r>
        <w:rPr>
          <w:rFonts w:hint="eastAsia" w:ascii="宋体" w:hAnsi="宋体" w:eastAsia="宋体" w:cs="宋体"/>
          <w:spacing w:val="-8"/>
          <w:sz w:val="24"/>
          <w:szCs w:val="24"/>
        </w:rPr>
        <w:t>机、移除电池、移除SIM卡等任何状态下</w:t>
      </w:r>
      <w:r>
        <w:rPr>
          <w:rFonts w:hint="eastAsia" w:ascii="宋体" w:hAnsi="宋体" w:eastAsia="宋体" w:cs="宋体"/>
          <w:spacing w:val="-8"/>
          <w:sz w:val="24"/>
          <w:szCs w:val="24"/>
          <w:lang w:eastAsia="zh-CN"/>
        </w:rPr>
        <w:t>的</w:t>
      </w:r>
      <w:r>
        <w:rPr>
          <w:rFonts w:hint="eastAsia" w:ascii="宋体" w:hAnsi="宋体" w:eastAsia="宋体" w:cs="宋体"/>
          <w:spacing w:val="-8"/>
          <w:sz w:val="24"/>
          <w:szCs w:val="24"/>
        </w:rPr>
        <w:t>手机，</w:t>
      </w:r>
      <w:r>
        <w:rPr>
          <w:rFonts w:hint="eastAsia" w:ascii="宋体" w:hAnsi="宋体" w:eastAsia="宋体" w:cs="宋体"/>
          <w:spacing w:val="-21"/>
          <w:sz w:val="24"/>
          <w:szCs w:val="24"/>
        </w:rPr>
        <w:t>以及移动硬盘，笔记本电脑，Ipad、</w:t>
      </w:r>
      <w:r>
        <w:rPr>
          <w:rFonts w:hint="eastAsia" w:ascii="宋体" w:hAnsi="宋体" w:eastAsia="宋体" w:cs="宋体"/>
          <w:spacing w:val="-18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21"/>
          <w:sz w:val="24"/>
          <w:szCs w:val="24"/>
        </w:rPr>
        <w:t>数码相机、</w:t>
      </w:r>
      <w:r>
        <w:rPr>
          <w:rFonts w:hint="eastAsia" w:ascii="宋体" w:hAnsi="宋体" w:eastAsia="宋体" w:cs="宋体"/>
          <w:spacing w:val="-12"/>
          <w:sz w:val="24"/>
          <w:szCs w:val="24"/>
        </w:rPr>
        <w:t>摄像机等电子产品，可应用于学校、保密场所</w:t>
      </w:r>
      <w:r>
        <w:rPr>
          <w:rFonts w:hint="eastAsia" w:ascii="宋体" w:hAnsi="宋体" w:eastAsia="宋体" w:cs="宋体"/>
          <w:spacing w:val="-15"/>
          <w:sz w:val="24"/>
          <w:szCs w:val="24"/>
        </w:rPr>
        <w:t>等重要场景</w:t>
      </w:r>
      <w:r>
        <w:rPr>
          <w:rFonts w:hint="eastAsia" w:ascii="宋体" w:hAnsi="宋体" w:eastAsia="宋体" w:cs="宋体"/>
          <w:spacing w:val="-15"/>
          <w:sz w:val="24"/>
          <w:szCs w:val="24"/>
          <w:lang w:eastAsia="zh-CN"/>
        </w:rPr>
        <w:t>。</w:t>
      </w:r>
    </w:p>
    <w:p>
      <w:pPr>
        <w:spacing w:before="69" w:line="360" w:lineRule="auto"/>
        <w:ind w:left="239" w:leftChars="114" w:right="418" w:firstLine="210" w:firstLineChars="100"/>
        <w:rPr>
          <w:rFonts w:hint="eastAsia" w:ascii="宋体" w:hAnsi="宋体" w:eastAsia="宋体" w:cs="宋体"/>
          <w:spacing w:val="-15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spacing w:val="-15"/>
          <w:sz w:val="24"/>
          <w:szCs w:val="24"/>
        </w:rPr>
        <w:t>具备针对电子设备探测功能的“电子设备检测门”，非仅能探测金属的“金属安检门”</w:t>
      </w:r>
      <w:r>
        <w:rPr>
          <w:rFonts w:hint="eastAsia" w:ascii="宋体" w:hAnsi="宋体" w:eastAsia="宋体" w:cs="宋体"/>
          <w:spacing w:val="-15"/>
          <w:sz w:val="24"/>
          <w:szCs w:val="24"/>
          <w:lang w:eastAsia="zh-CN"/>
        </w:rPr>
        <w:t>。</w:t>
      </w:r>
    </w:p>
    <w:p>
      <w:pPr>
        <w:spacing w:before="277" w:line="360" w:lineRule="auto"/>
        <w:ind w:left="252"/>
        <w:rPr>
          <w:rFonts w:hint="eastAsia" w:ascii="宋体" w:hAnsi="宋体" w:eastAsia="宋体" w:cs="宋体"/>
          <w:b/>
          <w:bCs/>
          <w:spacing w:val="-1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8"/>
          <w:szCs w:val="28"/>
        </w:rPr>
        <mc:AlternateContent>
          <mc:Choice Requires="wps">
            <w:drawing>
              <wp:inline distT="0" distB="0" distL="114300" distR="114300">
                <wp:extent cx="1009650" cy="292735"/>
                <wp:effectExtent l="0" t="0" r="0" b="12065"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92735"/>
                        </a:xfrm>
                        <a:prstGeom prst="rect">
                          <a:avLst/>
                        </a:prstGeom>
                        <a:solidFill>
                          <a:srgbClr val="0958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35" w:line="222" w:lineRule="auto"/>
                              <w:ind w:left="333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FFFFFF" w:themeColor="background1"/>
                                <w:sz w:val="25"/>
                                <w:szCs w:val="2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z w:val="25"/>
                                <w:szCs w:val="2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产品优势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3.05pt;width:79.5pt;" fillcolor="#0958A0" filled="t" stroked="f" coordsize="21600,21600" o:gfxdata="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iP&#10;lajTAAAABAEAAA8AAAAAAAAAAQAgAAAAIgAAAGRycy9kb3ducmV2LnhtbFBLAQIUABQAAAAIAIdO&#10;4kDMdHb5tgEAAE0DAAAOAAAAAAAAAAEAIAAAACIBAABkcnMvZTJvRG9jLnhtbFBLBQYAAAAABgAG&#10;AFkBAABK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35" w:line="222" w:lineRule="auto"/>
                        <w:ind w:left="333"/>
                        <w:rPr>
                          <w:rFonts w:hint="default" w:ascii="黑体" w:hAnsi="黑体" w:eastAsia="黑体" w:cs="黑体"/>
                          <w:b/>
                          <w:bCs/>
                          <w:color w:val="FFFFFF" w:themeColor="background1"/>
                          <w:sz w:val="25"/>
                          <w:szCs w:val="2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z w:val="25"/>
                          <w:szCs w:val="2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产品优势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spacing w:before="277" w:line="360" w:lineRule="auto"/>
        <w:ind w:left="25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7"/>
          <w:sz w:val="24"/>
          <w:szCs w:val="24"/>
        </w:rPr>
        <w:t>全方位智慧识别：</w:t>
      </w:r>
      <w:r>
        <w:rPr>
          <w:rFonts w:hint="eastAsia" w:ascii="宋体" w:hAnsi="宋体" w:eastAsia="宋体" w:cs="宋体"/>
          <w:spacing w:val="-17"/>
          <w:sz w:val="24"/>
          <w:szCs w:val="24"/>
        </w:rPr>
        <w:t>多角度手机放置精准检测，探测准确率大于99%。</w:t>
      </w:r>
    </w:p>
    <w:p>
      <w:pPr>
        <w:spacing w:before="55" w:line="360" w:lineRule="auto"/>
        <w:ind w:left="2459" w:right="564" w:hanging="2207"/>
        <w:rPr>
          <w:rFonts w:hint="eastAsia" w:ascii="宋体" w:hAnsi="宋体" w:eastAsia="宋体" w:cs="宋体"/>
          <w:spacing w:val="-17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20"/>
          <w:sz w:val="24"/>
          <w:szCs w:val="24"/>
        </w:rPr>
        <w:t>多区位报警功能</w:t>
      </w:r>
      <w:r>
        <w:rPr>
          <w:rFonts w:hint="eastAsia" w:ascii="宋体" w:hAnsi="宋体" w:eastAsia="宋体" w:cs="宋体"/>
          <w:b/>
          <w:bCs/>
          <w:spacing w:val="-20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pacing w:val="-20"/>
          <w:sz w:val="24"/>
          <w:szCs w:val="24"/>
        </w:rPr>
        <w:t>支持多个探测区分头颈、头顶、两侧腋下及上躯干、腰部及臀部、大腿内外侧、小腿、</w:t>
      </w:r>
      <w:r>
        <w:rPr>
          <w:rFonts w:hint="eastAsia" w:ascii="宋体" w:hAnsi="宋体" w:eastAsia="宋体" w:cs="宋体"/>
          <w:spacing w:val="6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17"/>
          <w:sz w:val="24"/>
          <w:szCs w:val="24"/>
        </w:rPr>
        <w:t>双脚、脚踝等区域并声光报警。</w:t>
      </w:r>
    </w:p>
    <w:p>
      <w:pPr>
        <w:spacing w:before="55" w:line="360" w:lineRule="auto"/>
        <w:ind w:left="2459" w:right="564" w:hanging="2207"/>
        <w:rPr>
          <w:rFonts w:hint="eastAsia" w:ascii="宋体" w:hAnsi="宋体" w:eastAsia="宋体" w:cs="宋体"/>
          <w:spacing w:val="-17"/>
          <w:sz w:val="24"/>
          <w:szCs w:val="24"/>
          <w:lang w:eastAsia="zh-CN"/>
        </w:rPr>
      </w:pPr>
      <w:r>
        <w:rPr>
          <w:rFonts w:hint="eastAsia" w:ascii="宋体" w:hAnsi="宋体" w:eastAsia="宋体" w:cs="宋体"/>
          <w:b/>
          <w:bCs/>
          <w:spacing w:val="-17"/>
          <w:sz w:val="24"/>
          <w:szCs w:val="24"/>
        </w:rPr>
        <w:t>可探测电子设备位置</w:t>
      </w:r>
      <w:r>
        <w:rPr>
          <w:rFonts w:hint="eastAsia" w:ascii="宋体" w:hAnsi="宋体" w:eastAsia="宋体" w:cs="宋体"/>
          <w:b/>
          <w:bCs/>
          <w:spacing w:val="-17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pacing w:val="-17"/>
          <w:sz w:val="24"/>
          <w:szCs w:val="24"/>
        </w:rPr>
        <w:t>探测到电子设备后报警、记录、抓拍记录查询，大屏显示，数据导出</w:t>
      </w:r>
      <w:r>
        <w:rPr>
          <w:rFonts w:hint="eastAsia" w:ascii="宋体" w:hAnsi="宋体" w:eastAsia="宋体" w:cs="宋体"/>
          <w:spacing w:val="-17"/>
          <w:sz w:val="24"/>
          <w:szCs w:val="24"/>
          <w:lang w:eastAsia="zh-CN"/>
        </w:rPr>
        <w:t>。</w:t>
      </w:r>
    </w:p>
    <w:p>
      <w:pPr>
        <w:spacing w:before="44" w:line="360" w:lineRule="auto"/>
        <w:ind w:left="25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21"/>
          <w:sz w:val="24"/>
          <w:szCs w:val="24"/>
        </w:rPr>
        <w:t>智慧识别：</w:t>
      </w:r>
      <w:r>
        <w:rPr>
          <w:rFonts w:hint="eastAsia" w:ascii="宋体" w:hAnsi="宋体" w:eastAsia="宋体" w:cs="宋体"/>
          <w:spacing w:val="-21"/>
          <w:sz w:val="24"/>
          <w:szCs w:val="24"/>
        </w:rPr>
        <w:t>可自动识别排除日常用品进行手机检测。</w:t>
      </w:r>
    </w:p>
    <w:p>
      <w:pPr>
        <w:spacing w:before="30" w:line="360" w:lineRule="auto"/>
        <w:ind w:left="25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20"/>
          <w:sz w:val="24"/>
          <w:szCs w:val="24"/>
        </w:rPr>
        <w:t>linux系统：</w:t>
      </w:r>
      <w:r>
        <w:rPr>
          <w:rFonts w:hint="eastAsia" w:ascii="宋体" w:hAnsi="宋体" w:eastAsia="宋体" w:cs="宋体"/>
          <w:spacing w:val="-20"/>
          <w:sz w:val="24"/>
          <w:szCs w:val="24"/>
        </w:rPr>
        <w:t>稳定性强，扩展功能广泛。</w:t>
      </w:r>
    </w:p>
    <w:p>
      <w:pPr>
        <w:spacing w:before="64" w:line="360" w:lineRule="auto"/>
        <w:ind w:left="25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22"/>
          <w:sz w:val="24"/>
          <w:szCs w:val="24"/>
        </w:rPr>
        <w:t>宽体门板设计：</w:t>
      </w:r>
      <w:r>
        <w:rPr>
          <w:rFonts w:hint="eastAsia" w:ascii="宋体" w:hAnsi="宋体" w:eastAsia="宋体" w:cs="宋体"/>
          <w:spacing w:val="-22"/>
          <w:sz w:val="24"/>
          <w:szCs w:val="24"/>
        </w:rPr>
        <w:t>外壳稳定、坚固、耐用、不变形。</w:t>
      </w:r>
    </w:p>
    <w:p>
      <w:pPr>
        <w:spacing w:before="32" w:line="360" w:lineRule="auto"/>
        <w:ind w:left="25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20"/>
          <w:sz w:val="24"/>
          <w:szCs w:val="24"/>
        </w:rPr>
        <w:t>自动校准：</w:t>
      </w:r>
      <w:r>
        <w:rPr>
          <w:rFonts w:hint="eastAsia" w:ascii="宋体" w:hAnsi="宋体" w:eastAsia="宋体" w:cs="宋体"/>
          <w:spacing w:val="-20"/>
          <w:sz w:val="24"/>
          <w:szCs w:val="24"/>
        </w:rPr>
        <w:t>设备配有自动校准模式，安装时根据场地自动校准，屏蔽干扰。</w:t>
      </w:r>
    </w:p>
    <w:p>
      <w:pPr>
        <w:spacing w:before="58" w:line="360" w:lineRule="auto"/>
        <w:ind w:left="25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20"/>
          <w:sz w:val="24"/>
          <w:szCs w:val="24"/>
        </w:rPr>
        <w:t>信号图形化：</w:t>
      </w:r>
      <w:r>
        <w:rPr>
          <w:rFonts w:hint="eastAsia" w:ascii="宋体" w:hAnsi="宋体" w:eastAsia="宋体" w:cs="宋体"/>
          <w:spacing w:val="-20"/>
          <w:sz w:val="24"/>
          <w:szCs w:val="24"/>
        </w:rPr>
        <w:t>探测信号图形化波形展示，设备状态一目了然。</w:t>
      </w:r>
    </w:p>
    <w:p>
      <w:pPr>
        <w:spacing w:before="58" w:line="360" w:lineRule="auto"/>
        <w:ind w:left="25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20"/>
          <w:sz w:val="24"/>
          <w:szCs w:val="24"/>
        </w:rPr>
        <w:t>液晶屏幕显示：</w:t>
      </w:r>
      <w:r>
        <w:rPr>
          <w:rFonts w:hint="eastAsia" w:ascii="宋体" w:hAnsi="宋体" w:eastAsia="宋体" w:cs="宋体"/>
          <w:spacing w:val="-20"/>
          <w:sz w:val="24"/>
          <w:szCs w:val="24"/>
        </w:rPr>
        <w:t>采用13.3寸液晶屏显示，各类信息直观</w:t>
      </w:r>
      <w:r>
        <w:rPr>
          <w:rFonts w:hint="eastAsia" w:ascii="宋体" w:hAnsi="宋体" w:eastAsia="宋体" w:cs="宋体"/>
          <w:spacing w:val="-21"/>
          <w:sz w:val="24"/>
          <w:szCs w:val="24"/>
        </w:rPr>
        <w:t>清晰。</w:t>
      </w:r>
    </w:p>
    <w:p>
      <w:pPr>
        <w:spacing w:before="53" w:line="360" w:lineRule="auto"/>
        <w:ind w:left="253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7"/>
          <w:sz w:val="24"/>
          <w:szCs w:val="24"/>
        </w:rPr>
        <w:t>USB</w:t>
      </w:r>
      <w:r>
        <w:rPr>
          <w:rFonts w:hint="eastAsia" w:ascii="宋体" w:hAnsi="宋体" w:eastAsia="宋体" w:cs="宋体"/>
          <w:spacing w:val="-2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b/>
          <w:bCs/>
          <w:spacing w:val="-17"/>
          <w:sz w:val="24"/>
          <w:szCs w:val="24"/>
        </w:rPr>
        <w:t>升级：</w:t>
      </w:r>
      <w:r>
        <w:rPr>
          <w:rFonts w:hint="eastAsia" w:ascii="宋体" w:hAnsi="宋体" w:eastAsia="宋体" w:cs="宋体"/>
          <w:spacing w:val="-17"/>
          <w:sz w:val="24"/>
          <w:szCs w:val="24"/>
        </w:rPr>
        <w:t>应用软件可通过USB</w:t>
      </w:r>
      <w:r>
        <w:rPr>
          <w:rFonts w:hint="eastAsia" w:ascii="宋体" w:hAnsi="宋体" w:eastAsia="宋体" w:cs="宋体"/>
          <w:spacing w:val="-33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17"/>
          <w:sz w:val="24"/>
          <w:szCs w:val="24"/>
        </w:rPr>
        <w:t>升级。</w:t>
      </w:r>
    </w:p>
    <w:p>
      <w:pPr>
        <w:spacing w:before="50" w:line="360" w:lineRule="auto"/>
        <w:ind w:left="252"/>
        <w:rPr>
          <w:rFonts w:hint="eastAsia" w:ascii="宋体" w:hAnsi="宋体" w:eastAsia="宋体" w:cs="宋体"/>
          <w:spacing w:val="7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7"/>
          <w:sz w:val="24"/>
          <w:szCs w:val="24"/>
          <w:lang w:val="en-US" w:eastAsia="zh-CN"/>
        </w:rPr>
        <w:t>模块化组件设计：</w:t>
      </w:r>
      <w:r>
        <w:rPr>
          <w:rFonts w:hint="eastAsia" w:ascii="宋体" w:hAnsi="宋体" w:eastAsia="宋体" w:cs="宋体"/>
          <w:spacing w:val="7"/>
          <w:sz w:val="24"/>
          <w:szCs w:val="24"/>
          <w:lang w:val="en-US" w:eastAsia="zh-CN"/>
        </w:rPr>
        <w:t>运输、维护方便快捷</w:t>
      </w:r>
    </w:p>
    <w:p>
      <w:pPr>
        <w:spacing w:before="50" w:line="360" w:lineRule="auto"/>
        <w:ind w:left="252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mc:AlternateContent>
          <mc:Choice Requires="wps">
            <w:drawing>
              <wp:inline distT="0" distB="0" distL="114300" distR="114300">
                <wp:extent cx="1009650" cy="292735"/>
                <wp:effectExtent l="0" t="0" r="0" b="12065"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292735"/>
                        </a:xfrm>
                        <a:prstGeom prst="rect">
                          <a:avLst/>
                        </a:prstGeom>
                        <a:solidFill>
                          <a:srgbClr val="0958A0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35" w:line="222" w:lineRule="auto"/>
                              <w:ind w:left="333"/>
                              <w:rPr>
                                <w:rFonts w:hint="default" w:ascii="黑体" w:hAnsi="黑体" w:eastAsia="黑体" w:cs="黑体"/>
                                <w:b/>
                                <w:bCs/>
                                <w:color w:val="FFFFFF" w:themeColor="background1"/>
                                <w:sz w:val="25"/>
                                <w:szCs w:val="2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黑体" w:hAnsi="黑体" w:eastAsia="黑体" w:cs="黑体"/>
                                <w:b/>
                                <w:bCs/>
                                <w:color w:val="FFFFFF" w:themeColor="background1"/>
                                <w:sz w:val="25"/>
                                <w:szCs w:val="25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产品特点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3.05pt;width:79.5pt;" fillcolor="#0958A0" filled="t" stroked="f" coordsize="21600,21600" o:gfxdata="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LiP&#10;lajTAAAABAEAAA8AAAAAAAAAAQAgAAAAIgAAAGRycy9kb3ducmV2LnhtbFBLAQIUABQAAAAIAIdO&#10;4kB7B5detgEAAE0DAAAOAAAAAAAAAAEAIAAAACIBAABkcnMvZTJvRG9jLnhtbFBLBQYAAAAABgAG&#10;AFkBAABKBQAAAAA=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35" w:line="222" w:lineRule="auto"/>
                        <w:ind w:left="333"/>
                        <w:rPr>
                          <w:rFonts w:hint="default" w:ascii="黑体" w:hAnsi="黑体" w:eastAsia="黑体" w:cs="黑体"/>
                          <w:b/>
                          <w:bCs/>
                          <w:color w:val="FFFFFF" w:themeColor="background1"/>
                          <w:sz w:val="25"/>
                          <w:szCs w:val="2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黑体" w:hAnsi="黑体" w:eastAsia="黑体" w:cs="黑体"/>
                          <w:b/>
                          <w:bCs/>
                          <w:color w:val="FFFFFF" w:themeColor="background1"/>
                          <w:sz w:val="25"/>
                          <w:szCs w:val="25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产品特点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spacing w:line="360" w:lineRule="auto"/>
        <w:rPr>
          <w:rFonts w:hint="eastAsia" w:ascii="宋体" w:hAnsi="宋体" w:eastAsia="宋体" w:cs="宋体"/>
          <w:b/>
          <w:bCs/>
          <w:spacing w:val="-8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8"/>
          <w:sz w:val="24"/>
          <w:szCs w:val="24"/>
        </w:rPr>
        <w:t>日用品过滤：</w:t>
      </w:r>
    </w:p>
    <w:p>
      <w:pPr>
        <w:spacing w:line="360" w:lineRule="auto"/>
        <w:rPr>
          <w:rFonts w:hint="eastAsia" w:ascii="宋体" w:hAnsi="宋体" w:eastAsia="宋体" w:cs="宋体"/>
          <w:spacing w:val="-4"/>
          <w:position w:val="13"/>
          <w:sz w:val="24"/>
          <w:szCs w:val="24"/>
        </w:rPr>
      </w:pPr>
      <w:r>
        <w:rPr>
          <w:rFonts w:hint="eastAsia" w:ascii="宋体" w:hAnsi="宋体" w:eastAsia="宋体" w:cs="宋体"/>
          <w:spacing w:val="-4"/>
          <w:position w:val="13"/>
          <w:sz w:val="24"/>
          <w:szCs w:val="24"/>
        </w:rPr>
        <w:t>排除皮带扣、眼镜、钢笔、文具盒等日常用品进行手机检测。</w:t>
      </w:r>
    </w:p>
    <w:p>
      <w:pPr>
        <w:spacing w:line="360" w:lineRule="auto"/>
        <w:rPr>
          <w:rFonts w:hint="eastAsia" w:ascii="宋体" w:hAnsi="宋体" w:eastAsia="宋体" w:cs="宋体"/>
          <w:spacing w:val="-4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5"/>
          <w:sz w:val="24"/>
          <w:szCs w:val="24"/>
        </w:rPr>
        <w:t>区位显示：</w:t>
      </w:r>
      <w:r>
        <w:rPr>
          <w:rFonts w:hint="eastAsia" w:ascii="宋体" w:hAnsi="宋体" w:eastAsia="宋体" w:cs="宋体"/>
          <w:spacing w:val="-4"/>
          <w:sz w:val="24"/>
          <w:szCs w:val="24"/>
        </w:rPr>
        <w:t>产品分成6防区，可疑物能在每个区域准确显示。</w:t>
      </w:r>
    </w:p>
    <w:p>
      <w:pPr>
        <w:spacing w:before="168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3"/>
          <w:sz w:val="24"/>
          <w:szCs w:val="24"/>
        </w:rPr>
        <w:t>统计人数：</w:t>
      </w:r>
      <w:r>
        <w:rPr>
          <w:rFonts w:hint="eastAsia" w:ascii="宋体" w:hAnsi="宋体" w:eastAsia="宋体" w:cs="宋体"/>
          <w:spacing w:val="-4"/>
          <w:sz w:val="24"/>
          <w:szCs w:val="24"/>
        </w:rPr>
        <w:t>主界面自动显示更新通过人数和报警人数。</w:t>
      </w:r>
    </w:p>
    <w:p>
      <w:pPr>
        <w:spacing w:line="360" w:lineRule="auto"/>
        <w:rPr>
          <w:rFonts w:hint="eastAsia" w:ascii="宋体" w:hAnsi="宋体" w:eastAsia="宋体" w:cs="宋体"/>
          <w:b w:val="0"/>
          <w:bCs w:val="0"/>
          <w:spacing w:val="-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13"/>
          <w:sz w:val="24"/>
          <w:szCs w:val="24"/>
        </w:rPr>
        <w:t>四侧定位灯：</w:t>
      </w:r>
      <w:r>
        <w:rPr>
          <w:rFonts w:hint="eastAsia" w:ascii="宋体" w:hAnsi="宋体" w:eastAsia="宋体" w:cs="宋体"/>
          <w:b w:val="0"/>
          <w:bCs w:val="0"/>
          <w:spacing w:val="-13"/>
          <w:sz w:val="24"/>
          <w:szCs w:val="24"/>
          <w:lang w:val="en-US" w:eastAsia="zh-CN"/>
        </w:rPr>
        <w:t>门体四侧均带有LED灯，能直观的通过定位灯显示违禁品所在区域，视角可达360。</w:t>
      </w:r>
    </w:p>
    <w:p>
      <w:pPr>
        <w:spacing w:before="1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3"/>
          <w:sz w:val="24"/>
          <w:szCs w:val="24"/>
        </w:rPr>
        <w:t>声光报警：</w:t>
      </w:r>
      <w:r>
        <w:rPr>
          <w:rFonts w:hint="eastAsia" w:ascii="宋体" w:hAnsi="宋体" w:eastAsia="宋体" w:cs="宋体"/>
          <w:spacing w:val="-4"/>
          <w:sz w:val="24"/>
          <w:szCs w:val="24"/>
        </w:rPr>
        <w:t>具有语音报警、灯条闪光报警功能。</w:t>
      </w:r>
    </w:p>
    <w:p>
      <w:pPr>
        <w:spacing w:before="143" w:line="360" w:lineRule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8"/>
          <w:sz w:val="24"/>
          <w:szCs w:val="24"/>
        </w:rPr>
        <w:t>高性能CPU:</w:t>
      </w:r>
      <w:r>
        <w:rPr>
          <w:rFonts w:hint="eastAsia" w:ascii="宋体" w:hAnsi="宋体" w:eastAsia="宋体" w:cs="宋体"/>
          <w:spacing w:val="-12"/>
          <w:sz w:val="24"/>
          <w:szCs w:val="24"/>
        </w:rPr>
        <w:t>采用6核芯高性能芯片，主频超过1.8GHz。</w:t>
      </w:r>
    </w:p>
    <w:p>
      <w:pPr>
        <w:spacing w:before="162" w:line="360" w:lineRule="auto"/>
        <w:ind w:left="29"/>
        <w:rPr>
          <w:rFonts w:hint="eastAsia" w:ascii="宋体" w:hAnsi="宋体" w:eastAsia="宋体" w:cs="宋体"/>
          <w:b w:val="0"/>
          <w:bCs w:val="0"/>
          <w:spacing w:val="-13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13"/>
          <w:sz w:val="24"/>
          <w:szCs w:val="24"/>
        </w:rPr>
        <w:t>遥控操作：</w:t>
      </w:r>
      <w:r>
        <w:rPr>
          <w:rFonts w:hint="eastAsia" w:ascii="宋体" w:hAnsi="宋体" w:eastAsia="宋体" w:cs="宋体"/>
          <w:b w:val="0"/>
          <w:bCs w:val="0"/>
          <w:spacing w:val="-13"/>
          <w:sz w:val="24"/>
          <w:szCs w:val="24"/>
          <w:lang w:val="en-US" w:eastAsia="zh-CN"/>
        </w:rPr>
        <w:t>使用无线鼠标键盘对参数进行设置，参数可以设置密码保护，非授权人员无法进行操作</w:t>
      </w:r>
    </w:p>
    <w:p>
      <w:pPr>
        <w:spacing w:before="161" w:line="360" w:lineRule="auto"/>
        <w:rPr>
          <w:rFonts w:hint="eastAsia" w:ascii="宋体" w:hAnsi="宋体" w:eastAsia="宋体" w:cs="宋体"/>
          <w:b/>
          <w:bCs/>
          <w:spacing w:val="-14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/>
          <w:bCs/>
          <w:spacing w:val="-14"/>
          <w:sz w:val="24"/>
          <w:szCs w:val="24"/>
        </w:rPr>
        <w:t>安全保护：</w:t>
      </w:r>
      <w:r>
        <w:rPr>
          <w:rFonts w:hint="eastAsia" w:ascii="宋体" w:hAnsi="宋体" w:eastAsia="宋体" w:cs="宋体"/>
          <w:b w:val="0"/>
          <w:bCs w:val="0"/>
          <w:spacing w:val="-14"/>
          <w:sz w:val="24"/>
          <w:szCs w:val="24"/>
          <w:lang w:val="en-US" w:eastAsia="zh-CN"/>
        </w:rPr>
        <w:t>符合安全国际标准，对心脏起搏器佩戴者，孕妇，磁性介质等无害</w:t>
      </w:r>
    </w:p>
    <w:p>
      <w:pPr>
        <w:spacing w:before="161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b/>
          <w:bCs/>
          <w:spacing w:val="-9"/>
          <w:sz w:val="24"/>
          <w:szCs w:val="24"/>
        </w:rPr>
        <w:t>指示灯调试：</w:t>
      </w:r>
      <w:r>
        <w:rPr>
          <w:rFonts w:hint="eastAsia" w:ascii="宋体" w:hAnsi="宋体" w:eastAsia="宋体" w:cs="宋体"/>
          <w:spacing w:val="-4"/>
          <w:sz w:val="24"/>
          <w:szCs w:val="24"/>
        </w:rPr>
        <w:t>具有指示灯手动调试功能，可快速排除故障</w:t>
      </w:r>
    </w:p>
    <w:p>
      <w:pPr>
        <w:spacing w:before="1" w:line="360" w:lineRule="auto"/>
        <w:textAlignment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mc:AlternateContent>
          <mc:Choice Requires="wpg">
            <w:drawing>
              <wp:inline distT="0" distB="0" distL="114300" distR="114300">
                <wp:extent cx="1009650" cy="298450"/>
                <wp:effectExtent l="12700" t="0" r="25400" b="50165"/>
                <wp:docPr id="7" name="组合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9650" cy="298450"/>
                          <a:chOff x="0" y="0"/>
                          <a:chExt cx="1590" cy="470"/>
                        </a:xfrm>
                      </wpg:grpSpPr>
                      <pic:pic xmlns:pic="http://schemas.openxmlformats.org/drawingml/2006/picture">
                        <pic:nvPicPr>
                          <pic:cNvPr id="5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90" cy="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6" name="文本框 6"/>
                        <wps:cNvSpPr txBox="1"/>
                        <wps:spPr>
                          <a:xfrm>
                            <a:off x="-20" y="-20"/>
                            <a:ext cx="1630" cy="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spacing w:before="156" w:line="222" w:lineRule="auto"/>
                                <w:ind w:left="343"/>
                                <w:rPr>
                                  <w:rFonts w:ascii="黑体" w:hAnsi="黑体" w:eastAsia="黑体" w:cs="黑体"/>
                                  <w:sz w:val="25"/>
                                  <w:szCs w:val="25"/>
                                </w:rPr>
                              </w:pPr>
                              <w:r>
                                <w:rPr>
                                  <w:rFonts w:ascii="黑体" w:hAnsi="黑体" w:eastAsia="黑体" w:cs="黑体"/>
                                  <w:b/>
                                  <w:bCs/>
                                  <w:color w:val="FFFFFF"/>
                                  <w:spacing w:val="-5"/>
                                  <w:sz w:val="25"/>
                                  <w:szCs w:val="25"/>
                                </w:rPr>
                                <w:t>技术标准</w:t>
                              </w:r>
                            </w:p>
                          </w:txbxContent>
                        </wps:txbx>
                        <wps:bodyPr lIns="0" tIns="0" rIns="0" bIns="0" upright="1"/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23.5pt;width:79.5pt;" coordsize="1590,470" o:gfxdata="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">
                <o:lock v:ext="edit" aspectratio="f"/>
                <v:shape id="图片 4" o:spid="_x0000_s1026" o:spt="75" type="#_x0000_t75" style="position:absolute;left:0;top:0;height:470;width:1590;" filled="f" o:preferrelative="t" stroked="f" coordsize="21600,21600" o:gfxdata="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WGxzG8AAAA&#10;2g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5" o:title=""/>
                  <o:lock v:ext="edit" aspectratio="t"/>
                </v:shape>
                <v:shape id="_x0000_s1026" o:spid="_x0000_s1026" o:spt="202" type="#_x0000_t202" style="position:absolute;left:-20;top:-20;height:557;width:1630;" filled="f" stroked="f" coordsize="21600,21600" o:gfxdata="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unlsLvQAA&#10;ANo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>
                        <w:pPr>
                          <w:spacing w:before="156" w:line="222" w:lineRule="auto"/>
                          <w:ind w:left="343"/>
                          <w:rPr>
                            <w:rFonts w:ascii="黑体" w:hAnsi="黑体" w:eastAsia="黑体" w:cs="黑体"/>
                            <w:sz w:val="25"/>
                            <w:szCs w:val="25"/>
                          </w:rPr>
                        </w:pPr>
                        <w:r>
                          <w:rPr>
                            <w:rFonts w:ascii="黑体" w:hAnsi="黑体" w:eastAsia="黑体" w:cs="黑体"/>
                            <w:b/>
                            <w:bCs/>
                            <w:color w:val="FFFFFF"/>
                            <w:spacing w:val="-5"/>
                            <w:sz w:val="25"/>
                            <w:szCs w:val="25"/>
                          </w:rPr>
                          <w:t>技术标准</w:t>
                        </w:r>
                      </w:p>
                    </w:txbxContent>
                  </v:textbox>
                </v:shape>
                <w10:wrap type="none"/>
                <w10:anchorlock/>
              </v:group>
            </w:pict>
          </mc:Fallback>
        </mc:AlternateContent>
      </w:r>
    </w:p>
    <w:p>
      <w:pPr>
        <w:spacing w:before="205" w:line="360" w:lineRule="auto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pacing w:val="-4"/>
          <w:sz w:val="24"/>
          <w:szCs w:val="24"/>
        </w:rPr>
        <w:t>严格执行GB15210-2018《通过式金属探测门通用技术规范》国家标准。</w:t>
      </w:r>
    </w:p>
    <w:p>
      <w:pPr>
        <w:spacing w:before="1" w:line="360" w:lineRule="auto"/>
        <w:ind w:firstLine="210"/>
        <w:textAlignment w:val="center"/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eastAsia="宋体" w:cs="宋体"/>
          <w:sz w:val="28"/>
          <w:szCs w:val="28"/>
        </w:rPr>
        <mc:AlternateContent>
          <mc:Choice Requires="wps">
            <w:drawing>
              <wp:inline distT="0" distB="0" distL="114300" distR="114300">
                <wp:extent cx="1016000" cy="285750"/>
                <wp:effectExtent l="0" t="0" r="12700" b="0"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6000" cy="285750"/>
                        </a:xfrm>
                        <a:prstGeom prst="rect">
                          <a:avLst/>
                        </a:prstGeom>
                        <a:solidFill>
                          <a:srgbClr val="0459A5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before="126" w:line="222" w:lineRule="auto"/>
                              <w:ind w:left="333"/>
                              <w:rPr>
                                <w:rFonts w:ascii="黑体" w:hAnsi="黑体" w:eastAsia="黑体" w:cs="黑体"/>
                                <w:sz w:val="25"/>
                                <w:szCs w:val="25"/>
                              </w:rPr>
                            </w:pPr>
                            <w:r>
                              <w:rPr>
                                <w:rFonts w:ascii="黑体" w:hAnsi="黑体" w:eastAsia="黑体" w:cs="黑体"/>
                                <w:b/>
                                <w:bCs/>
                                <w:color w:val="FFFFFF"/>
                                <w:spacing w:val="-5"/>
                                <w:sz w:val="25"/>
                                <w:szCs w:val="25"/>
                              </w:rPr>
                              <w:t>基本参数</w:t>
                            </w:r>
                          </w:p>
                        </w:txbxContent>
                      </wps:txbx>
                      <wps:bodyPr lIns="0" tIns="0" rIns="0" bIns="0" upright="1"/>
                    </wps:wsp>
                  </a:graphicData>
                </a:graphic>
              </wp:inline>
            </w:drawing>
          </mc:Choice>
          <mc:Fallback>
            <w:pict>
              <v:shape id="_x0000_s1026" o:spid="_x0000_s1026" o:spt="202" type="#_x0000_t202" style="height:22.5pt;width:80pt;" fillcolor="#0459A5" filled="t" stroked="f" coordsize="21600,21600" o:gfxdata="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">
                <v:fill on="t" focussize="0,0"/>
                <v:stroke on="f"/>
                <v:imagedata o:title=""/>
                <o:lock v:ext="edit" aspectratio="f"/>
                <v:textbox inset="0mm,0mm,0mm,0mm">
                  <w:txbxContent>
                    <w:p>
                      <w:pPr>
                        <w:spacing w:before="126" w:line="222" w:lineRule="auto"/>
                        <w:ind w:left="333"/>
                        <w:rPr>
                          <w:rFonts w:ascii="黑体" w:hAnsi="黑体" w:eastAsia="黑体" w:cs="黑体"/>
                          <w:sz w:val="25"/>
                          <w:szCs w:val="25"/>
                        </w:rPr>
                      </w:pPr>
                      <w:r>
                        <w:rPr>
                          <w:rFonts w:ascii="黑体" w:hAnsi="黑体" w:eastAsia="黑体" w:cs="黑体"/>
                          <w:b/>
                          <w:bCs/>
                          <w:color w:val="FFFFFF"/>
                          <w:spacing w:val="-5"/>
                          <w:sz w:val="25"/>
                          <w:szCs w:val="25"/>
                        </w:rPr>
                        <w:t>基本参数</w:t>
                      </w:r>
                    </w:p>
                  </w:txbxContent>
                </v:textbox>
                <w10:wrap type="none"/>
                <w10:anchorlock/>
              </v:shape>
            </w:pict>
          </mc:Fallback>
        </mc:AlternateContent>
      </w:r>
    </w:p>
    <w:p>
      <w:pPr>
        <w:spacing w:before="213" w:line="360" w:lineRule="auto"/>
        <w:ind w:left="23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4"/>
          <w:w w:val="96"/>
          <w:sz w:val="24"/>
          <w:szCs w:val="24"/>
        </w:rPr>
        <w:t>操作系统：</w:t>
      </w:r>
      <w:r>
        <w:rPr>
          <w:rFonts w:hint="eastAsia" w:ascii="宋体" w:hAnsi="宋体" w:eastAsia="宋体" w:cs="宋体"/>
          <w:spacing w:val="-14"/>
          <w:w w:val="96"/>
          <w:position w:val="-2"/>
          <w:sz w:val="24"/>
          <w:szCs w:val="24"/>
        </w:rPr>
        <w:t>LINUX</w:t>
      </w:r>
    </w:p>
    <w:p>
      <w:pPr>
        <w:spacing w:before="1" w:line="360" w:lineRule="auto"/>
        <w:ind w:left="23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2"/>
          <w:sz w:val="24"/>
          <w:szCs w:val="24"/>
        </w:rPr>
        <w:t>运输重量：</w:t>
      </w:r>
      <w:r>
        <w:rPr>
          <w:rFonts w:hint="eastAsia" w:ascii="宋体" w:hAnsi="宋体" w:eastAsia="宋体" w:cs="宋体"/>
          <w:spacing w:val="-12"/>
          <w:sz w:val="24"/>
          <w:szCs w:val="24"/>
        </w:rPr>
        <w:t>约90kg</w:t>
      </w:r>
    </w:p>
    <w:p>
      <w:pPr>
        <w:spacing w:before="17" w:line="360" w:lineRule="auto"/>
        <w:ind w:left="23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5"/>
          <w:position w:val="1"/>
          <w:sz w:val="24"/>
          <w:szCs w:val="24"/>
        </w:rPr>
        <w:t>功耗：</w:t>
      </w:r>
      <w:r>
        <w:rPr>
          <w:rFonts w:hint="eastAsia" w:ascii="宋体" w:hAnsi="宋体" w:eastAsia="宋体" w:cs="宋体"/>
          <w:spacing w:val="-15"/>
          <w:position w:val="-1"/>
          <w:sz w:val="24"/>
          <w:szCs w:val="24"/>
        </w:rPr>
        <w:t>&lt;40W</w:t>
      </w:r>
    </w:p>
    <w:p>
      <w:pPr>
        <w:spacing w:before="16" w:line="360" w:lineRule="auto"/>
        <w:ind w:left="23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3"/>
          <w:position w:val="1"/>
          <w:sz w:val="24"/>
          <w:szCs w:val="24"/>
        </w:rPr>
        <w:t>工作温度</w:t>
      </w:r>
      <w:r>
        <w:rPr>
          <w:rFonts w:hint="eastAsia" w:ascii="宋体" w:hAnsi="宋体" w:eastAsia="宋体" w:cs="宋体"/>
          <w:b/>
          <w:bCs/>
          <w:spacing w:val="-13"/>
          <w:position w:val="1"/>
          <w:sz w:val="24"/>
          <w:szCs w:val="24"/>
          <w:lang w:eastAsia="zh-CN"/>
        </w:rPr>
        <w:t>：</w:t>
      </w:r>
      <w:r>
        <w:rPr>
          <w:rFonts w:hint="eastAsia" w:ascii="宋体" w:hAnsi="宋体" w:eastAsia="宋体" w:cs="宋体"/>
          <w:spacing w:val="-13"/>
          <w:position w:val="-1"/>
          <w:sz w:val="24"/>
          <w:szCs w:val="24"/>
        </w:rPr>
        <w:t>-10℃~40℃</w:t>
      </w:r>
    </w:p>
    <w:p>
      <w:pPr>
        <w:spacing w:before="1" w:line="360" w:lineRule="auto"/>
        <w:ind w:left="23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0"/>
          <w:sz w:val="24"/>
          <w:szCs w:val="24"/>
        </w:rPr>
        <w:t>工作湿度：</w:t>
      </w:r>
      <w:r>
        <w:rPr>
          <w:rFonts w:hint="eastAsia" w:ascii="宋体" w:hAnsi="宋体" w:eastAsia="宋体" w:cs="宋体"/>
          <w:spacing w:val="-10"/>
          <w:sz w:val="24"/>
          <w:szCs w:val="24"/>
        </w:rPr>
        <w:t>95%,无冷凝</w:t>
      </w:r>
    </w:p>
    <w:p>
      <w:pPr>
        <w:spacing w:before="8" w:line="360" w:lineRule="auto"/>
        <w:ind w:left="23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8"/>
          <w:sz w:val="24"/>
          <w:szCs w:val="24"/>
        </w:rPr>
        <w:t>外接电源：</w:t>
      </w:r>
      <w:r>
        <w:rPr>
          <w:rFonts w:hint="eastAsia" w:ascii="宋体" w:hAnsi="宋体" w:eastAsia="宋体" w:cs="宋体"/>
          <w:spacing w:val="-8"/>
          <w:sz w:val="24"/>
          <w:szCs w:val="24"/>
        </w:rPr>
        <w:t>187V~242V,50/60HZ</w:t>
      </w:r>
    </w:p>
    <w:p>
      <w:pPr>
        <w:spacing w:before="31" w:line="360" w:lineRule="auto"/>
        <w:ind w:left="23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1"/>
          <w:sz w:val="24"/>
          <w:szCs w:val="24"/>
        </w:rPr>
        <w:t>工作频率：</w:t>
      </w:r>
      <w:r>
        <w:rPr>
          <w:rFonts w:hint="eastAsia" w:ascii="宋体" w:hAnsi="宋体" w:eastAsia="宋体" w:cs="宋体"/>
          <w:spacing w:val="-11"/>
          <w:sz w:val="24"/>
          <w:szCs w:val="24"/>
        </w:rPr>
        <w:t>根据安装环境自行调节</w:t>
      </w:r>
    </w:p>
    <w:p>
      <w:pPr>
        <w:spacing w:before="9" w:line="360" w:lineRule="auto"/>
        <w:ind w:left="23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0"/>
          <w:position w:val="1"/>
          <w:sz w:val="24"/>
          <w:szCs w:val="24"/>
        </w:rPr>
        <w:t>外形尺寸：</w:t>
      </w:r>
      <w:r>
        <w:rPr>
          <w:rFonts w:hint="eastAsia" w:ascii="宋体" w:hAnsi="宋体" w:eastAsia="宋体" w:cs="宋体"/>
          <w:spacing w:val="-10"/>
          <w:sz w:val="24"/>
          <w:szCs w:val="24"/>
        </w:rPr>
        <w:t>(mm)</w:t>
      </w:r>
      <w:r>
        <w:rPr>
          <w:rFonts w:hint="eastAsia" w:ascii="宋体" w:hAnsi="宋体" w:eastAsia="宋体" w:cs="宋体"/>
          <w:spacing w:val="25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10"/>
          <w:sz w:val="24"/>
          <w:szCs w:val="24"/>
        </w:rPr>
        <w:t>不大于2310(高)×82</w:t>
      </w:r>
      <w:r>
        <w:rPr>
          <w:rFonts w:hint="eastAsia" w:ascii="宋体" w:hAnsi="宋体" w:eastAsia="宋体" w:cs="宋体"/>
          <w:spacing w:val="-11"/>
          <w:sz w:val="24"/>
          <w:szCs w:val="24"/>
        </w:rPr>
        <w:t>0(宽)×710(深)</w:t>
      </w:r>
    </w:p>
    <w:p>
      <w:pPr>
        <w:spacing w:before="10" w:line="360" w:lineRule="auto"/>
        <w:ind w:left="232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pacing w:val="-10"/>
          <w:position w:val="1"/>
          <w:sz w:val="24"/>
          <w:szCs w:val="24"/>
        </w:rPr>
        <w:t>通道尺寸：</w:t>
      </w:r>
      <w:r>
        <w:rPr>
          <w:rFonts w:hint="eastAsia" w:ascii="宋体" w:hAnsi="宋体" w:eastAsia="宋体" w:cs="宋体"/>
          <w:spacing w:val="-10"/>
          <w:sz w:val="24"/>
          <w:szCs w:val="24"/>
        </w:rPr>
        <w:t>(mm)</w:t>
      </w:r>
      <w:r>
        <w:rPr>
          <w:rFonts w:hint="eastAsia" w:ascii="宋体" w:hAnsi="宋体" w:eastAsia="宋体" w:cs="宋体"/>
          <w:spacing w:val="21"/>
          <w:sz w:val="24"/>
          <w:szCs w:val="24"/>
        </w:rPr>
        <w:t xml:space="preserve"> </w:t>
      </w:r>
      <w:r>
        <w:rPr>
          <w:rFonts w:hint="eastAsia" w:ascii="宋体" w:hAnsi="宋体" w:eastAsia="宋体" w:cs="宋体"/>
          <w:spacing w:val="-10"/>
          <w:sz w:val="24"/>
          <w:szCs w:val="24"/>
        </w:rPr>
        <w:t>不大于2010(高)×710(宽)×608(</w:t>
      </w:r>
      <w:r>
        <w:rPr>
          <w:rFonts w:hint="eastAsia" w:ascii="宋体" w:hAnsi="宋体" w:eastAsia="宋体" w:cs="宋体"/>
          <w:spacing w:val="-11"/>
          <w:sz w:val="24"/>
          <w:szCs w:val="24"/>
        </w:rPr>
        <w:t>深)</w:t>
      </w:r>
    </w:p>
    <w:p>
      <w:pPr>
        <w:spacing w:before="161" w:line="360" w:lineRule="auto"/>
        <w:rPr>
          <w:rFonts w:hint="default" w:ascii="宋体" w:hAnsi="宋体" w:eastAsia="宋体" w:cs="宋体"/>
          <w:spacing w:val="-4"/>
          <w:sz w:val="24"/>
          <w:szCs w:val="24"/>
          <w:lang w:val="en-US" w:eastAsia="zh-CN"/>
        </w:rPr>
      </w:pPr>
    </w:p>
    <w:p>
      <w:pPr>
        <w:rPr>
          <w:sz w:val="24"/>
          <w:szCs w:val="24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AwYTY1N2MyODlmMWI4OTdjNjdkMDdkZDY0MTJjZTMifQ=="/>
    <w:docVar w:name="KSO_WPS_MARK_KEY" w:val="036da10e-5122-470e-9fff-457656c0ec23"/>
  </w:docVars>
  <w:rsids>
    <w:rsidRoot w:val="02E9057D"/>
    <w:rsid w:val="02E9057D"/>
    <w:rsid w:val="0AE55920"/>
    <w:rsid w:val="0EF918BF"/>
    <w:rsid w:val="111725AC"/>
    <w:rsid w:val="16BF796D"/>
    <w:rsid w:val="18D86AC4"/>
    <w:rsid w:val="298E7457"/>
    <w:rsid w:val="33D10C62"/>
    <w:rsid w:val="366A4DA8"/>
    <w:rsid w:val="3D924858"/>
    <w:rsid w:val="47617B01"/>
    <w:rsid w:val="4BC029F9"/>
    <w:rsid w:val="524354DC"/>
    <w:rsid w:val="53397B84"/>
    <w:rsid w:val="55A51A25"/>
    <w:rsid w:val="57CE2F91"/>
    <w:rsid w:val="58515970"/>
    <w:rsid w:val="5CA20FDB"/>
    <w:rsid w:val="780F4F04"/>
    <w:rsid w:val="7A8C4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861</Words>
  <Characters>965</Characters>
  <Lines>0</Lines>
  <Paragraphs>0</Paragraphs>
  <TotalTime>8</TotalTime>
  <ScaleCrop>false</ScaleCrop>
  <LinksUpToDate>false</LinksUpToDate>
  <CharactersWithSpaces>978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2023-05-10T02:10:00Z</dcterms:created>
  <dc:creator>WPS_1681180739</dc:creator>
  <cp:lastModifiedBy>admin</cp:lastModifiedBy>
  <dcterms:modified xsi:type="dcterms:W3CDTF">2026-01-22T06:09:51Z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ICV">
    <vt:lpwstr>6C88FC5424B44D0886361C72D26AF2BE_13</vt:lpwstr>
  </property>
</Properties>
</file>