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>
      <w:pPr>
        <w:spacing w:line="360" w:lineRule="auto"/>
        <w:jc w:val="center"/>
        <w:rPr>
          <w:rFonts w:ascii="宋体" w:hAnsi="宋体" w:eastAsia="宋体" w:cs="宋体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FC-H 智慧手机探测门</w:t>
      </w:r>
    </w:p>
    <w:p>
      <w:pPr>
        <w:pStyle w:val="2"/>
        <w:jc w:val="center"/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8"/>
          <w:szCs w:val="48"/>
          <w:lang w:val="en-US" w:eastAsia="zh-CN"/>
        </w:rPr>
        <w:drawing>
          <wp:inline distT="0" distB="0" distL="114300" distR="114300">
            <wp:extent cx="3456940" cy="5185410"/>
            <wp:effectExtent l="0" t="0" r="10160" b="15240"/>
            <wp:docPr id="3" name="图片 3" descr="5c42dcdba38436cf13c18d4bfdf40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42dcdba38436cf13c18d4bfdf402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kinsoku/>
        <w:ind w:left="0"/>
        <w:jc w:val="left"/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1312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IQtQtgAAAAJAQAADwAAAAAAAAAB&#10;ACAAAAAiAAAAZHJzL2Rvd25yZXYueG1sUEsBAhQAFAAAAAgAh07iQHYzkYPXAQAAhQ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u w:val="thick"/>
          <w:lang w:val="en-US" w:eastAsia="zh-CN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FC-H智慧手机探测门，采用电磁波信号探测技术，具有排除皮带扣、眼镜、钢笔、文具盒等日常用品进行手机检测的功能，可探测人体是否携带处于开机或者关机状态(含移除电池、移除SIM卡）的手机、笔记本、iPad、相机等电子产品，并能进行位置声光报警，显示报警位置；手机用铜箔包裹5层也可报警可应用于学校、保密场所等重要场景。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43815</wp:posOffset>
                </wp:positionV>
                <wp:extent cx="440690" cy="610870"/>
                <wp:effectExtent l="0" t="0" r="16510" b="1778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0.55pt;margin-top:3.45pt;height:48.1pt;width:34.7pt;z-index:251662336;v-text-anchor:middle;mso-width-relative:page;mso-height-relative:page;" fillcolor="#E11F20" filled="t" stroked="f" coordsize="21600,21600" o:gfxdata="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PVEAp2AAAAAkBAAAPAAAAAAAAAAEA&#10;IAAAACIAAABkcnMvZG93bnJldi54bWxQSwECFAAUAAAACACHTuJArDwTr9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产品优势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u w:val="thick"/>
          <w:lang w:val="en-US" w:eastAsia="zh-CN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Product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A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dvantages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智慧识别：可自动识别排除日常用品进行手机检测。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linux系统：稳定性强，扩展功能广泛。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宽体门板设计：外壳稳定、坚固、耐用、不变形。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自动校准：设备配有自动校准模式，安装时根据场地自动校准，屏蔽干扰。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信号图形化：探测信号图形化波形展示，设备状态一目了然。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超大屏幕显示：采用29寸前后双屏液晶屏显示，各类信息直观清晰。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USB升级：应用软件可通过USB升级。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多区位报警功能：左右两边各有6个区位，警示手机报警位置。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模块化组件设计：运输、维护方便快捷。</w:t>
      </w: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5408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EN/8t9YBAACF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 w:leftChars="0" w:firstLine="0" w:firstLineChars="0"/>
        <w:jc w:val="left"/>
        <w:textAlignment w:val="auto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区位显示：产品分成12防区，可疑物能在每个区域准确显示。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统计人数：主界面自动显示更新通过人数和报警人数。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四侧定位灯：门体四侧均带有LED灯，能直观地通过定位灯显示违禁物品所在区域，视角可达360°。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声光报警：具有语音报警、灯条闪光报警功能。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高性能CPU：采用6核芯高性能芯片,主频超过1.8GHz。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遥控操作：使用无线鼠标键盘对参数进行设置，参数可以设密码保护，非授权人员无法进行操作。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安全保护：符合国际安全标准，对心脏起博器佩带者、孕妇、磁性介质等无害。</w:t>
      </w:r>
    </w:p>
    <w:p>
      <w:pPr>
        <w:pStyle w:val="2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指示灯调试：具有指示灯手动调试功能，可快速排除故障。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3360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VxLBP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技术指标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0"/>
        <w:jc w:val="left"/>
        <w:textAlignment w:val="auto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I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ndicators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严格执行GB15210-2018《通过式金属探测门通用技术规范》国家标准。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4384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/KJbXXAQAAhg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fyiW1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6"/>
          <w:szCs w:val="36"/>
          <w:lang w:val="en-US" w:eastAsia="zh-CN" w:bidi="ar-SA"/>
        </w:rPr>
        <w:t>基本参数</w:t>
      </w:r>
    </w:p>
    <w:p>
      <w:pPr>
        <w:bidi w:val="0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 xml:space="preserve">Basic </w: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</w:t>
      </w: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arameters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操作系统：LINUX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显示屏：LG 29寸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运输重量：约150 kg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功耗：  &lt;40W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工作温度： -10℃~40℃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工作湿度：95%,无冷凝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外接电源：187V~242V，50/60HZ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工作频率：根据安装环境自行调节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外形尺寸：（mm）   不大于2430(高)×1015(宽)×650(深)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>通道尺寸：（mm）   不大于2000(高)×710(宽)×650(深)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/>
        <w:textAlignment w:val="auto"/>
        <w:rPr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kern w:val="0"/>
          <w:sz w:val="24"/>
          <w:szCs w:val="24"/>
          <w:lang w:val="en-US" w:eastAsia="zh-CN" w:bidi="ar"/>
        </w:rPr>
        <w:tab/>
      </w:r>
    </w:p>
    <w:p/>
    <w:p>
      <w:pPr>
        <w:rPr>
          <w:rFonts w:hint="eastAsia" w:eastAsiaTheme="minorEastAsia"/>
          <w:lang w:eastAsia="zh-CN"/>
        </w:rPr>
      </w:pPr>
    </w:p>
    <w:p/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3" w:bottom="1440" w:left="1803" w:header="624" w:footer="96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ascii="微软雅黑" w:hAnsi="微软雅黑" w:eastAsia="微软雅黑" w:cs="微软雅黑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93D8D1"/>
    <w:multiLevelType w:val="singleLevel"/>
    <w:tmpl w:val="A693D8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20CB272"/>
    <w:multiLevelType w:val="singleLevel"/>
    <w:tmpl w:val="520CB2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AE9B986"/>
    <w:multiLevelType w:val="singleLevel"/>
    <w:tmpl w:val="5AE9B98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3ba97b9c-f08e-49fe-997b-069d47a3ed00"/>
  </w:docVars>
  <w:rsids>
    <w:rsidRoot w:val="14DC41F3"/>
    <w:rsid w:val="02691984"/>
    <w:rsid w:val="086504F8"/>
    <w:rsid w:val="08CF1E16"/>
    <w:rsid w:val="0C017B53"/>
    <w:rsid w:val="14DC41F3"/>
    <w:rsid w:val="152435C6"/>
    <w:rsid w:val="171D5CB5"/>
    <w:rsid w:val="17FD6848"/>
    <w:rsid w:val="186F4122"/>
    <w:rsid w:val="19934D61"/>
    <w:rsid w:val="1C0D4CD7"/>
    <w:rsid w:val="1E9D67E6"/>
    <w:rsid w:val="220436FF"/>
    <w:rsid w:val="26D462F4"/>
    <w:rsid w:val="289860C6"/>
    <w:rsid w:val="29E75C64"/>
    <w:rsid w:val="2A92603D"/>
    <w:rsid w:val="2B0F7450"/>
    <w:rsid w:val="2CC67D9D"/>
    <w:rsid w:val="31D27B35"/>
    <w:rsid w:val="37797C60"/>
    <w:rsid w:val="3DF935E8"/>
    <w:rsid w:val="3F6A406B"/>
    <w:rsid w:val="3F815E90"/>
    <w:rsid w:val="412B2C45"/>
    <w:rsid w:val="41363B66"/>
    <w:rsid w:val="45C43071"/>
    <w:rsid w:val="460B02BE"/>
    <w:rsid w:val="489527AB"/>
    <w:rsid w:val="49390164"/>
    <w:rsid w:val="49795F66"/>
    <w:rsid w:val="4CE1236C"/>
    <w:rsid w:val="4D571017"/>
    <w:rsid w:val="51BA1F7C"/>
    <w:rsid w:val="51E71231"/>
    <w:rsid w:val="58DA3BB7"/>
    <w:rsid w:val="58FB26C4"/>
    <w:rsid w:val="5B8B3FB3"/>
    <w:rsid w:val="5E44190A"/>
    <w:rsid w:val="61032699"/>
    <w:rsid w:val="61C07560"/>
    <w:rsid w:val="6A063F9D"/>
    <w:rsid w:val="6B3109B0"/>
    <w:rsid w:val="6FBD552E"/>
    <w:rsid w:val="70344E90"/>
    <w:rsid w:val="710F38F3"/>
    <w:rsid w:val="7AED03A7"/>
    <w:rsid w:val="7B712375"/>
    <w:rsid w:val="7E9F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next w:val="1"/>
    <w:qFormat/>
    <w:uiPriority w:val="0"/>
    <w:pPr>
      <w:widowControl w:val="0"/>
      <w:jc w:val="both"/>
    </w:pPr>
    <w:rPr>
      <w:rFonts w:eastAsia="楷体_GB2312" w:asciiTheme="minorHAnsi" w:hAnsiTheme="minorHAnsi" w:cstheme="minorBidi"/>
      <w:b/>
      <w:kern w:val="2"/>
      <w:sz w:val="32"/>
      <w:szCs w:val="24"/>
      <w:lang w:val="en-US" w:eastAsia="zh-CN" w:bidi="ar-SA"/>
    </w:rPr>
  </w:style>
  <w:style w:type="paragraph" w:styleId="3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4">
    <w:name w:val="header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5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779</Words>
  <Characters>951</Characters>
  <Lines>0</Lines>
  <Paragraphs>0</Paragraphs>
  <TotalTime>2</TotalTime>
  <ScaleCrop>false</ScaleCrop>
  <LinksUpToDate>false</LinksUpToDate>
  <CharactersWithSpaces>969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2023-03-03T06:31:00Z</dcterms:created>
  <dc:creator>소영해</dc:creator>
  <cp:lastModifiedBy>admin</cp:lastModifiedBy>
  <dcterms:modified xsi:type="dcterms:W3CDTF">2026-01-22T06:17:20Z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352A6CEC9A6D4D13858CE74E7848E9A3_13</vt:lpwstr>
  </property>
</Properties>
</file>