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F</w:t>
      </w:r>
      <w:r>
        <w:rPr>
          <w:rFonts w:hint="eastAsia"/>
          <w:lang w:val="en-US" w:eastAsia="zh-CN"/>
        </w:rPr>
        <w:t>C-</w:t>
      </w:r>
      <w:r>
        <w:rPr>
          <w:rFonts w:hint="eastAsia"/>
          <w:lang w:eastAsia="zh-CN"/>
        </w:rPr>
        <w:t>300</w:t>
      </w:r>
      <w:r>
        <w:rPr>
          <w:rFonts w:hint="eastAsia"/>
          <w:lang w:val="en-US" w:eastAsia="zh-CN"/>
        </w:rPr>
        <w:t>0</w:t>
      </w:r>
      <w:r>
        <w:rPr>
          <w:rFonts w:hint="eastAsia"/>
          <w:lang w:eastAsia="zh-CN"/>
        </w:rPr>
        <w:t>智能铁磁探测系统是一款被动式探测铁磁性物质的设备，拥有世界领先的磁通门检测、DSP数字信号处理等核心技术，通过智能软件算法排除周围环境干扰的限制因素，F</w:t>
      </w:r>
      <w:r>
        <w:rPr>
          <w:rFonts w:hint="eastAsia"/>
          <w:lang w:val="en-US" w:eastAsia="zh-CN"/>
        </w:rPr>
        <w:t>C-</w:t>
      </w:r>
      <w:r>
        <w:rPr>
          <w:rFonts w:hint="eastAsia"/>
          <w:lang w:eastAsia="zh-CN"/>
        </w:rPr>
        <w:t>3000是便携的、安全的、可信任的产品。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55440" cy="5405755"/>
            <wp:effectExtent l="0" t="0" r="16510" b="4445"/>
            <wp:docPr id="1" name="图片 1" descr="20260126172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0126172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产品</w:t>
      </w:r>
      <w:r>
        <w:rPr>
          <w:rFonts w:hint="eastAsia"/>
        </w:rPr>
        <w:t>功能</w:t>
      </w:r>
    </w:p>
    <w:p>
      <w:pPr>
        <w:bidi w:val="0"/>
        <w:rPr>
          <w:rFonts w:hint="eastAsia"/>
        </w:rPr>
      </w:pPr>
      <w:r>
        <w:rPr>
          <w:rFonts w:hint="eastAsia"/>
        </w:rPr>
        <w:t>1.检测含磁性的金属和非金属物品。</w:t>
      </w:r>
    </w:p>
    <w:p>
      <w:pPr>
        <w:bidi w:val="0"/>
        <w:rPr>
          <w:rFonts w:hint="eastAsia"/>
        </w:rPr>
      </w:pPr>
      <w:r>
        <w:rPr>
          <w:rFonts w:hint="eastAsia"/>
        </w:rPr>
        <w:t>2.非接触式无源探测，低功耗，不发射有害电磁波。</w:t>
      </w:r>
    </w:p>
    <w:p>
      <w:pPr>
        <w:bidi w:val="0"/>
        <w:rPr>
          <w:rFonts w:hint="eastAsia"/>
        </w:rPr>
      </w:pPr>
      <w:r>
        <w:rPr>
          <w:rFonts w:hint="eastAsia"/>
        </w:rPr>
        <w:t>3.实时、可视化智能报警。</w:t>
      </w:r>
    </w:p>
    <w:p>
      <w:pPr>
        <w:bidi w:val="0"/>
        <w:rPr>
          <w:rFonts w:hint="eastAsia"/>
        </w:rPr>
      </w:pPr>
      <w:r>
        <w:rPr>
          <w:rFonts w:hint="eastAsia"/>
        </w:rPr>
        <w:t>4.灵敏度高，NT级，检测铁磁物品三分区定位。</w:t>
      </w:r>
    </w:p>
    <w:p>
      <w:pPr>
        <w:bidi w:val="0"/>
        <w:rPr>
          <w:rFonts w:hint="eastAsia"/>
        </w:rPr>
      </w:pPr>
      <w:r>
        <w:rPr>
          <w:rFonts w:hint="eastAsia"/>
        </w:rPr>
        <w:t>5.检测范围宽，0-1.5米以此为半径的360度范围。</w:t>
      </w:r>
    </w:p>
    <w:p>
      <w:pPr>
        <w:bidi w:val="0"/>
        <w:rPr>
          <w:rFonts w:hint="eastAsia"/>
        </w:rPr>
      </w:pPr>
      <w:r>
        <w:rPr>
          <w:rFonts w:hint="eastAsia"/>
        </w:rPr>
        <w:t>6.通过速率高，</w:t>
      </w:r>
      <w:bookmarkStart w:id="0" w:name="_GoBack"/>
      <w:bookmarkEnd w:id="0"/>
      <w:r>
        <w:rPr>
          <w:rFonts w:hint="eastAsia"/>
          <w:lang w:val="en-US" w:eastAsia="zh-CN"/>
        </w:rPr>
        <w:t>＞</w:t>
      </w:r>
      <w:r>
        <w:rPr>
          <w:rFonts w:hint="eastAsia"/>
        </w:rPr>
        <w:t>60人次/每分钟。</w:t>
      </w:r>
    </w:p>
    <w:p>
      <w:pPr>
        <w:bidi w:val="0"/>
        <w:rPr>
          <w:rFonts w:hint="eastAsia"/>
        </w:rPr>
      </w:pPr>
      <w:r>
        <w:rPr>
          <w:rFonts w:hint="eastAsia"/>
        </w:rPr>
        <w:t>7.隐蔽筛查，可放置在物体、门及墙后，可配合智能手表报警，外形可根据安检场所进行隐蔽设计。</w:t>
      </w:r>
    </w:p>
    <w:p>
      <w:pPr>
        <w:bidi w:val="0"/>
        <w:rPr>
          <w:rFonts w:hint="eastAsia"/>
        </w:rPr>
      </w:pPr>
      <w:r>
        <w:rPr>
          <w:rFonts w:hint="eastAsia"/>
        </w:rPr>
        <w:t>8.内置大容量锂电池可正常运行</w:t>
      </w:r>
      <w:r>
        <w:rPr>
          <w:rFonts w:hint="eastAsia"/>
          <w:lang w:val="en-US" w:eastAsia="zh-CN"/>
        </w:rPr>
        <w:t>＞</w:t>
      </w:r>
      <w:r>
        <w:rPr>
          <w:rFonts w:hint="eastAsia"/>
        </w:rPr>
        <w:t>24小时。</w:t>
      </w:r>
    </w:p>
    <w:p>
      <w:pPr>
        <w:bidi w:val="0"/>
        <w:rPr>
          <w:rFonts w:hint="eastAsia"/>
        </w:rPr>
      </w:pPr>
      <w:r>
        <w:rPr>
          <w:rFonts w:hint="eastAsia"/>
        </w:rPr>
        <w:t>9.双柱联网模式：分级预警功能。（打火机等蓝灯、手机黄灯、管制类刀具红灯）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6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功能</w:t>
            </w:r>
          </w:p>
        </w:tc>
        <w:tc>
          <w:tcPr>
            <w:tcW w:w="6911" w:type="dxa"/>
          </w:tcPr>
          <w:p>
            <w:pPr>
              <w:pStyle w:val="75"/>
              <w:numPr>
                <w:ilvl w:val="0"/>
                <w:numId w:val="9"/>
              </w:num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探测含铁磁质的物体 B.实时、可视化智能报警</w:t>
            </w:r>
          </w:p>
          <w:p>
            <w:pPr>
              <w:pStyle w:val="75"/>
              <w:numPr>
                <w:ilvl w:val="0"/>
                <w:numId w:val="0"/>
              </w:numPr>
              <w:bidi w:val="0"/>
              <w:jc w:val="center"/>
            </w:pPr>
            <w:r>
              <w:rPr>
                <w:rFonts w:hint="eastAsia"/>
              </w:rPr>
              <w:t>C.铁磁物品三分区定位功能 D.联网模式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分级预警功能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电源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工作电源AC100~240V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50/60Hz；充电时间 5小时；</w:t>
            </w:r>
          </w:p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电池工作时问≥24小时；充电端口Typ</w:t>
            </w:r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-C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温度范围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-4</w:t>
            </w:r>
            <w:r>
              <w:rPr>
                <w:rFonts w:hint="eastAsia"/>
                <w:lang w:val="en-US" w:eastAsia="zh-CN"/>
              </w:rPr>
              <w:t xml:space="preserve">℉ </w:t>
            </w:r>
            <w:r>
              <w:rPr>
                <w:rFonts w:hint="eastAsia"/>
              </w:rPr>
              <w:t>to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158</w:t>
            </w:r>
            <w:r>
              <w:rPr>
                <w:rFonts w:hint="eastAsia"/>
                <w:lang w:val="en-US" w:eastAsia="zh-CN"/>
              </w:rPr>
              <w:t xml:space="preserve">℉ </w:t>
            </w:r>
            <w:r>
              <w:rPr>
                <w:rFonts w:hint="eastAsia"/>
              </w:rPr>
              <w:t>(-20℃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70℃)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相对湿度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0~95%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重量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柱身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5.9kg   底座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>15.8kg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尺寸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柱身高度（H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180cm；底座高度（H) 7</w:t>
            </w:r>
            <w:r>
              <w:rPr>
                <w:rFonts w:hint="eastAsia"/>
                <w:lang w:val="en-US" w:eastAsia="zh-CN"/>
              </w:rPr>
              <w:t>c</w:t>
            </w:r>
            <w:r>
              <w:rPr>
                <w:rFonts w:hint="eastAsia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报警方式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A.灯光报警（红灯、绿灯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，B.声音报警，C.隐蔽报（可选配）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防水等级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材质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铝合金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1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认证</w:t>
            </w:r>
          </w:p>
        </w:tc>
        <w:tc>
          <w:tcPr>
            <w:tcW w:w="6911" w:type="dxa"/>
          </w:tcPr>
          <w:p>
            <w:pPr>
              <w:pStyle w:val="75"/>
              <w:bidi w:val="0"/>
              <w:jc w:val="center"/>
            </w:pPr>
            <w:r>
              <w:rPr>
                <w:rFonts w:hint="eastAsia"/>
              </w:rPr>
              <w:t>CE、QMS</w:t>
            </w:r>
          </w:p>
        </w:tc>
      </w:tr>
    </w:tbl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8755" cy="6210300"/>
            <wp:effectExtent l="0" t="0" r="17145" b="0"/>
            <wp:docPr id="2" name="图片 2" descr="2026012617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01261745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89C8E53"/>
    <w:multiLevelType w:val="singleLevel"/>
    <w:tmpl w:val="489C8E5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7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8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AB7451"/>
    <w:rsid w:val="02416331"/>
    <w:rsid w:val="05FD1766"/>
    <w:rsid w:val="06870E7F"/>
    <w:rsid w:val="06FF60E1"/>
    <w:rsid w:val="094E6DD6"/>
    <w:rsid w:val="0A833100"/>
    <w:rsid w:val="0AC548E3"/>
    <w:rsid w:val="0B6B6299"/>
    <w:rsid w:val="0D6B58F5"/>
    <w:rsid w:val="0D9F2770"/>
    <w:rsid w:val="0F271833"/>
    <w:rsid w:val="0FB506EF"/>
    <w:rsid w:val="119B3830"/>
    <w:rsid w:val="119B610B"/>
    <w:rsid w:val="11FE5FFD"/>
    <w:rsid w:val="13D53E2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1FA92F20"/>
    <w:rsid w:val="20D1415E"/>
    <w:rsid w:val="21BF6024"/>
    <w:rsid w:val="225C2538"/>
    <w:rsid w:val="25483AD3"/>
    <w:rsid w:val="2588382B"/>
    <w:rsid w:val="25F162D7"/>
    <w:rsid w:val="27374BBE"/>
    <w:rsid w:val="27CB4172"/>
    <w:rsid w:val="280E4EBC"/>
    <w:rsid w:val="282C3FF6"/>
    <w:rsid w:val="29A378BC"/>
    <w:rsid w:val="29AB6C48"/>
    <w:rsid w:val="29DC306D"/>
    <w:rsid w:val="2B3C6151"/>
    <w:rsid w:val="2C4D46C9"/>
    <w:rsid w:val="2D56047F"/>
    <w:rsid w:val="2EB4742E"/>
    <w:rsid w:val="316D2F27"/>
    <w:rsid w:val="325E6B33"/>
    <w:rsid w:val="32C21A6F"/>
    <w:rsid w:val="33245A27"/>
    <w:rsid w:val="336B2AA8"/>
    <w:rsid w:val="33D66ECF"/>
    <w:rsid w:val="34547799"/>
    <w:rsid w:val="34F21207"/>
    <w:rsid w:val="37A50F06"/>
    <w:rsid w:val="37AC5545"/>
    <w:rsid w:val="39554521"/>
    <w:rsid w:val="395D4C39"/>
    <w:rsid w:val="3988495A"/>
    <w:rsid w:val="39CC136D"/>
    <w:rsid w:val="3A404F1C"/>
    <w:rsid w:val="3B3E208A"/>
    <w:rsid w:val="3F29024D"/>
    <w:rsid w:val="3FC20BB6"/>
    <w:rsid w:val="3FC608A0"/>
    <w:rsid w:val="400D42CC"/>
    <w:rsid w:val="40892650"/>
    <w:rsid w:val="416F4E6C"/>
    <w:rsid w:val="42037411"/>
    <w:rsid w:val="42982C26"/>
    <w:rsid w:val="42C57C3B"/>
    <w:rsid w:val="42FA332D"/>
    <w:rsid w:val="44073B5A"/>
    <w:rsid w:val="44FA085E"/>
    <w:rsid w:val="45D82595"/>
    <w:rsid w:val="462B191C"/>
    <w:rsid w:val="47C20A34"/>
    <w:rsid w:val="4884010F"/>
    <w:rsid w:val="48AC3846"/>
    <w:rsid w:val="4A6E0D34"/>
    <w:rsid w:val="4D8D1DD3"/>
    <w:rsid w:val="4F9661E2"/>
    <w:rsid w:val="5057473D"/>
    <w:rsid w:val="508126E9"/>
    <w:rsid w:val="51F27657"/>
    <w:rsid w:val="526136A3"/>
    <w:rsid w:val="528027FF"/>
    <w:rsid w:val="538724B4"/>
    <w:rsid w:val="57927A63"/>
    <w:rsid w:val="57A10BD6"/>
    <w:rsid w:val="5976231E"/>
    <w:rsid w:val="5AA17C2A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C21645A"/>
    <w:rsid w:val="6CDB4899"/>
    <w:rsid w:val="6D37576B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B4A4C50"/>
    <w:rsid w:val="7C4A08C7"/>
    <w:rsid w:val="7C894407"/>
    <w:rsid w:val="7D816B15"/>
    <w:rsid w:val="7E5F4C6C"/>
    <w:rsid w:val="7EE40CD1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2026-01-26T09:57:28Z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