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ROS 2 工业相机（海康）零拷贝共享内存节点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交付与验收规范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文档版本：V1.0  |  配套需求：SRS V1.0  |  日期：2026-10-22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用途：设计/编码完成后，约束实现 AI 必须提交的交付物与测试验收标准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验收目的与原则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本文件规定实现 AI 在“设计完成并完成代码编写”阶段必须提交的全部交付物，以及判定是否通过的验收标准。测试为重中之重：缺少可复现测试证据，即使源码看似完整也判定不通过。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原则一：交付物齐全（清单缺一即不合格）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原则二：需求可追溯（每条 SRS FR/NFR/AI 规范可映射到测试项）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原则三：结果可复现（脚本 + 步骤 + 期望日志/指标）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原则四：硬约束零例外（常驻开流、回调拷贝、版本防抖、预检等不得用 mock 冒充通过）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强制交付物清单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实现 AI 必须产出并提交以下全部物品。路径建议放在仓库根目录 docs/、scripts/、tests/ 下，并在交接文档中给出确切链接。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不合格示例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GitHub 仓库地址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可访问的远程仓库 URL；含完整提交历史；默认分支可克隆构建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仅本地目录、无私有仓授权说明、空仓库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完整源码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industrial_cam_msgs + industrial_camera_node + ShmImageClient；与 SRS 目录结构一致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缺消息包、缺插件、缺头文件客户端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README 文档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中文；含环境前提、依赖、快速开始、配置说明、常见故障、与 SRS 版本对应关系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只有一句话或纯英文占位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交接文档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见第 3 章模板：架构对照、偏差、风险、运维要点、联系面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无偏差说明、无配置清单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部署脚本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一键或分步完成依赖检查、MVS/ROS2 环境提示、工作空间放置；Windows 可用（.ps1/.bat）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仅 Linux 脚本、手工步骤未文档化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重新编译脚本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清理 + 编译 industrial_cam_msgs 与节点；失败码非 0；输出产物路径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依赖手工敲 colcon 且无说明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D-07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启动脚本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按示例 YAML 启动 CameraManagerNode；可传项目配置路径；打印关键 topic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无参数、写死机器路径无法迁移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测试文档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见第 4 章；含用例、步骤、期望、实际结果、通过/失败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只有“已自测”无步骤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测试资产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可运行的测试用例/脚本/录包或模拟器说明；统计日志样例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无任何自动化或手工记录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D-10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配置样例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project_topology.yaml + 至少 1~2 个工位 feature YAML；含 param_settle_us 注释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无注释、无钳位字段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交接文档最低目录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项目概述与 SRS/架构版本对应（SRS V1.0 / 架构 V4.0）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模块清单与源码路径映射表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外部依赖：ROS 2 发行版、海康 MVS 版本、Boost、编译器、Windows 版本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硬约束落实自检表（逐条勾选第 5 章检查项）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已知偏差与机型限制（必须显式列出；无则写“无”）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运维手册：日志位置、STAT 字段含义、五维丢帧排障建议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安全与权限：SHM 名、进程权限、网卡 Jumbo 建议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GitHub 地址、分支策略、标签（建议打 tag: camera-node-v1.0）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测试要求（重中之重）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最低覆盖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T1 静态/单元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布局、状态机、令牌、版本防抖纯逻辑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ShmSlotHeader/ControlBlock 64B 断言；令牌超时；base_param_version 丢弃逻辑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T2 接口/集成（可无真机）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Msg/Srv、YAML 预检、节点拉起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五步预检正反例；错误 YAML 必须失败退出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T3 硬件在环（有海康相机）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双模采图、软触发、改参、重连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见 4.2 必过用例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T4 压力与诊断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丢帧分类与 STAT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人为造慢消费者验证 shm_full_drop/force_reclaim；触发过密验证 timeout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必过测试用例（AC）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对应需求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步骤摘要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FR-CAP-01/04/05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Trigger 模式启动：检查 AcquisitionMode=Continuous 且 TriggerMode=On；先注册回调再开流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 SingleFrame；顺序日志可证；可稳定软触发出图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FR-CAP-06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运行中切换 continuous↔trigger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必须出现停流→改参→再开流；无死锁；切换后两种模式均可工作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FR-CAP-09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回调拷贝验证（调试断言/ASAN 或故意延后读应失败）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槽内数据完整；无回调后使用 pData 的实现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FR-TOK-03/TUNE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一令一参：关 Auto→改曝光→settle→软触发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ShmImageFrame.exposure 与目标一致（允许机型 settle）；param_version_seq 递增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FR-TUNE-02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制造在途旧帧调参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过时 base_param_version 被跳过；STAT 防抖跳过计数+1；无震荡翻倍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FR-TUNE-06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不合格图 retrigger_immediately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同一锁路径补拍；新 trigger_seq_id 回到下游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AC-07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FR-SHM-05/08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异常退出后重启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 remove 残留；消费者握手成功；无脏 magic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FR-CFG-02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PayloadSize &gt; 槽容量 / 重名 shm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预检失败，进程非 0 退出并中文诊断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AC-09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FR-CFG-03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拔网线/断连再恢复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SHM 不重建；影子参数恢复；reconnect_drop 独立；可继续采图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AC-10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FR-LOG-01/02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跑满 10s 以上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 字段齐全；五维计数语义正确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AC-11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NFR-04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触发间隔 &lt; 曝光+读出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出现 trigger_timeout_drop 与 ERROR，不崩溃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AC-12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NFR-02/03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并发调参+取流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 SDK 崩溃；回调路径无 GetFloat/改参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测试文档必须包含的内容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测试环境：OS、ROS 2、MVS、相机型号/SN 或“无真机+模拟说明”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用例表：ID、步骤、期望、实际、截图或日志摘录、结论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未测项与风险（若无真机，必须明确 AC-01~06、09 等为“阻塞项/待真机”）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性能摘录：平均 SHM 写耗时、槽位峰值、丢帧计数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复现命令：部署/编译/启动/测试脚本的完整调用示例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4.4 无真机时的最低门槛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若交付时无海康相机：T1+T2 必须 100% 通过；T3/T4 提供可执行测试脚手架与“真机补测清单”。此种情况只能评为“条件通过（Pending Hardware）”，不得评为“完全通过”。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硬约束落实检查表（交付时逐条勾选）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HC-01 同一 handle 全部 SDK 调用走 sdk_mutex；回调只拷图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HC-02 一令一参：关 Auto → 改参成功 →（param_settle_us）→ TriggerSoftware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HC-03 AcquisitionMode=Continuous + TriggerMode=On（非 SingleFrame）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HC-04 RegisterImageCallBack（及 Exception）先于 StartGrabbing；重连同序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HC-05 回调内 pData 当场拷入 SHM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HC-06 软触发使用 MV_CC_SetCommandValue(..., "TriggerSoftware")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HC-07 枚举用 SetEnumValue/ByString，不与 Float/Int 混用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HC-08 令牌 FIFO + 超时；frame_id/trigger_seq_id 双校验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HC-09 软硬触发不混同一队列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HC-10 切模式：StopGrabbing → 改 → StartGrabbing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HC-11 Windows SHM 名无 \；启动 remove 清残留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HC-12 PayloadSize ≤ 槽容量预检；StopGrabbing 后再关句柄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HC-13 param_version_seq 防抖；影子缓存；安全钳位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HC-14 五维丢帧 + reconnect 独立统计 + 10s STAT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[ ] HC-15 shm_lock_timeout_ms 按 P99×1.5~2 文档化默认建议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验收结论等级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是否允许进入产线联调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完全通过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D-01~D-10 齐全；HC 全勾选；AC-01~12 在目标机型通过；测试文档完整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条件通过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交付物齐全；T1/T2 通过；T3 因无真机未完成但有补测清单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否（仅允许代码评审/仿真）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不通过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缺交付物，或硬约束未落实，或关键 AC 失败且无偏差审批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对实现 AI 的提交声明（必须附在交接文档扉页）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实现 AI 须声明：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已完整阅读并落实《需求规格说明书 V1.0》全部条款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未使用 SingleFrame、回调延后用指针、每拍开关流等禁止模式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GitHub 地址为：____________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测试文档路径为：____________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  <w:sz w:val="22"/>
        </w:rPr>
        <w:t>已知偏差为：____________（无则填“无”）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签署区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结论（通过/条件通过/不通过）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签字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实现 AI / 开发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架构师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海康工业相机专家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项目负责人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2026-10-22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首版：交付物清单 + 必过用例 + 硬约束检查表，配套 SRS V1.0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