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7DCE" w:rsidRDefault="00C556E2">
      <w:pPr>
        <w:pStyle w:val="Heading1"/>
      </w:pPr>
      <w:r>
        <w:t>Cases Processed on Import</w:t>
      </w:r>
    </w:p>
    <w:p w:rsidR="00F07DCE" w:rsidRDefault="00C556E2">
      <w:r>
        <w:rPr>
          <w:noProof/>
          <w:lang w:eastAsia="zh-CN"/>
        </w:rPr>
        <w:drawing>
          <wp:inline distT="0" distB="0" distL="0" distR="0" wp14:anchorId="0F78F199" wp14:editId="20D5C26E">
            <wp:extent cx="5486400" cy="30200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07DCE" w:rsidRDefault="00C556E2">
      <w:pPr>
        <w:pStyle w:val="Heading1"/>
      </w:pPr>
      <w:r>
        <w:lastRenderedPageBreak/>
        <w:t>Medicare Case-Mix by Month</w:t>
      </w:r>
    </w:p>
    <w:p w:rsidR="00F07DCE" w:rsidRDefault="00C556E2">
      <w:r>
        <w:rPr>
          <w:noProof/>
          <w:lang w:eastAsia="zh-CN"/>
        </w:rPr>
        <w:drawing>
          <wp:inline distT="0" distB="0" distL="0" distR="0">
            <wp:extent cx="5879592" cy="419906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care Case-Mix by Month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DCE" w:rsidRDefault="00C556E2">
      <w:pPr>
        <w:pStyle w:val="Heading1"/>
      </w:pPr>
      <w:r>
        <w:lastRenderedPageBreak/>
        <w:t>Diagnosis Code Usage</w:t>
      </w:r>
    </w:p>
    <w:p w:rsidR="00F07DCE" w:rsidRDefault="00C556E2">
      <w:r>
        <w:rPr>
          <w:noProof/>
          <w:lang w:eastAsia="zh-CN"/>
        </w:rPr>
        <w:drawing>
          <wp:inline distT="0" distB="0" distL="0" distR="0">
            <wp:extent cx="5879592" cy="41990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nosis Code Usag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DCE" w:rsidRDefault="00C556E2">
      <w:pPr>
        <w:pStyle w:val="Heading1"/>
      </w:pPr>
      <w:r>
        <w:lastRenderedPageBreak/>
        <w:t>Discharges by Grouper Version - DRG</w:t>
      </w:r>
    </w:p>
    <w:p w:rsidR="00F07DCE" w:rsidRDefault="00C556E2">
      <w:r>
        <w:rPr>
          <w:noProof/>
          <w:lang w:eastAsia="zh-CN"/>
        </w:rPr>
        <w:drawing>
          <wp:inline distT="0" distB="0" distL="0" distR="0">
            <wp:extent cx="5879592" cy="419906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charges by Grouper Version - DRG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DCE" w:rsidRDefault="00C556E2">
      <w:pPr>
        <w:pStyle w:val="Heading1"/>
      </w:pPr>
      <w:r>
        <w:lastRenderedPageBreak/>
        <w:t>Coding-DRG Accuracy Analysis</w:t>
      </w:r>
    </w:p>
    <w:p w:rsidR="00F07DCE" w:rsidRDefault="00C556E2">
      <w:r>
        <w:rPr>
          <w:noProof/>
          <w:lang w:eastAsia="zh-CN"/>
        </w:rPr>
        <w:drawing>
          <wp:inline distT="0" distB="0" distL="0" distR="0">
            <wp:extent cx="5879592" cy="419906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ing-DRG Accuracy Analysi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DCE" w:rsidRDefault="00C556E2">
      <w:pPr>
        <w:pStyle w:val="Heading1"/>
      </w:pPr>
      <w:r>
        <w:lastRenderedPageBreak/>
        <w:t>Coding-DRG Review Summary</w:t>
      </w:r>
    </w:p>
    <w:p w:rsidR="00F07DCE" w:rsidRDefault="00C556E2">
      <w:r>
        <w:rPr>
          <w:noProof/>
          <w:lang w:eastAsia="zh-CN"/>
        </w:rPr>
        <w:drawing>
          <wp:inline distT="0" distB="0" distL="0" distR="0">
            <wp:extent cx="5879592" cy="419906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ing-DRG Review Summary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DCE" w:rsidRDefault="00C556E2">
      <w:pPr>
        <w:pStyle w:val="Heading1"/>
      </w:pPr>
      <w:r>
        <w:lastRenderedPageBreak/>
        <w:t xml:space="preserve">DRG </w:t>
      </w:r>
      <w:r>
        <w:t>Change Condition Detail</w:t>
      </w:r>
    </w:p>
    <w:p w:rsidR="00F07DCE" w:rsidRDefault="00C556E2">
      <w:r>
        <w:rPr>
          <w:noProof/>
          <w:lang w:eastAsia="zh-CN"/>
        </w:rPr>
        <w:drawing>
          <wp:inline distT="0" distB="0" distL="0" distR="0">
            <wp:extent cx="5879592" cy="419906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G Change Condition Detail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DCE" w:rsidRDefault="00C556E2">
      <w:pPr>
        <w:pStyle w:val="Heading1"/>
      </w:pPr>
      <w:r>
        <w:lastRenderedPageBreak/>
        <w:t>DRG Change Impact</w:t>
      </w:r>
    </w:p>
    <w:p w:rsidR="00F07DCE" w:rsidRDefault="0059208C">
      <w:r>
        <w:rPr>
          <w:noProof/>
          <w:lang w:eastAsia="zh-CN"/>
        </w:rPr>
        <w:drawing>
          <wp:inline distT="0" distB="0" distL="0" distR="0" wp14:anchorId="4AFA6128" wp14:editId="7A518A16">
            <wp:extent cx="5486400" cy="348805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DCE" w:rsidRDefault="00C556E2">
      <w:pPr>
        <w:pStyle w:val="Heading1"/>
      </w:pPr>
      <w:r>
        <w:lastRenderedPageBreak/>
        <w:t>DRG Clinical Profile</w:t>
      </w:r>
    </w:p>
    <w:p w:rsidR="00F07DCE" w:rsidRDefault="00C556E2">
      <w:r>
        <w:rPr>
          <w:noProof/>
          <w:lang w:eastAsia="zh-CN"/>
        </w:rPr>
        <w:drawing>
          <wp:inline distT="0" distB="0" distL="0" distR="0">
            <wp:extent cx="5879592" cy="419906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G Clinical Profil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DCE" w:rsidRDefault="00C556E2">
      <w:pPr>
        <w:pStyle w:val="Heading1"/>
      </w:pPr>
      <w:r>
        <w:lastRenderedPageBreak/>
        <w:t>DRG Contribution to CMI</w:t>
      </w:r>
    </w:p>
    <w:p w:rsidR="00F07DCE" w:rsidRDefault="00C556E2">
      <w:r>
        <w:rPr>
          <w:noProof/>
          <w:lang w:eastAsia="zh-CN"/>
        </w:rPr>
        <w:drawing>
          <wp:inline distT="0" distB="0" distL="0" distR="0">
            <wp:extent cx="5879592" cy="419906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G Contribution to CMI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DCE" w:rsidRDefault="00C556E2">
      <w:pPr>
        <w:pStyle w:val="Heading1"/>
      </w:pPr>
      <w:r>
        <w:lastRenderedPageBreak/>
        <w:t>DRG Frequency</w:t>
      </w:r>
    </w:p>
    <w:p w:rsidR="00F07DCE" w:rsidRDefault="00C556E2">
      <w:r>
        <w:rPr>
          <w:noProof/>
          <w:lang w:eastAsia="zh-CN"/>
        </w:rPr>
        <w:drawing>
          <wp:inline distT="0" distB="0" distL="0" distR="0">
            <wp:extent cx="5879592" cy="419906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G Frequency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DCE" w:rsidRDefault="00C556E2">
      <w:pPr>
        <w:pStyle w:val="Heading1"/>
      </w:pPr>
      <w:r>
        <w:lastRenderedPageBreak/>
        <w:t>DRG Illness Severity Score Comparison</w:t>
      </w:r>
    </w:p>
    <w:p w:rsidR="00F07DCE" w:rsidRDefault="00C556E2">
      <w:r>
        <w:rPr>
          <w:noProof/>
          <w:lang w:eastAsia="zh-CN"/>
        </w:rPr>
        <w:drawing>
          <wp:inline distT="0" distB="0" distL="0" distR="0">
            <wp:extent cx="5879592" cy="419906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G Illness Severity Score Comparison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DCE" w:rsidRDefault="00C556E2">
      <w:pPr>
        <w:pStyle w:val="Heading1"/>
      </w:pPr>
      <w:r>
        <w:lastRenderedPageBreak/>
        <w:t>DRG Summary by Grouper Version - MDC</w:t>
      </w:r>
    </w:p>
    <w:p w:rsidR="00F07DCE" w:rsidRDefault="00C556E2">
      <w:r>
        <w:rPr>
          <w:noProof/>
          <w:lang w:eastAsia="zh-CN"/>
        </w:rPr>
        <w:drawing>
          <wp:inline distT="0" distB="0" distL="0" distR="0">
            <wp:extent cx="5879592" cy="419906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G Summary by Grouper Version - MDC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DCE" w:rsidRDefault="00C556E2">
      <w:pPr>
        <w:pStyle w:val="Heading1"/>
      </w:pPr>
      <w:r>
        <w:lastRenderedPageBreak/>
        <w:t>Average Length of Stay by Payer by Month</w:t>
      </w:r>
    </w:p>
    <w:p w:rsidR="00F07DCE" w:rsidRDefault="00C556E2">
      <w:r>
        <w:rPr>
          <w:noProof/>
          <w:lang w:eastAsia="zh-CN"/>
        </w:rPr>
        <w:drawing>
          <wp:inline distT="0" distB="0" distL="0" distR="0">
            <wp:extent cx="5879592" cy="419906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erage Length of Stay by Payer by Month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DCE" w:rsidRDefault="00C556E2">
      <w:pPr>
        <w:pStyle w:val="Heading1"/>
      </w:pPr>
      <w:r>
        <w:lastRenderedPageBreak/>
        <w:t>Illness Severity Score by Payer by Month</w:t>
      </w:r>
    </w:p>
    <w:p w:rsidR="00F07DCE" w:rsidRDefault="00C556E2">
      <w:r>
        <w:rPr>
          <w:noProof/>
          <w:lang w:eastAsia="zh-CN"/>
        </w:rPr>
        <w:drawing>
          <wp:inline distT="0" distB="0" distL="0" distR="0">
            <wp:extent cx="5879592" cy="419906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lness Severity Score by Payer by Month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DCE" w:rsidRDefault="00C556E2">
      <w:pPr>
        <w:pStyle w:val="Heading1"/>
      </w:pPr>
      <w:r>
        <w:t xml:space="preserve">Diagnosis Analysis by Present on </w:t>
      </w:r>
      <w:proofErr w:type="gramStart"/>
      <w:r>
        <w:t>Admission(</w:t>
      </w:r>
      <w:proofErr w:type="gramEnd"/>
      <w:r>
        <w:t>POA)</w:t>
      </w:r>
    </w:p>
    <w:p w:rsidR="00F07DCE" w:rsidRDefault="00F07DCE"/>
    <w:p w:rsidR="00F07DCE" w:rsidRDefault="00C556E2">
      <w:pPr>
        <w:pStyle w:val="Heading1"/>
      </w:pPr>
      <w:r>
        <w:lastRenderedPageBreak/>
        <w:t>Medicare Hospital-Acquired Conditions</w:t>
      </w:r>
    </w:p>
    <w:p w:rsidR="00F07DCE" w:rsidRDefault="00C556E2">
      <w:r>
        <w:rPr>
          <w:noProof/>
          <w:lang w:eastAsia="zh-CN"/>
        </w:rPr>
        <w:drawing>
          <wp:inline distT="0" distB="0" distL="0" distR="0">
            <wp:extent cx="5879592" cy="419906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care Hospital-Acquired Condition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DCE" w:rsidRDefault="00C556E2">
      <w:pPr>
        <w:pStyle w:val="Heading1"/>
      </w:pPr>
      <w:r>
        <w:lastRenderedPageBreak/>
        <w:t>SMART Reimbursement Activity</w:t>
      </w:r>
    </w:p>
    <w:p w:rsidR="00F07DCE" w:rsidRDefault="00C556E2">
      <w:r>
        <w:rPr>
          <w:noProof/>
          <w:lang w:eastAsia="zh-CN"/>
        </w:rPr>
        <w:drawing>
          <wp:inline distT="0" distB="0" distL="0" distR="0">
            <wp:extent cx="5879592" cy="419906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ART Reimbursement Activity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DCE" w:rsidRDefault="00C556E2">
      <w:pPr>
        <w:pStyle w:val="Heading1"/>
      </w:pPr>
      <w:r>
        <w:lastRenderedPageBreak/>
        <w:t>Medicare Post-Acute Care (PAC) Reimbursement Comparison</w:t>
      </w:r>
    </w:p>
    <w:p w:rsidR="00F07DCE" w:rsidRDefault="00C556E2">
      <w:r>
        <w:rPr>
          <w:noProof/>
          <w:lang w:eastAsia="zh-CN"/>
        </w:rPr>
        <w:drawing>
          <wp:inline distT="0" distB="0" distL="0" distR="0">
            <wp:extent cx="5879592" cy="419906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care Post-Acute Care (PAC) Reimbursement Comparison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DCE" w:rsidRDefault="00C556E2">
      <w:pPr>
        <w:pStyle w:val="Heading1"/>
      </w:pPr>
      <w:r>
        <w:lastRenderedPageBreak/>
        <w:t>Medicare Post-Acute Care (PAC) DRG Frequency</w:t>
      </w:r>
    </w:p>
    <w:p w:rsidR="00F07DCE" w:rsidRDefault="00C556E2">
      <w:r>
        <w:rPr>
          <w:noProof/>
          <w:lang w:eastAsia="zh-CN"/>
        </w:rPr>
        <w:drawing>
          <wp:inline distT="0" distB="0" distL="0" distR="0">
            <wp:extent cx="5879592" cy="419906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care Post-Acute Care (PAC) DRG Frequency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DCE" w:rsidRDefault="00C556E2">
      <w:pPr>
        <w:pStyle w:val="Heading1"/>
      </w:pPr>
      <w:r>
        <w:lastRenderedPageBreak/>
        <w:t>Performance Metrics</w:t>
      </w:r>
    </w:p>
    <w:p w:rsidR="00F07DCE" w:rsidRDefault="00C556E2">
      <w:r>
        <w:rPr>
          <w:noProof/>
          <w:lang w:eastAsia="zh-CN"/>
        </w:rPr>
        <w:drawing>
          <wp:inline distT="0" distB="0" distL="0" distR="0">
            <wp:extent cx="5879592" cy="419906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formance Metric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DCE" w:rsidRDefault="00C556E2">
      <w:pPr>
        <w:pStyle w:val="Heading1"/>
      </w:pPr>
      <w:r>
        <w:lastRenderedPageBreak/>
        <w:t xml:space="preserve">Present on </w:t>
      </w:r>
      <w:proofErr w:type="gramStart"/>
      <w:r>
        <w:t>Admission(</w:t>
      </w:r>
      <w:proofErr w:type="gramEnd"/>
      <w:r>
        <w:t>POA) Comparison</w:t>
      </w:r>
    </w:p>
    <w:p w:rsidR="00F07DCE" w:rsidRDefault="00C556E2">
      <w:r>
        <w:rPr>
          <w:noProof/>
          <w:lang w:eastAsia="zh-CN"/>
        </w:rPr>
        <w:drawing>
          <wp:inline distT="0" distB="0" distL="0" distR="0">
            <wp:extent cx="5879592" cy="419906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sent on Admission(POA) Comparison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DCE" w:rsidRDefault="00C556E2">
      <w:pPr>
        <w:pStyle w:val="Heading1"/>
      </w:pPr>
      <w:r>
        <w:lastRenderedPageBreak/>
        <w:t>Principal Procedures</w:t>
      </w:r>
    </w:p>
    <w:p w:rsidR="00F07DCE" w:rsidRDefault="00C556E2">
      <w:r>
        <w:rPr>
          <w:noProof/>
          <w:lang w:eastAsia="zh-CN"/>
        </w:rPr>
        <w:drawing>
          <wp:inline distT="0" distB="0" distL="0" distR="0">
            <wp:extent cx="5879592" cy="419906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cipal Procedure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DCE" w:rsidRDefault="00C556E2">
      <w:pPr>
        <w:pStyle w:val="Heading1"/>
      </w:pPr>
      <w:r>
        <w:lastRenderedPageBreak/>
        <w:t>Profile</w:t>
      </w:r>
    </w:p>
    <w:p w:rsidR="00F07DCE" w:rsidRDefault="00C556E2">
      <w:r>
        <w:rPr>
          <w:noProof/>
          <w:lang w:eastAsia="zh-CN"/>
        </w:rPr>
        <w:drawing>
          <wp:inline distT="0" distB="0" distL="0" distR="0">
            <wp:extent cx="5879592" cy="419906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DCE" w:rsidRDefault="00C556E2">
      <w:pPr>
        <w:pStyle w:val="Heading1"/>
      </w:pPr>
      <w:r>
        <w:t>Readmissions</w:t>
      </w:r>
    </w:p>
    <w:p w:rsidR="00F07DCE" w:rsidRDefault="0059208C">
      <w:r>
        <w:rPr>
          <w:noProof/>
          <w:lang w:eastAsia="zh-CN"/>
        </w:rPr>
        <w:drawing>
          <wp:inline distT="0" distB="0" distL="0" distR="0" wp14:anchorId="2049D836" wp14:editId="7578E83B">
            <wp:extent cx="5486400" cy="267144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DCE" w:rsidRDefault="00C556E2">
      <w:pPr>
        <w:pStyle w:val="Heading1"/>
      </w:pPr>
      <w:r>
        <w:lastRenderedPageBreak/>
        <w:t>Case Status Reimbursement Detail</w:t>
      </w:r>
    </w:p>
    <w:p w:rsidR="00F07DCE" w:rsidRDefault="0059208C">
      <w:r>
        <w:rPr>
          <w:noProof/>
          <w:lang w:eastAsia="zh-CN"/>
        </w:rPr>
        <w:drawing>
          <wp:inline distT="0" distB="0" distL="0" distR="0" wp14:anchorId="5E59314F" wp14:editId="51029940">
            <wp:extent cx="5486400" cy="42767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DCE" w:rsidRDefault="00C556E2">
      <w:pPr>
        <w:pStyle w:val="Heading1"/>
      </w:pPr>
      <w:r>
        <w:lastRenderedPageBreak/>
        <w:t>Grouper Version Reimbursement Detail</w:t>
      </w:r>
    </w:p>
    <w:p w:rsidR="00F07DCE" w:rsidRDefault="0059208C">
      <w:r>
        <w:rPr>
          <w:noProof/>
          <w:lang w:eastAsia="zh-CN"/>
        </w:rPr>
        <w:drawing>
          <wp:inline distT="0" distB="0" distL="0" distR="0" wp14:anchorId="4AEC2650" wp14:editId="6184E809">
            <wp:extent cx="5486400" cy="4109720"/>
            <wp:effectExtent l="0" t="0" r="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DCE" w:rsidRDefault="00C556E2">
      <w:pPr>
        <w:pStyle w:val="Heading1"/>
      </w:pPr>
      <w:r>
        <w:lastRenderedPageBreak/>
        <w:t>CMI Reimbursement Summary by Attending Physician</w:t>
      </w:r>
    </w:p>
    <w:p w:rsidR="00F07DCE" w:rsidRDefault="00C556E2">
      <w:r>
        <w:rPr>
          <w:noProof/>
          <w:lang w:eastAsia="zh-CN"/>
        </w:rPr>
        <w:drawing>
          <wp:inline distT="0" distB="0" distL="0" distR="0">
            <wp:extent cx="5879592" cy="419906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MI Reimbursement Summary by Attending Physician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DCE" w:rsidRDefault="00C556E2">
      <w:pPr>
        <w:pStyle w:val="Heading1"/>
      </w:pPr>
      <w:r>
        <w:lastRenderedPageBreak/>
        <w:t>SMART Case Review Results</w:t>
      </w:r>
    </w:p>
    <w:p w:rsidR="00F07DCE" w:rsidRDefault="00C556E2">
      <w:r>
        <w:rPr>
          <w:noProof/>
          <w:lang w:eastAsia="zh-CN"/>
        </w:rPr>
        <w:drawing>
          <wp:inline distT="0" distB="0" distL="0" distR="0">
            <wp:extent cx="5879592" cy="419906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ART Case Review Results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DCE" w:rsidRDefault="00C556E2">
      <w:pPr>
        <w:pStyle w:val="Heading1"/>
      </w:pPr>
      <w:r>
        <w:lastRenderedPageBreak/>
        <w:t xml:space="preserve">Case Status Reimbursement </w:t>
      </w:r>
      <w:r>
        <w:t>Summary</w:t>
      </w:r>
    </w:p>
    <w:p w:rsidR="00F07DCE" w:rsidRDefault="00C556E2">
      <w:r>
        <w:rPr>
          <w:noProof/>
          <w:lang w:eastAsia="zh-CN"/>
        </w:rPr>
        <w:drawing>
          <wp:inline distT="0" distB="0" distL="0" distR="0">
            <wp:extent cx="5879592" cy="419906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e Status Reimbursement Summary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DCE" w:rsidRDefault="00C556E2">
      <w:pPr>
        <w:pStyle w:val="Heading1"/>
      </w:pPr>
      <w:r>
        <w:lastRenderedPageBreak/>
        <w:t>Reimbursement Change Summary</w:t>
      </w:r>
    </w:p>
    <w:p w:rsidR="00F07DCE" w:rsidRDefault="00C556E2">
      <w:r>
        <w:rPr>
          <w:noProof/>
          <w:lang w:eastAsia="zh-CN"/>
        </w:rPr>
        <w:drawing>
          <wp:inline distT="0" distB="0" distL="0" distR="0">
            <wp:extent cx="5879592" cy="419906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imbursement Change Summary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DCE" w:rsidRDefault="00C556E2">
      <w:pPr>
        <w:pStyle w:val="Heading1"/>
      </w:pPr>
      <w:r>
        <w:lastRenderedPageBreak/>
        <w:t>SMART Report Card</w:t>
      </w:r>
    </w:p>
    <w:p w:rsidR="00F07DCE" w:rsidRDefault="00C556E2">
      <w:r>
        <w:rPr>
          <w:noProof/>
          <w:lang w:eastAsia="zh-CN"/>
        </w:rPr>
        <w:drawing>
          <wp:inline distT="0" distB="0" distL="0" distR="0">
            <wp:extent cx="5879592" cy="419906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ART Report Card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DCE" w:rsidRDefault="00C556E2">
      <w:pPr>
        <w:pStyle w:val="Heading1"/>
      </w:pPr>
      <w:r>
        <w:lastRenderedPageBreak/>
        <w:t>SMART Reimbursement Activity</w:t>
      </w:r>
    </w:p>
    <w:p w:rsidR="00F07DCE" w:rsidRDefault="00C556E2">
      <w:r>
        <w:rPr>
          <w:noProof/>
          <w:lang w:eastAsia="zh-CN"/>
        </w:rPr>
        <w:drawing>
          <wp:inline distT="0" distB="0" distL="0" distR="0">
            <wp:extent cx="5879592" cy="419906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ART Reimbursement Activity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DCE" w:rsidRDefault="00C556E2">
      <w:pPr>
        <w:pStyle w:val="Heading1"/>
      </w:pPr>
      <w:r>
        <w:lastRenderedPageBreak/>
        <w:t>Summary by Primary Flag</w:t>
      </w:r>
    </w:p>
    <w:p w:rsidR="00F07DCE" w:rsidRDefault="00C556E2">
      <w:r>
        <w:rPr>
          <w:noProof/>
          <w:lang w:eastAsia="zh-CN"/>
        </w:rPr>
        <w:drawing>
          <wp:inline distT="0" distB="0" distL="0" distR="0">
            <wp:extent cx="5879592" cy="419906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mmary by Primary Flag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DCE" w:rsidRDefault="00C556E2">
      <w:pPr>
        <w:pStyle w:val="Heading1"/>
      </w:pPr>
      <w:r>
        <w:lastRenderedPageBreak/>
        <w:t xml:space="preserve">Top 50 Diagnoses by Present on </w:t>
      </w:r>
      <w:proofErr w:type="gramStart"/>
      <w:r>
        <w:t>Admission(</w:t>
      </w:r>
      <w:proofErr w:type="gramEnd"/>
      <w:r>
        <w:t>POA)</w:t>
      </w:r>
    </w:p>
    <w:p w:rsidR="00F07DCE" w:rsidRDefault="00EE267A">
      <w:r>
        <w:rPr>
          <w:noProof/>
          <w:lang w:eastAsia="zh-CN"/>
        </w:rPr>
        <w:drawing>
          <wp:inline distT="0" distB="0" distL="0" distR="0" wp14:anchorId="6DABA7AE" wp14:editId="7399E198">
            <wp:extent cx="5486400" cy="4334510"/>
            <wp:effectExtent l="0" t="0" r="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DCE" w:rsidRDefault="00C556E2">
      <w:pPr>
        <w:pStyle w:val="Heading1"/>
      </w:pPr>
      <w:r>
        <w:lastRenderedPageBreak/>
        <w:t>DRG Illness Severity Score Com</w:t>
      </w:r>
      <w:r>
        <w:t>parison by Payer</w:t>
      </w:r>
    </w:p>
    <w:p w:rsidR="00F07DCE" w:rsidRDefault="00C556E2">
      <w:r>
        <w:rPr>
          <w:noProof/>
          <w:lang w:eastAsia="zh-CN"/>
        </w:rPr>
        <w:drawing>
          <wp:inline distT="0" distB="0" distL="0" distR="0">
            <wp:extent cx="5879592" cy="419906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G Illness Severity Score Comparison by Payer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DCE" w:rsidRDefault="00C556E2">
      <w:pPr>
        <w:pStyle w:val="Heading1"/>
      </w:pPr>
      <w:r>
        <w:lastRenderedPageBreak/>
        <w:t>Medicare Post-Acute Care (PAC) DRG Frequency</w:t>
      </w:r>
    </w:p>
    <w:p w:rsidR="00F07DCE" w:rsidRDefault="00C556E2">
      <w:r>
        <w:rPr>
          <w:noProof/>
          <w:lang w:eastAsia="zh-CN"/>
        </w:rPr>
        <w:drawing>
          <wp:inline distT="0" distB="0" distL="0" distR="0">
            <wp:extent cx="5879592" cy="419906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care Post-Acute Care (PAC) DRG Frequency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DCE" w:rsidRDefault="00C556E2">
      <w:pPr>
        <w:pStyle w:val="Heading1"/>
      </w:pPr>
      <w:r>
        <w:lastRenderedPageBreak/>
        <w:t>Frequency</w:t>
      </w:r>
    </w:p>
    <w:p w:rsidR="00F07DCE" w:rsidRDefault="00C556E2">
      <w:r>
        <w:rPr>
          <w:noProof/>
          <w:lang w:eastAsia="zh-CN"/>
        </w:rPr>
        <w:drawing>
          <wp:inline distT="0" distB="0" distL="0" distR="0">
            <wp:extent cx="5879592" cy="419906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equency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DCE" w:rsidRDefault="00C556E2">
      <w:pPr>
        <w:pStyle w:val="Heading1"/>
      </w:pPr>
      <w:r>
        <w:lastRenderedPageBreak/>
        <w:t>Case Mix Index (CMI) Comparison</w:t>
      </w:r>
    </w:p>
    <w:p w:rsidR="00F07DCE" w:rsidRDefault="00C556E2">
      <w:r>
        <w:rPr>
          <w:noProof/>
          <w:lang w:eastAsia="zh-CN"/>
        </w:rPr>
        <w:drawing>
          <wp:inline distT="0" distB="0" distL="0" distR="0">
            <wp:extent cx="5879592" cy="419906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e Mix Index (CMI) Comparison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DCE" w:rsidRDefault="00C556E2">
      <w:pPr>
        <w:pStyle w:val="Heading1"/>
      </w:pPr>
      <w:r>
        <w:lastRenderedPageBreak/>
        <w:t>DRG Frequency</w:t>
      </w:r>
    </w:p>
    <w:p w:rsidR="00F07DCE" w:rsidRDefault="00C556E2">
      <w:r>
        <w:rPr>
          <w:noProof/>
          <w:lang w:eastAsia="zh-CN"/>
        </w:rPr>
        <w:drawing>
          <wp:inline distT="0" distB="0" distL="0" distR="0">
            <wp:extent cx="5879592" cy="419906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G Frequency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DCE" w:rsidRDefault="00C556E2">
      <w:pPr>
        <w:pStyle w:val="Heading1"/>
      </w:pPr>
      <w:r>
        <w:lastRenderedPageBreak/>
        <w:t>Reimbursement Change Summary</w:t>
      </w:r>
    </w:p>
    <w:p w:rsidR="00F07DCE" w:rsidRDefault="00C556E2">
      <w:r>
        <w:rPr>
          <w:noProof/>
          <w:lang w:eastAsia="zh-CN"/>
        </w:rPr>
        <w:drawing>
          <wp:inline distT="0" distB="0" distL="0" distR="0">
            <wp:extent cx="5879592" cy="4199068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imbursement Change Summary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DCE" w:rsidRDefault="00C556E2">
      <w:pPr>
        <w:pStyle w:val="Heading1"/>
      </w:pPr>
      <w:r>
        <w:lastRenderedPageBreak/>
        <w:t>SMART Results Summary</w:t>
      </w:r>
    </w:p>
    <w:p w:rsidR="00F07DCE" w:rsidRDefault="00C556E2">
      <w:r>
        <w:rPr>
          <w:noProof/>
          <w:lang w:eastAsia="zh-CN"/>
        </w:rPr>
        <w:drawing>
          <wp:inline distT="0" distB="0" distL="0" distR="0">
            <wp:extent cx="5879592" cy="4199068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ART Results Summary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DCE" w:rsidRDefault="00C556E2">
      <w:pPr>
        <w:pStyle w:val="Heading1"/>
      </w:pPr>
      <w:r>
        <w:lastRenderedPageBreak/>
        <w:t>Fla</w:t>
      </w:r>
      <w:r>
        <w:t>g Rate by Facility by Month</w:t>
      </w:r>
    </w:p>
    <w:p w:rsidR="00F07DCE" w:rsidRDefault="00C556E2">
      <w:r>
        <w:rPr>
          <w:noProof/>
          <w:lang w:eastAsia="zh-CN"/>
        </w:rPr>
        <w:drawing>
          <wp:inline distT="0" distB="0" distL="0" distR="0">
            <wp:extent cx="5879592" cy="4199068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ag Rate by Facility by Month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DCE" w:rsidRDefault="00C556E2">
      <w:pPr>
        <w:pStyle w:val="Heading1"/>
      </w:pPr>
      <w:r>
        <w:lastRenderedPageBreak/>
        <w:t>Medicare HAC Potential Impact</w:t>
      </w:r>
    </w:p>
    <w:p w:rsidR="00F07DCE" w:rsidRDefault="00C556E2">
      <w:r>
        <w:rPr>
          <w:noProof/>
          <w:lang w:eastAsia="zh-CN"/>
        </w:rPr>
        <w:drawing>
          <wp:inline distT="0" distB="0" distL="0" distR="0">
            <wp:extent cx="5879592" cy="4199068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care HAC Potential Impact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DCE" w:rsidRDefault="00C556E2">
      <w:pPr>
        <w:pStyle w:val="Heading1"/>
      </w:pPr>
      <w:r>
        <w:lastRenderedPageBreak/>
        <w:t>CMI Reimbursement Summary</w:t>
      </w:r>
    </w:p>
    <w:p w:rsidR="00F07DCE" w:rsidRDefault="00C556E2">
      <w:r>
        <w:rPr>
          <w:noProof/>
          <w:lang w:eastAsia="zh-CN"/>
        </w:rPr>
        <w:drawing>
          <wp:inline distT="0" distB="0" distL="0" distR="0">
            <wp:extent cx="5879592" cy="4199068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MI Reimbursement Summary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DCE" w:rsidRDefault="00C556E2">
      <w:pPr>
        <w:pStyle w:val="Heading1"/>
      </w:pPr>
      <w:r>
        <w:lastRenderedPageBreak/>
        <w:t>SMART Case Review Results</w:t>
      </w:r>
    </w:p>
    <w:p w:rsidR="00F07DCE" w:rsidRDefault="00C556E2">
      <w:r>
        <w:rPr>
          <w:noProof/>
          <w:lang w:eastAsia="zh-CN"/>
        </w:rPr>
        <w:drawing>
          <wp:inline distT="0" distB="0" distL="0" distR="0">
            <wp:extent cx="5879592" cy="4199068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ART Case Review Results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DCE" w:rsidRDefault="00C556E2">
      <w:pPr>
        <w:pStyle w:val="Heading1"/>
      </w:pPr>
      <w:r>
        <w:lastRenderedPageBreak/>
        <w:t>Summary by Primary Flag with Revision Information</w:t>
      </w:r>
    </w:p>
    <w:p w:rsidR="00F07DCE" w:rsidRDefault="00C556E2">
      <w:r>
        <w:rPr>
          <w:noProof/>
          <w:lang w:eastAsia="zh-CN"/>
        </w:rPr>
        <w:drawing>
          <wp:inline distT="0" distB="0" distL="0" distR="0">
            <wp:extent cx="5879592" cy="419906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mmary by Primary Flag with Revision Information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DCE" w:rsidRDefault="00C556E2">
      <w:pPr>
        <w:pStyle w:val="Heading1"/>
      </w:pPr>
      <w:r>
        <w:lastRenderedPageBreak/>
        <w:t>Top 50 CC/MCC Diagnoses</w:t>
      </w:r>
    </w:p>
    <w:p w:rsidR="00F07DCE" w:rsidRDefault="00C556E2">
      <w:r>
        <w:rPr>
          <w:noProof/>
          <w:lang w:eastAsia="zh-CN"/>
        </w:rPr>
        <w:drawing>
          <wp:inline distT="0" distB="0" distL="0" distR="0">
            <wp:extent cx="5879592" cy="4199068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p 50 CC_MCC Diagnoses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419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7DC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59208C"/>
    <w:rsid w:val="00660123"/>
    <w:rsid w:val="00AA1D8D"/>
    <w:rsid w:val="00B47730"/>
    <w:rsid w:val="00C556E2"/>
    <w:rsid w:val="00CB0664"/>
    <w:rsid w:val="00EE267A"/>
    <w:rsid w:val="00F02507"/>
    <w:rsid w:val="00F07DCE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4D163E0"/>
  <w14:defaultImageDpi w14:val="300"/>
  <w15:docId w15:val="{0F2BC41F-A0AB-41A4-9F4D-8F40E3273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FF5E335-823A-475F-B4AB-BFDCDDDAD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46</Pages>
  <Words>231</Words>
  <Characters>1317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1545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Yang Y Yang</cp:lastModifiedBy>
  <cp:revision>7</cp:revision>
  <dcterms:created xsi:type="dcterms:W3CDTF">2013-12-23T23:15:00Z</dcterms:created>
  <dcterms:modified xsi:type="dcterms:W3CDTF">2018-12-21T09:04:00Z</dcterms:modified>
  <cp:category/>
</cp:coreProperties>
</file>