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19" w:rsidRPr="00751419" w:rsidRDefault="00751419" w:rsidP="00751419">
      <w:pPr>
        <w:jc w:val="center"/>
        <w:rPr>
          <w:rFonts w:asciiTheme="minorEastAsia" w:hAnsiTheme="minorEastAsia"/>
          <w:sz w:val="44"/>
          <w:szCs w:val="28"/>
        </w:rPr>
      </w:pPr>
      <w:bookmarkStart w:id="0" w:name="_GoBack"/>
      <w:bookmarkEnd w:id="0"/>
      <w:r w:rsidRPr="00751419">
        <w:rPr>
          <w:rFonts w:asciiTheme="minorEastAsia" w:hAnsiTheme="minorEastAsia" w:hint="eastAsia"/>
          <w:sz w:val="44"/>
          <w:szCs w:val="28"/>
        </w:rPr>
        <w:t>隐私声明</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更新日期</w:t>
      </w:r>
      <w:r>
        <w:rPr>
          <w:rFonts w:asciiTheme="minorEastAsia" w:hAnsiTheme="minorEastAsia" w:hint="eastAsia"/>
          <w:sz w:val="28"/>
          <w:szCs w:val="28"/>
        </w:rPr>
        <w:t>: 2019</w:t>
      </w:r>
      <w:r w:rsidRPr="00751419">
        <w:rPr>
          <w:rFonts w:asciiTheme="minorEastAsia" w:hAnsiTheme="minorEastAsia" w:hint="eastAsia"/>
          <w:sz w:val="28"/>
          <w:szCs w:val="28"/>
        </w:rPr>
        <w:t>年</w:t>
      </w:r>
      <w:r>
        <w:rPr>
          <w:rFonts w:asciiTheme="minorEastAsia" w:hAnsiTheme="minorEastAsia"/>
          <w:sz w:val="28"/>
          <w:szCs w:val="28"/>
        </w:rPr>
        <w:t>7</w:t>
      </w:r>
      <w:r w:rsidRPr="00751419">
        <w:rPr>
          <w:rFonts w:asciiTheme="minorEastAsia" w:hAnsiTheme="minorEastAsia" w:hint="eastAsia"/>
          <w:sz w:val="28"/>
          <w:szCs w:val="28"/>
        </w:rPr>
        <w:t>月</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生效日期</w:t>
      </w:r>
      <w:r>
        <w:rPr>
          <w:rFonts w:asciiTheme="minorEastAsia" w:hAnsiTheme="minorEastAsia" w:hint="eastAsia"/>
          <w:sz w:val="28"/>
          <w:szCs w:val="28"/>
        </w:rPr>
        <w:t>: 2019</w:t>
      </w:r>
      <w:r w:rsidRPr="00751419">
        <w:rPr>
          <w:rFonts w:asciiTheme="minorEastAsia" w:hAnsiTheme="minorEastAsia" w:hint="eastAsia"/>
          <w:sz w:val="28"/>
          <w:szCs w:val="28"/>
        </w:rPr>
        <w:t>年</w:t>
      </w:r>
      <w:r>
        <w:rPr>
          <w:rFonts w:asciiTheme="minorEastAsia" w:hAnsiTheme="minorEastAsia"/>
          <w:sz w:val="28"/>
          <w:szCs w:val="28"/>
        </w:rPr>
        <w:t>7</w:t>
      </w:r>
      <w:r w:rsidRPr="00751419">
        <w:rPr>
          <w:rFonts w:asciiTheme="minorEastAsia" w:hAnsiTheme="minorEastAsia" w:hint="eastAsia"/>
          <w:sz w:val="28"/>
          <w:szCs w:val="28"/>
        </w:rPr>
        <w:t>月</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在正式通过</w:t>
      </w:r>
      <w:r>
        <w:rPr>
          <w:rFonts w:asciiTheme="minorEastAsia" w:hAnsiTheme="minorEastAsia" w:hint="eastAsia"/>
          <w:sz w:val="28"/>
          <w:szCs w:val="28"/>
        </w:rPr>
        <w:t>汇帮助手</w:t>
      </w:r>
      <w:r w:rsidRPr="00751419">
        <w:rPr>
          <w:rFonts w:asciiTheme="minorEastAsia" w:hAnsiTheme="minorEastAsia" w:hint="eastAsia"/>
          <w:sz w:val="28"/>
          <w:szCs w:val="28"/>
        </w:rPr>
        <w:t>APP (以下简称“平台”)使用平台服务前，请您(以下或称“用户”、“客户”务必认真阅读《隐私声明》的内容，若您勾选“我已阅读并同意签订《隐私声明》”并以点击确认的形式进行下一步操作，则视为您接受并同意本《隐私声明》，自愿接受《隐私声明》条款的约束，如您存在异议，请放弃勾选或/和点击确认。</w:t>
      </w:r>
    </w:p>
    <w:p w:rsidR="00751419" w:rsidRPr="00751419" w:rsidRDefault="00751419" w:rsidP="00751419">
      <w:pPr>
        <w:ind w:firstLineChars="300" w:firstLine="840"/>
        <w:rPr>
          <w:rFonts w:asciiTheme="minorEastAsia" w:hAnsiTheme="minorEastAsia"/>
          <w:sz w:val="28"/>
          <w:szCs w:val="28"/>
        </w:rPr>
      </w:pPr>
      <w:r>
        <w:rPr>
          <w:rFonts w:asciiTheme="minorEastAsia" w:hAnsiTheme="minorEastAsia" w:hint="eastAsia"/>
          <w:sz w:val="28"/>
          <w:szCs w:val="28"/>
        </w:rPr>
        <w:t>XXXXXXXX</w:t>
      </w:r>
      <w:r w:rsidRPr="00751419">
        <w:rPr>
          <w:rFonts w:asciiTheme="minorEastAsia" w:hAnsiTheme="minorEastAsia" w:hint="eastAsia"/>
          <w:sz w:val="28"/>
          <w:szCs w:val="28"/>
        </w:rPr>
        <w:t>有限公司(以下简称“我们”致力于客户个人隐私的保护。有些时候我们需要您的某些个人隐私信息才能为,您提供您所请求的服务，本隐私声明旨在解释这些情形下相关数据的收集、使用和保护情况。本隐私声明适用于平台及所有相关服务。</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一、信息的收集</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我们仅为合法目的收集您的个人信息，并且收集您的个人信息将在您知情的情形下进行。通常情形下，您浏览平台并不会泄露您的个人信息;而当您申请特定服务、注册会员、参与调研等特定情形，我们会以明确告知的方式向您收集个人信息，这些个人信息包括但不限于您的姓名、性别、年龄、身份证号码、电话、邮件等。</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我们所收集的您的一些个人信息，是我们提供服务所必须的，如果您拒绝提供或者提供的信息不完整或不准确，则可能会导致您无法获得该等服务;我们所收集另一些个人信息，有助于改善我们向您提供的服务，但并不是我们提供服务所必须的，您可以选择提供。</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lastRenderedPageBreak/>
        <w:t>二、 信息的保护</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我们将采取妥善的措施来保护您所提供的个人信息，以防止其丟失、被误用、受到未授权访问或泄漏、被篡改或毁坏;我们建立了健全的保密制度，您的个人信息将被视为公司的商业秘密加以保护，但我们无法排除由于不可抗力、第三者侵权、软硬件崩溃等导致个人信息资料泄露或损害的情形，但此种情形下我们会尽最大努力来采取相应的补救措施。</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我们仅按照本隐私声明规定的方式使用您的个人信息，未经您的事先许可，我们不会将您的个人信息披露给任何第三方，但以下情形除外：</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1.事先获得您的明确授权;</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2.根据有关的法律法规、政府主管部门的要求;</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3.为保证社会公众、平台其他的用户及我们员工的合法权益所必要且适当;</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4.为我们提供服务所必需。</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5、其他合理情形。</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三、信息的使用</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1.向您提供我们的产品或服务;</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2.向您推介我们的产品或服务;</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3.法律或者契约所要求的披露;</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4.为您设计相关的产品或服务;</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 xml:space="preserve">5.与产品或服务相关的调研、访问; </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6.您所请求的特定行为;</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lastRenderedPageBreak/>
        <w:t>7.与上述有关的其他用途。</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在我们将您的个人信息用于我们产品或服务的直接促销之用途时，我们将为您提供拒绝该等促销服务的机会。</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在使用您的个人信息进行以上之用途时，我们可能会将您的个人信息提供给对我们承担保密义务的以下人士:会计师、律师、承包商、中介、服务供应商、合作伙伴、关联机构等。</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四、IP信息与Cookies</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当您浏览平台时，我们可能会收集一些与您的个人隐私信息无关的信息，包括IP地址、访问时间、浏览器类型等。这些信息将用于网站管理，行为跟踪以及提高网站的服务质量。这些和个人隐私无关的信息可能会分享给第三方公司，进而为我们的注册人员提供更多相关的服务。记录用户的IP地址也是出于安全和监控的目的</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在您浏览平台时，我们会用cookies来储存您的偏好以及记录session信息，作用包括确保您不会重复收到相同内容的通知，根据浏览器和用户配置的不同定制网页内容及显示方式。我们不会,将储存在cookies里的信息关联到任何与用户身份有关的个人资料。您可以通过设置浏览器的选项来限制部分或所有cookies的接收，但这可能会影响您使用平台所提供的部分服务。</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五、 查询与修改</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为保护您的隐私和安全，在采取合理的验证措施后，我们允许您查阅或修改您的个人信息。就个人信息的修改，部分个人信息的修改是您自己可以在平台，上自行完成的;另一些个人信息的修改，您必须通</w:t>
      </w:r>
      <w:r w:rsidRPr="00751419">
        <w:rPr>
          <w:rFonts w:asciiTheme="minorEastAsia" w:hAnsiTheme="minorEastAsia" w:hint="eastAsia"/>
          <w:sz w:val="28"/>
          <w:szCs w:val="28"/>
        </w:rPr>
        <w:lastRenderedPageBreak/>
        <w:t>知我们，并向我们提供相关的证明文件。</w:t>
      </w:r>
    </w:p>
    <w:p w:rsidR="00751419"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六、 解释与修改</w:t>
      </w:r>
    </w:p>
    <w:p w:rsidR="00A74A00" w:rsidRPr="00751419" w:rsidRDefault="00751419" w:rsidP="00751419">
      <w:pPr>
        <w:rPr>
          <w:rFonts w:asciiTheme="minorEastAsia" w:hAnsiTheme="minorEastAsia"/>
          <w:sz w:val="28"/>
          <w:szCs w:val="28"/>
        </w:rPr>
      </w:pPr>
      <w:r w:rsidRPr="00751419">
        <w:rPr>
          <w:rFonts w:asciiTheme="minorEastAsia" w:hAnsiTheme="minorEastAsia" w:hint="eastAsia"/>
          <w:sz w:val="28"/>
          <w:szCs w:val="28"/>
        </w:rPr>
        <w:t>本声明的解释权归我们所有。若我们决定更改我们的隐私声明，我们将会把所做的变更放在平台上，如此您就会注意到在何种情况下我们收集数据以及如何使用此数据。若我们决定在任何时间点上以不同于数据收集当时之声明中的方式使用个人基本数据，我们将用E-mail的方式或其他方式通知我们的客户。客户将有选择是否让我们以不同的方式使用其数据的权利，我们也将根据资料收集当时的隐私权政策中所规范的方式使用信息。</w:t>
      </w:r>
    </w:p>
    <w:sectPr w:rsidR="00A74A00" w:rsidRPr="00751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19"/>
    <w:rsid w:val="00204979"/>
    <w:rsid w:val="00607990"/>
    <w:rsid w:val="00751419"/>
    <w:rsid w:val="00A74A00"/>
    <w:rsid w:val="00BE0D03"/>
    <w:rsid w:val="00EF2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186D7-76D6-45E7-8D0E-EB5EB4CD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269</Words>
  <Characters>1534</Characters>
  <Application>Microsoft Office Word</Application>
  <DocSecurity>0</DocSecurity>
  <Lines>12</Lines>
  <Paragraphs>3</Paragraphs>
  <ScaleCrop>false</ScaleCrop>
  <Company>Win10NeT.COM</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2019-07-09T02:32:00Z</dcterms:created>
  <dcterms:modified xsi:type="dcterms:W3CDTF">2019-07-24T07:20:00Z</dcterms:modified>
</cp:coreProperties>
</file>