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358A2" w14:textId="2AE11B13" w:rsidR="002A04CE" w:rsidRDefault="002A04CE" w:rsidP="002A04CE">
      <w:pPr>
        <w:pStyle w:val="Heading1"/>
        <w:numPr>
          <w:ilvl w:val="0"/>
          <w:numId w:val="2"/>
        </w:numPr>
        <w:rPr>
          <w:rFonts w:hint="eastAsia"/>
        </w:rPr>
      </w:pPr>
      <w:r>
        <w:rPr>
          <w:rFonts w:hint="eastAsia"/>
        </w:rPr>
        <w:t>需要做的事情</w:t>
      </w:r>
    </w:p>
    <w:p w14:paraId="6093C288" w14:textId="5DCBEC62" w:rsidR="004A22FC" w:rsidRPr="002A04CE" w:rsidRDefault="00EB1E08" w:rsidP="002A04CE">
      <w:pPr>
        <w:pStyle w:val="ListParagraph"/>
        <w:numPr>
          <w:ilvl w:val="0"/>
          <w:numId w:val="2"/>
        </w:numPr>
        <w:rPr>
          <w:rFonts w:ascii="Gulliver" w:hAnsi="Gulliver" w:cs="Gulliver"/>
          <w:sz w:val="16"/>
          <w:szCs w:val="16"/>
        </w:rPr>
      </w:pPr>
      <w:r w:rsidRPr="002A04CE">
        <w:rPr>
          <w:rFonts w:ascii="Gulliver" w:hAnsi="Gulliver" w:cs="Gulliver" w:hint="eastAsia"/>
          <w:sz w:val="16"/>
          <w:szCs w:val="16"/>
        </w:rPr>
        <w:t>从网站</w:t>
      </w:r>
      <w:hyperlink r:id="rId5" w:history="1">
        <w:r w:rsidRPr="002A04CE">
          <w:rPr>
            <w:rFonts w:ascii="Gulliver" w:hAnsi="Gulliver" w:cs="Gulliver"/>
            <w:sz w:val="16"/>
            <w:szCs w:val="16"/>
          </w:rPr>
          <w:t>https://www.sec.gov/edgar/searchedgar/companysearch.html</w:t>
        </w:r>
      </w:hyperlink>
      <w:r w:rsidRPr="002A04CE">
        <w:rPr>
          <w:rFonts w:ascii="Gulliver" w:hAnsi="Gulliver" w:cs="Gulliver"/>
          <w:sz w:val="16"/>
          <w:szCs w:val="16"/>
        </w:rPr>
        <w:t xml:space="preserve"> </w:t>
      </w:r>
      <w:r w:rsidRPr="002A04CE">
        <w:rPr>
          <w:rFonts w:ascii="Gulliver" w:hAnsi="Gulliver" w:cs="Gulliver" w:hint="eastAsia"/>
          <w:sz w:val="16"/>
          <w:szCs w:val="16"/>
        </w:rPr>
        <w:t>上面下载对应的</w:t>
      </w:r>
      <w:r w:rsidRPr="002A04CE">
        <w:rPr>
          <w:rFonts w:ascii="Gulliver" w:hAnsi="Gulliver" w:cs="Gulliver" w:hint="eastAsia"/>
          <w:sz w:val="16"/>
          <w:szCs w:val="16"/>
        </w:rPr>
        <w:t>C</w:t>
      </w:r>
      <w:r w:rsidRPr="002A04CE">
        <w:rPr>
          <w:rFonts w:ascii="Gulliver" w:hAnsi="Gulliver" w:cs="Gulliver"/>
          <w:sz w:val="16"/>
          <w:szCs w:val="16"/>
        </w:rPr>
        <w:t xml:space="preserve">IK </w:t>
      </w:r>
      <w:r w:rsidRPr="002A04CE">
        <w:rPr>
          <w:rFonts w:ascii="Gulliver" w:hAnsi="Gulliver" w:cs="Gulliver" w:hint="eastAsia"/>
          <w:sz w:val="16"/>
          <w:szCs w:val="16"/>
        </w:rPr>
        <w:t>number</w:t>
      </w:r>
      <w:r w:rsidRPr="002A04CE">
        <w:rPr>
          <w:rFonts w:ascii="Gulliver" w:hAnsi="Gulliver" w:cs="Gulliver" w:hint="eastAsia"/>
          <w:sz w:val="16"/>
          <w:szCs w:val="16"/>
        </w:rPr>
        <w:t>的</w:t>
      </w:r>
      <w:r w:rsidRPr="002A04CE">
        <w:rPr>
          <w:rFonts w:ascii="Gulliver" w:hAnsi="Gulliver" w:cs="Gulliver" w:hint="eastAsia"/>
          <w:sz w:val="16"/>
          <w:szCs w:val="16"/>
        </w:rPr>
        <w:t xml:space="preserve"> </w:t>
      </w:r>
      <w:r w:rsidRPr="002A04CE">
        <w:rPr>
          <w:rFonts w:ascii="Gulliver" w:hAnsi="Gulliver" w:cs="Gulliver" w:hint="eastAsia"/>
          <w:sz w:val="16"/>
          <w:szCs w:val="16"/>
        </w:rPr>
        <w:t>所有年份的</w:t>
      </w:r>
      <w:r w:rsidRPr="002A04CE">
        <w:rPr>
          <w:rFonts w:ascii="Gulliver" w:hAnsi="Gulliver" w:cs="Gulliver"/>
          <w:sz w:val="16"/>
          <w:szCs w:val="16"/>
        </w:rPr>
        <w:t>10-</w:t>
      </w:r>
      <w:r w:rsidRPr="002A04CE">
        <w:rPr>
          <w:rFonts w:ascii="Gulliver" w:hAnsi="Gulliver" w:cs="Gulliver" w:hint="eastAsia"/>
          <w:sz w:val="16"/>
          <w:szCs w:val="16"/>
        </w:rPr>
        <w:t>k</w:t>
      </w:r>
      <w:r w:rsidRPr="002A04CE">
        <w:rPr>
          <w:rFonts w:ascii="Gulliver" w:hAnsi="Gulliver" w:cs="Gulliver"/>
          <w:sz w:val="16"/>
          <w:szCs w:val="16"/>
        </w:rPr>
        <w:t xml:space="preserve"> </w:t>
      </w:r>
      <w:r w:rsidRPr="002A04CE">
        <w:rPr>
          <w:rFonts w:ascii="Gulliver" w:hAnsi="Gulliver" w:cs="Gulliver" w:hint="eastAsia"/>
          <w:sz w:val="16"/>
          <w:szCs w:val="16"/>
        </w:rPr>
        <w:t>和</w:t>
      </w:r>
      <w:r w:rsidRPr="002A04CE">
        <w:rPr>
          <w:rFonts w:ascii="Gulliver" w:hAnsi="Gulliver" w:cs="Gulliver" w:hint="eastAsia"/>
          <w:sz w:val="16"/>
          <w:szCs w:val="16"/>
        </w:rPr>
        <w:t>1</w:t>
      </w:r>
      <w:r w:rsidRPr="002A04CE">
        <w:rPr>
          <w:rFonts w:ascii="Gulliver" w:hAnsi="Gulliver" w:cs="Gulliver"/>
          <w:sz w:val="16"/>
          <w:szCs w:val="16"/>
        </w:rPr>
        <w:t xml:space="preserve">0-KSB </w:t>
      </w:r>
      <w:r w:rsidRPr="002A04CE">
        <w:rPr>
          <w:rFonts w:ascii="Gulliver" w:hAnsi="Gulliver" w:cs="Gulliver" w:hint="eastAsia"/>
          <w:sz w:val="16"/>
          <w:szCs w:val="16"/>
        </w:rPr>
        <w:t>report</w:t>
      </w:r>
      <w:r w:rsidRPr="002A04CE">
        <w:rPr>
          <w:rFonts w:ascii="Gulliver" w:hAnsi="Gulliver" w:cs="Gulliver" w:hint="eastAsia"/>
          <w:sz w:val="16"/>
          <w:szCs w:val="16"/>
        </w:rPr>
        <w:t>。</w:t>
      </w:r>
      <w:r w:rsidR="00DC6B39" w:rsidRPr="002A04CE">
        <w:rPr>
          <w:rFonts w:ascii="Gulliver" w:hAnsi="Gulliver" w:cs="Gulliver" w:hint="eastAsia"/>
          <w:sz w:val="16"/>
          <w:szCs w:val="16"/>
        </w:rPr>
        <w:t>(</w:t>
      </w:r>
      <w:r w:rsidR="00DC6B39" w:rsidRPr="002A04CE">
        <w:rPr>
          <w:rFonts w:ascii="Gulliver" w:hAnsi="Gulliver" w:cs="Gulliver" w:hint="eastAsia"/>
          <w:sz w:val="16"/>
          <w:szCs w:val="16"/>
        </w:rPr>
        <w:t>从</w:t>
      </w:r>
      <w:r w:rsidR="00DC6B39" w:rsidRPr="002A04CE">
        <w:rPr>
          <w:rFonts w:ascii="Gulliver" w:hAnsi="Gulliver" w:cs="Gulliver" w:hint="eastAsia"/>
          <w:sz w:val="16"/>
          <w:szCs w:val="16"/>
        </w:rPr>
        <w:t>1</w:t>
      </w:r>
      <w:r w:rsidR="00DC6B39" w:rsidRPr="002A04CE">
        <w:rPr>
          <w:rFonts w:ascii="Gulliver" w:hAnsi="Gulliver" w:cs="Gulliver"/>
          <w:sz w:val="16"/>
          <w:szCs w:val="16"/>
        </w:rPr>
        <w:t>994</w:t>
      </w:r>
      <w:r w:rsidR="00DC6B39" w:rsidRPr="002A04CE">
        <w:rPr>
          <w:rFonts w:ascii="Gulliver" w:hAnsi="Gulliver" w:cs="Gulliver" w:hint="eastAsia"/>
          <w:sz w:val="16"/>
          <w:szCs w:val="16"/>
        </w:rPr>
        <w:t>年开始</w:t>
      </w:r>
      <w:r w:rsidR="00DC6B39" w:rsidRPr="002A04CE">
        <w:rPr>
          <w:rFonts w:ascii="Gulliver" w:hAnsi="Gulliver" w:cs="Gulliver"/>
          <w:sz w:val="16"/>
          <w:szCs w:val="16"/>
        </w:rPr>
        <w:t>)</w:t>
      </w:r>
    </w:p>
    <w:p w14:paraId="5A17446B" w14:textId="65E68F68" w:rsidR="00CD4637" w:rsidRDefault="002A04CE" w:rsidP="00CD4637">
      <w:pPr>
        <w:pStyle w:val="ListParagraph"/>
        <w:autoSpaceDE w:val="0"/>
        <w:autoSpaceDN w:val="0"/>
        <w:adjustRightInd w:val="0"/>
        <w:spacing w:after="0" w:line="240" w:lineRule="auto"/>
        <w:rPr>
          <w:rFonts w:ascii="Gulliver" w:hAnsi="Gulliver" w:cs="Gulliver"/>
          <w:sz w:val="16"/>
          <w:szCs w:val="16"/>
        </w:rPr>
      </w:pPr>
      <w:r>
        <w:rPr>
          <w:rFonts w:ascii="Gulliver" w:hAnsi="Gulliver" w:cs="Gulliver" w:hint="eastAsia"/>
          <w:sz w:val="16"/>
          <w:szCs w:val="16"/>
        </w:rPr>
        <w:t>文件包括</w:t>
      </w:r>
      <w:r>
        <w:rPr>
          <w:rFonts w:ascii="Gulliver" w:hAnsi="Gulliver" w:cs="Gulliver" w:hint="eastAsia"/>
          <w:sz w:val="16"/>
          <w:szCs w:val="16"/>
        </w:rPr>
        <w:t xml:space="preserve"> </w:t>
      </w:r>
      <w:r w:rsidRPr="002A04CE">
        <w:rPr>
          <w:rFonts w:ascii="Gulliver" w:hAnsi="Gulliver" w:cs="Gulliver"/>
          <w:sz w:val="16"/>
          <w:szCs w:val="16"/>
        </w:rPr>
        <w:t>10-</w:t>
      </w:r>
      <w:r w:rsidRPr="002A04CE">
        <w:rPr>
          <w:rFonts w:ascii="Gulliver" w:hAnsi="Gulliver" w:cs="Gulliver" w:hint="eastAsia"/>
          <w:sz w:val="16"/>
          <w:szCs w:val="16"/>
        </w:rPr>
        <w:t>k</w:t>
      </w:r>
      <w:r w:rsidRPr="002A04CE">
        <w:rPr>
          <w:rFonts w:ascii="Gulliver" w:hAnsi="Gulliver" w:cs="Gulliver"/>
          <w:sz w:val="16"/>
          <w:szCs w:val="16"/>
        </w:rPr>
        <w:t xml:space="preserve"> </w:t>
      </w:r>
      <w:r w:rsidRPr="002A04CE">
        <w:rPr>
          <w:rFonts w:ascii="Gulliver" w:hAnsi="Gulliver" w:cs="Gulliver" w:hint="eastAsia"/>
          <w:sz w:val="16"/>
          <w:szCs w:val="16"/>
        </w:rPr>
        <w:t>，</w:t>
      </w:r>
      <w:r w:rsidR="00CD4637" w:rsidRPr="00CD4637">
        <w:rPr>
          <w:rFonts w:ascii="Gulliver" w:hAnsi="Gulliver" w:cs="Gulliver"/>
          <w:sz w:val="16"/>
          <w:szCs w:val="16"/>
        </w:rPr>
        <w:t>10-K/A, 10K405, 10-K405/A, 10-KSB, 10-KSB/A, 10-KSB40 and</w:t>
      </w:r>
      <w:r w:rsidR="00CD4637">
        <w:rPr>
          <w:rFonts w:ascii="Gulliver" w:hAnsi="Gulliver" w:cs="Gulliver"/>
          <w:sz w:val="16"/>
          <w:szCs w:val="16"/>
        </w:rPr>
        <w:t xml:space="preserve"> </w:t>
      </w:r>
      <w:r w:rsidR="00CD4637" w:rsidRPr="00CD4637">
        <w:rPr>
          <w:rFonts w:ascii="Gulliver" w:hAnsi="Gulliver" w:cs="Gulliver"/>
          <w:sz w:val="16"/>
          <w:szCs w:val="16"/>
        </w:rPr>
        <w:t>10-KSB40/A</w:t>
      </w:r>
    </w:p>
    <w:p w14:paraId="439065BA" w14:textId="77777777" w:rsidR="002A04CE" w:rsidRDefault="00CD4637" w:rsidP="002A04CE">
      <w:pPr>
        <w:pStyle w:val="ListParagraph"/>
        <w:numPr>
          <w:ilvl w:val="0"/>
          <w:numId w:val="2"/>
        </w:numPr>
        <w:autoSpaceDE w:val="0"/>
        <w:autoSpaceDN w:val="0"/>
        <w:adjustRightInd w:val="0"/>
        <w:spacing w:after="0" w:line="240" w:lineRule="auto"/>
        <w:rPr>
          <w:rFonts w:ascii="Gulliver" w:hAnsi="Gulliver" w:cs="Gulliver"/>
          <w:sz w:val="16"/>
          <w:szCs w:val="16"/>
        </w:rPr>
      </w:pPr>
      <w:r w:rsidRPr="00CD4637">
        <w:rPr>
          <w:rFonts w:ascii="Gulliver" w:hAnsi="Gulliver" w:cs="Gulliver"/>
          <w:sz w:val="16"/>
          <w:szCs w:val="16"/>
        </w:rPr>
        <w:t>We prefer 10-K and 10-K405</w:t>
      </w:r>
      <w:r w:rsidR="00C131BC">
        <w:rPr>
          <w:rFonts w:ascii="Gulliver" w:hAnsi="Gulliver" w:cs="Gulliver"/>
          <w:sz w:val="16"/>
          <w:szCs w:val="16"/>
        </w:rPr>
        <w:t xml:space="preserve"> </w:t>
      </w:r>
      <w:r w:rsidRPr="00C131BC">
        <w:rPr>
          <w:rFonts w:ascii="Gulliver" w:hAnsi="Gulliver" w:cs="Gulliver"/>
          <w:sz w:val="16"/>
          <w:szCs w:val="16"/>
        </w:rPr>
        <w:t>over 10-KSB and 10-KSB40. We prefer any of those to the appendix filings. Only the most preferred filing is kept for each firm</w:t>
      </w:r>
      <w:r w:rsidR="002A04CE">
        <w:rPr>
          <w:rFonts w:ascii="Gulliver" w:hAnsi="Gulliver" w:cs="Gulliver"/>
          <w:sz w:val="16"/>
          <w:szCs w:val="16"/>
        </w:rPr>
        <w:t xml:space="preserve"> </w:t>
      </w:r>
      <w:r w:rsidRPr="002A04CE">
        <w:rPr>
          <w:rFonts w:ascii="Gulliver" w:hAnsi="Gulliver" w:cs="Gulliver"/>
          <w:sz w:val="16"/>
          <w:szCs w:val="16"/>
        </w:rPr>
        <w:t xml:space="preserve">and fiscal year. </w:t>
      </w:r>
    </w:p>
    <w:p w14:paraId="74FC443A" w14:textId="77777777" w:rsidR="002A04CE" w:rsidRDefault="002A04CE" w:rsidP="002A04CE">
      <w:pPr>
        <w:pStyle w:val="ListParagraph"/>
        <w:numPr>
          <w:ilvl w:val="0"/>
          <w:numId w:val="2"/>
        </w:numPr>
        <w:autoSpaceDE w:val="0"/>
        <w:autoSpaceDN w:val="0"/>
        <w:adjustRightInd w:val="0"/>
        <w:spacing w:after="0" w:line="240" w:lineRule="auto"/>
        <w:rPr>
          <w:rFonts w:ascii="Gulliver" w:hAnsi="Gulliver" w:cs="Gulliver"/>
          <w:sz w:val="16"/>
          <w:szCs w:val="16"/>
        </w:rPr>
      </w:pPr>
      <w:r>
        <w:rPr>
          <w:rFonts w:ascii="Gulliver" w:hAnsi="Gulliver" w:cs="Gulliver"/>
          <w:sz w:val="16"/>
          <w:szCs w:val="16"/>
        </w:rPr>
        <w:t>W</w:t>
      </w:r>
      <w:r w:rsidR="00CD4637" w:rsidRPr="002A04CE">
        <w:rPr>
          <w:rFonts w:ascii="Gulliver" w:hAnsi="Gulliver" w:cs="Gulliver"/>
          <w:sz w:val="16"/>
          <w:szCs w:val="16"/>
        </w:rPr>
        <w:t xml:space="preserve">e delete all filings with less than 2000 tokens. </w:t>
      </w:r>
    </w:p>
    <w:p w14:paraId="592D0CD5" w14:textId="123E1AB3" w:rsidR="00C131BC" w:rsidRPr="002A04CE" w:rsidRDefault="00CD4637" w:rsidP="002A04CE">
      <w:pPr>
        <w:pStyle w:val="ListParagraph"/>
        <w:numPr>
          <w:ilvl w:val="0"/>
          <w:numId w:val="2"/>
        </w:numPr>
        <w:autoSpaceDE w:val="0"/>
        <w:autoSpaceDN w:val="0"/>
        <w:adjustRightInd w:val="0"/>
        <w:spacing w:after="0" w:line="240" w:lineRule="auto"/>
        <w:rPr>
          <w:rFonts w:ascii="Gulliver" w:hAnsi="Gulliver" w:cs="Gulliver"/>
          <w:sz w:val="16"/>
          <w:szCs w:val="16"/>
        </w:rPr>
      </w:pPr>
      <w:r w:rsidRPr="002A04CE">
        <w:rPr>
          <w:rFonts w:ascii="Gulliver" w:hAnsi="Gulliver" w:cs="Gulliver"/>
          <w:sz w:val="16"/>
          <w:szCs w:val="16"/>
        </w:rPr>
        <w:t>We further drop all observations prior to fiscal year 1995,</w:t>
      </w:r>
      <w:r w:rsidR="002A04CE">
        <w:rPr>
          <w:rFonts w:ascii="Gulliver" w:hAnsi="Gulliver" w:cs="Gulliver"/>
          <w:sz w:val="16"/>
          <w:szCs w:val="16"/>
        </w:rPr>
        <w:t xml:space="preserve"> </w:t>
      </w:r>
      <w:r w:rsidRPr="002A04CE">
        <w:rPr>
          <w:rFonts w:ascii="Gulliver" w:hAnsi="Gulliver" w:cs="Gulliver"/>
          <w:sz w:val="16"/>
          <w:szCs w:val="16"/>
        </w:rPr>
        <w:t>as filing via EDGAR only became mandatory in May 1996.</w:t>
      </w:r>
    </w:p>
    <w:p w14:paraId="5E380051" w14:textId="2B2CFAD4" w:rsidR="00C131BC" w:rsidRDefault="00C131BC" w:rsidP="00C131BC">
      <w:pPr>
        <w:pStyle w:val="ListParagraph"/>
        <w:numPr>
          <w:ilvl w:val="0"/>
          <w:numId w:val="2"/>
        </w:numPr>
        <w:autoSpaceDE w:val="0"/>
        <w:autoSpaceDN w:val="0"/>
        <w:adjustRightInd w:val="0"/>
        <w:spacing w:after="0" w:line="240" w:lineRule="auto"/>
        <w:rPr>
          <w:rFonts w:ascii="Gulliver" w:hAnsi="Gulliver" w:cs="Gulliver"/>
          <w:sz w:val="16"/>
          <w:szCs w:val="16"/>
        </w:rPr>
      </w:pPr>
      <w:r w:rsidRPr="00C131BC">
        <w:rPr>
          <w:rFonts w:ascii="Gulliver" w:hAnsi="Gulliver" w:cs="Gulliver"/>
          <w:sz w:val="16"/>
          <w:szCs w:val="16"/>
        </w:rPr>
        <w:t>For each filing, we select the Form 10-K document only and exclude all exhibits, PDFs, Excel files and images attached to the</w:t>
      </w:r>
      <w:r>
        <w:rPr>
          <w:rFonts w:ascii="Gulliver" w:hAnsi="Gulliver" w:cs="Gulliver"/>
          <w:sz w:val="16"/>
          <w:szCs w:val="16"/>
        </w:rPr>
        <w:t xml:space="preserve"> </w:t>
      </w:r>
      <w:r w:rsidRPr="00C131BC">
        <w:rPr>
          <w:rFonts w:ascii="Gulliver" w:hAnsi="Gulliver" w:cs="Gulliver"/>
          <w:sz w:val="16"/>
          <w:szCs w:val="16"/>
        </w:rPr>
        <w:t>filing.</w:t>
      </w:r>
    </w:p>
    <w:p w14:paraId="779F719A" w14:textId="25F1A9E8" w:rsidR="00C131BC" w:rsidRDefault="00C131BC" w:rsidP="00C131BC">
      <w:pPr>
        <w:pStyle w:val="ListParagraph"/>
        <w:numPr>
          <w:ilvl w:val="0"/>
          <w:numId w:val="2"/>
        </w:numPr>
        <w:autoSpaceDE w:val="0"/>
        <w:autoSpaceDN w:val="0"/>
        <w:adjustRightInd w:val="0"/>
        <w:spacing w:after="0" w:line="240" w:lineRule="auto"/>
        <w:rPr>
          <w:rFonts w:ascii="Gulliver" w:hAnsi="Gulliver" w:cs="Gulliver"/>
          <w:sz w:val="16"/>
          <w:szCs w:val="16"/>
        </w:rPr>
      </w:pPr>
      <w:r>
        <w:rPr>
          <w:rFonts w:ascii="Gulliver" w:hAnsi="Gulliver" w:cs="Gulliver"/>
          <w:sz w:val="16"/>
          <w:szCs w:val="16"/>
        </w:rPr>
        <w:t>Next, we remove all XBRL and ASCII data from the document.</w:t>
      </w:r>
    </w:p>
    <w:p w14:paraId="430FF82E" w14:textId="4C19B9B1" w:rsidR="00C131BC" w:rsidRDefault="00C131BC" w:rsidP="00C131BC">
      <w:pPr>
        <w:pStyle w:val="ListParagraph"/>
        <w:numPr>
          <w:ilvl w:val="0"/>
          <w:numId w:val="2"/>
        </w:numPr>
        <w:autoSpaceDE w:val="0"/>
        <w:autoSpaceDN w:val="0"/>
        <w:adjustRightInd w:val="0"/>
        <w:spacing w:after="0" w:line="240" w:lineRule="auto"/>
        <w:rPr>
          <w:rFonts w:ascii="Gulliver" w:hAnsi="Gulliver" w:cs="Gulliver"/>
          <w:sz w:val="16"/>
          <w:szCs w:val="16"/>
        </w:rPr>
      </w:pPr>
      <w:r w:rsidRPr="00C131BC">
        <w:rPr>
          <w:rFonts w:ascii="Gulliver" w:hAnsi="Gulliver" w:cs="Gulliver"/>
          <w:sz w:val="16"/>
          <w:szCs w:val="16"/>
        </w:rPr>
        <w:t>Parsing the document into a tree structure, allows us to</w:t>
      </w:r>
      <w:r>
        <w:rPr>
          <w:rFonts w:ascii="Gulliver" w:hAnsi="Gulliver" w:cs="Gulliver"/>
          <w:sz w:val="16"/>
          <w:szCs w:val="16"/>
        </w:rPr>
        <w:t xml:space="preserve"> </w:t>
      </w:r>
      <w:r w:rsidRPr="00C131BC">
        <w:rPr>
          <w:rFonts w:ascii="Gulliver" w:hAnsi="Gulliver" w:cs="Gulliver"/>
          <w:sz w:val="16"/>
          <w:szCs w:val="16"/>
        </w:rPr>
        <w:t>identify specific HTML elements.</w:t>
      </w:r>
    </w:p>
    <w:p w14:paraId="11F596F1" w14:textId="37BA7A3A" w:rsidR="00C131BC" w:rsidRDefault="00C131BC" w:rsidP="00C131BC">
      <w:pPr>
        <w:pStyle w:val="ListParagraph"/>
        <w:numPr>
          <w:ilvl w:val="0"/>
          <w:numId w:val="2"/>
        </w:numPr>
        <w:autoSpaceDE w:val="0"/>
        <w:autoSpaceDN w:val="0"/>
        <w:adjustRightInd w:val="0"/>
        <w:spacing w:after="0" w:line="240" w:lineRule="auto"/>
        <w:rPr>
          <w:rFonts w:ascii="Gulliver" w:hAnsi="Gulliver" w:cs="Gulliver"/>
          <w:sz w:val="16"/>
          <w:szCs w:val="16"/>
        </w:rPr>
      </w:pPr>
      <w:r w:rsidRPr="00C131BC">
        <w:rPr>
          <w:rFonts w:ascii="Gulliver" w:hAnsi="Gulliver" w:cs="Gulliver"/>
          <w:sz w:val="16"/>
          <w:szCs w:val="16"/>
        </w:rPr>
        <w:t>We select and delete all tables with more than 15% numeric characters, because such tables do</w:t>
      </w:r>
      <w:r>
        <w:rPr>
          <w:rFonts w:ascii="Gulliver" w:hAnsi="Gulliver" w:cs="Gulliver"/>
          <w:sz w:val="16"/>
          <w:szCs w:val="16"/>
        </w:rPr>
        <w:t xml:space="preserve"> </w:t>
      </w:r>
      <w:r w:rsidRPr="00C131BC">
        <w:rPr>
          <w:rFonts w:ascii="Gulliver" w:hAnsi="Gulliver" w:cs="Gulliver"/>
          <w:sz w:val="16"/>
          <w:szCs w:val="16"/>
        </w:rPr>
        <w:t>most likely not contain actual text.</w:t>
      </w:r>
    </w:p>
    <w:p w14:paraId="07EFD280" w14:textId="2D902CEB" w:rsidR="00C131BC" w:rsidRDefault="00C131BC" w:rsidP="00C131BC">
      <w:pPr>
        <w:pStyle w:val="ListParagraph"/>
        <w:numPr>
          <w:ilvl w:val="0"/>
          <w:numId w:val="2"/>
        </w:numPr>
        <w:autoSpaceDE w:val="0"/>
        <w:autoSpaceDN w:val="0"/>
        <w:adjustRightInd w:val="0"/>
        <w:spacing w:after="0" w:line="240" w:lineRule="auto"/>
        <w:rPr>
          <w:rFonts w:ascii="Gulliver" w:hAnsi="Gulliver" w:cs="Gulliver"/>
          <w:sz w:val="16"/>
          <w:szCs w:val="16"/>
        </w:rPr>
      </w:pPr>
      <w:r>
        <w:rPr>
          <w:rFonts w:ascii="Gulliver" w:hAnsi="Gulliver" w:cs="Gulliver"/>
          <w:sz w:val="16"/>
          <w:szCs w:val="16"/>
        </w:rPr>
        <w:t xml:space="preserve">Using the </w:t>
      </w:r>
      <w:r w:rsidRPr="002A04CE">
        <w:rPr>
          <w:rFonts w:ascii="Gulliver" w:hAnsi="Gulliver" w:cs="Gulliver"/>
          <w:b/>
          <w:sz w:val="16"/>
          <w:szCs w:val="16"/>
          <w:highlight w:val="yellow"/>
        </w:rPr>
        <w:t>Jericho Java library</w:t>
      </w:r>
      <w:r>
        <w:rPr>
          <w:rFonts w:ascii="Gulliver" w:hAnsi="Gulliver" w:cs="Gulliver"/>
          <w:sz w:val="16"/>
          <w:szCs w:val="16"/>
        </w:rPr>
        <w:t>, we extract all remaining text from the reduced Form 10-K.</w:t>
      </w:r>
    </w:p>
    <w:p w14:paraId="0F17FE61" w14:textId="5531FE93" w:rsidR="00C131BC" w:rsidRDefault="00C131BC" w:rsidP="00C131BC">
      <w:pPr>
        <w:pStyle w:val="ListParagraph"/>
        <w:numPr>
          <w:ilvl w:val="0"/>
          <w:numId w:val="2"/>
        </w:numPr>
        <w:autoSpaceDE w:val="0"/>
        <w:autoSpaceDN w:val="0"/>
        <w:adjustRightInd w:val="0"/>
        <w:spacing w:after="0" w:line="240" w:lineRule="auto"/>
        <w:rPr>
          <w:rFonts w:ascii="Gulliver" w:hAnsi="Gulliver" w:cs="Gulliver"/>
          <w:sz w:val="16"/>
          <w:szCs w:val="16"/>
        </w:rPr>
      </w:pPr>
      <w:r w:rsidRPr="00C131BC">
        <w:rPr>
          <w:rFonts w:ascii="Gulliver" w:hAnsi="Gulliver" w:cs="Gulliver"/>
          <w:sz w:val="16"/>
          <w:szCs w:val="16"/>
        </w:rPr>
        <w:t>If a</w:t>
      </w:r>
      <w:r>
        <w:rPr>
          <w:rFonts w:ascii="Gulliver" w:hAnsi="Gulliver" w:cs="Gulliver"/>
          <w:sz w:val="16"/>
          <w:szCs w:val="16"/>
        </w:rPr>
        <w:t xml:space="preserve"> </w:t>
      </w:r>
      <w:r w:rsidRPr="00C131BC">
        <w:rPr>
          <w:rFonts w:ascii="Gulliver" w:hAnsi="Gulliver" w:cs="Gulliver"/>
          <w:sz w:val="16"/>
          <w:szCs w:val="16"/>
        </w:rPr>
        <w:t>Form 10-K document is not stored in HTML format, which is the case for older filings, we still run this procedure, but won’t be</w:t>
      </w:r>
      <w:r>
        <w:rPr>
          <w:rFonts w:ascii="Gulliver" w:hAnsi="Gulliver" w:cs="Gulliver"/>
          <w:sz w:val="16"/>
          <w:szCs w:val="16"/>
        </w:rPr>
        <w:t xml:space="preserve"> </w:t>
      </w:r>
      <w:r w:rsidRPr="00C131BC">
        <w:rPr>
          <w:rFonts w:ascii="Gulliver" w:hAnsi="Gulliver" w:cs="Gulliver"/>
          <w:sz w:val="16"/>
          <w:szCs w:val="16"/>
        </w:rPr>
        <w:t>able to detect and remove tables.</w:t>
      </w:r>
    </w:p>
    <w:p w14:paraId="7A003C4B" w14:textId="02396296" w:rsidR="00C131BC" w:rsidRDefault="00C131BC" w:rsidP="00C131BC">
      <w:pPr>
        <w:pStyle w:val="ListParagraph"/>
        <w:numPr>
          <w:ilvl w:val="0"/>
          <w:numId w:val="2"/>
        </w:numPr>
        <w:autoSpaceDE w:val="0"/>
        <w:autoSpaceDN w:val="0"/>
        <w:adjustRightInd w:val="0"/>
        <w:spacing w:after="0" w:line="240" w:lineRule="auto"/>
        <w:rPr>
          <w:rFonts w:ascii="Gulliver" w:hAnsi="Gulliver" w:cs="Gulliver"/>
          <w:sz w:val="16"/>
          <w:szCs w:val="16"/>
        </w:rPr>
      </w:pPr>
      <w:r w:rsidRPr="00C131BC">
        <w:rPr>
          <w:rFonts w:ascii="Gulliver" w:hAnsi="Gulliver" w:cs="Gulliver"/>
          <w:sz w:val="16"/>
          <w:szCs w:val="16"/>
        </w:rPr>
        <w:t xml:space="preserve">The raw text data is split into sentences using the </w:t>
      </w:r>
      <w:r w:rsidRPr="002A04CE">
        <w:rPr>
          <w:rFonts w:ascii="Gulliver" w:hAnsi="Gulliver" w:cs="Gulliver"/>
          <w:b/>
          <w:sz w:val="16"/>
          <w:szCs w:val="16"/>
          <w:highlight w:val="yellow"/>
        </w:rPr>
        <w:t>Stanford Natural Language Processing Toolkit library</w:t>
      </w:r>
      <w:r w:rsidRPr="00C131BC">
        <w:rPr>
          <w:rFonts w:ascii="Gulliver" w:hAnsi="Gulliver" w:cs="Gulliver"/>
          <w:sz w:val="16"/>
          <w:szCs w:val="16"/>
        </w:rPr>
        <w:t xml:space="preserve"> presented in Manning et al. (2014).</w:t>
      </w:r>
    </w:p>
    <w:p w14:paraId="6E87CC29" w14:textId="2449EF16" w:rsidR="00C131BC" w:rsidRDefault="00C131BC" w:rsidP="00C131BC">
      <w:pPr>
        <w:pStyle w:val="ListParagraph"/>
        <w:numPr>
          <w:ilvl w:val="0"/>
          <w:numId w:val="2"/>
        </w:numPr>
        <w:autoSpaceDE w:val="0"/>
        <w:autoSpaceDN w:val="0"/>
        <w:adjustRightInd w:val="0"/>
        <w:spacing w:after="0" w:line="240" w:lineRule="auto"/>
        <w:rPr>
          <w:rFonts w:ascii="Gulliver" w:hAnsi="Gulliver" w:cs="Gulliver"/>
          <w:sz w:val="16"/>
          <w:szCs w:val="16"/>
        </w:rPr>
      </w:pPr>
      <w:r w:rsidRPr="00C131BC">
        <w:rPr>
          <w:rFonts w:ascii="Gulliver" w:hAnsi="Gulliver" w:cs="Gulliver"/>
          <w:sz w:val="16"/>
          <w:szCs w:val="16"/>
        </w:rPr>
        <w:t>We store sentences when they contain at least one word from our uncertainty word</w:t>
      </w:r>
      <w:r>
        <w:rPr>
          <w:rFonts w:ascii="Gulliver" w:hAnsi="Gulliver" w:cs="Gulliver"/>
          <w:sz w:val="16"/>
          <w:szCs w:val="16"/>
        </w:rPr>
        <w:t xml:space="preserve"> </w:t>
      </w:r>
      <w:r w:rsidRPr="00C131BC">
        <w:rPr>
          <w:rFonts w:ascii="Gulliver" w:hAnsi="Gulliver" w:cs="Gulliver"/>
          <w:sz w:val="16"/>
          <w:szCs w:val="16"/>
        </w:rPr>
        <w:t>list.</w:t>
      </w:r>
    </w:p>
    <w:p w14:paraId="4365E965" w14:textId="710382ED" w:rsidR="00C131BC" w:rsidRDefault="00C131BC" w:rsidP="00C131BC">
      <w:pPr>
        <w:pStyle w:val="ListParagraph"/>
        <w:numPr>
          <w:ilvl w:val="0"/>
          <w:numId w:val="2"/>
        </w:numPr>
        <w:autoSpaceDE w:val="0"/>
        <w:autoSpaceDN w:val="0"/>
        <w:adjustRightInd w:val="0"/>
        <w:spacing w:after="0" w:line="240" w:lineRule="auto"/>
        <w:rPr>
          <w:rFonts w:ascii="Gulliver" w:hAnsi="Gulliver" w:cs="Gulliver"/>
          <w:sz w:val="16"/>
          <w:szCs w:val="16"/>
        </w:rPr>
      </w:pPr>
      <w:r w:rsidRPr="00C131BC">
        <w:rPr>
          <w:rFonts w:ascii="Gulliver" w:hAnsi="Gulliver" w:cs="Gulliver"/>
          <w:sz w:val="16"/>
          <w:szCs w:val="16"/>
        </w:rPr>
        <w:t>For each document we go through all sentences and construct word counts using the overall uncertainty, risk and ambiguity</w:t>
      </w:r>
      <w:r>
        <w:rPr>
          <w:rFonts w:ascii="Gulliver" w:hAnsi="Gulliver" w:cs="Gulliver"/>
          <w:sz w:val="16"/>
          <w:szCs w:val="16"/>
        </w:rPr>
        <w:t xml:space="preserve"> </w:t>
      </w:r>
      <w:r w:rsidRPr="00C131BC">
        <w:rPr>
          <w:rFonts w:ascii="Gulliver" w:hAnsi="Gulliver" w:cs="Gulliver"/>
          <w:sz w:val="16"/>
          <w:szCs w:val="16"/>
        </w:rPr>
        <w:t>word lists.</w:t>
      </w:r>
    </w:p>
    <w:p w14:paraId="2EC2C0A0" w14:textId="3E874A1B" w:rsidR="00C131BC" w:rsidRDefault="00C131BC" w:rsidP="00C131BC">
      <w:pPr>
        <w:pStyle w:val="ListParagraph"/>
        <w:numPr>
          <w:ilvl w:val="0"/>
          <w:numId w:val="2"/>
        </w:numPr>
        <w:autoSpaceDE w:val="0"/>
        <w:autoSpaceDN w:val="0"/>
        <w:adjustRightInd w:val="0"/>
        <w:spacing w:after="0" w:line="240" w:lineRule="auto"/>
        <w:rPr>
          <w:rFonts w:ascii="Gulliver" w:hAnsi="Gulliver" w:cs="Gulliver"/>
          <w:sz w:val="16"/>
          <w:szCs w:val="16"/>
        </w:rPr>
      </w:pPr>
      <w:r w:rsidRPr="00C131BC">
        <w:rPr>
          <w:rFonts w:ascii="Gulliver" w:hAnsi="Gulliver" w:cs="Gulliver"/>
          <w:sz w:val="16"/>
          <w:szCs w:val="16"/>
        </w:rPr>
        <w:t xml:space="preserve">We also calculate the highest </w:t>
      </w:r>
      <w:r w:rsidRPr="002A04CE">
        <w:rPr>
          <w:rFonts w:ascii="Gulliver" w:hAnsi="Gulliver" w:cs="Gulliver"/>
          <w:sz w:val="16"/>
          <w:szCs w:val="16"/>
          <w:highlight w:val="yellow"/>
        </w:rPr>
        <w:t>cosine similarity</w:t>
      </w:r>
      <w:r w:rsidRPr="00C131BC">
        <w:rPr>
          <w:rFonts w:ascii="Gulliver" w:hAnsi="Gulliver" w:cs="Gulliver"/>
          <w:sz w:val="16"/>
          <w:szCs w:val="16"/>
        </w:rPr>
        <w:t xml:space="preserve"> of each sentence with any sentence of the firm’s annual report from</w:t>
      </w:r>
      <w:r>
        <w:rPr>
          <w:rFonts w:ascii="Gulliver" w:hAnsi="Gulliver" w:cs="Gulliver"/>
          <w:sz w:val="16"/>
          <w:szCs w:val="16"/>
        </w:rPr>
        <w:t xml:space="preserve"> </w:t>
      </w:r>
      <w:r w:rsidRPr="00C131BC">
        <w:rPr>
          <w:rFonts w:ascii="Gulliver" w:hAnsi="Gulliver" w:cs="Gulliver"/>
          <w:sz w:val="16"/>
          <w:szCs w:val="16"/>
        </w:rPr>
        <w:t xml:space="preserve">the previous year and identify whether the sentence contains any </w:t>
      </w:r>
      <w:r w:rsidRPr="002A04CE">
        <w:rPr>
          <w:rFonts w:ascii="Gulliver" w:hAnsi="Gulliver" w:cs="Gulliver"/>
          <w:sz w:val="16"/>
          <w:szCs w:val="16"/>
          <w:highlight w:val="yellow"/>
        </w:rPr>
        <w:t>negation terms</w:t>
      </w:r>
      <w:r w:rsidRPr="00C131BC">
        <w:rPr>
          <w:rFonts w:ascii="Gulliver" w:hAnsi="Gulliver" w:cs="Gulliver"/>
          <w:sz w:val="16"/>
          <w:szCs w:val="16"/>
        </w:rPr>
        <w:t>.</w:t>
      </w:r>
    </w:p>
    <w:p w14:paraId="6732BD61" w14:textId="6BF21BA1" w:rsidR="00C131BC" w:rsidRPr="00C131BC" w:rsidRDefault="00C131BC" w:rsidP="00C131BC">
      <w:pPr>
        <w:pStyle w:val="ListParagraph"/>
        <w:numPr>
          <w:ilvl w:val="0"/>
          <w:numId w:val="2"/>
        </w:numPr>
        <w:autoSpaceDE w:val="0"/>
        <w:autoSpaceDN w:val="0"/>
        <w:adjustRightInd w:val="0"/>
        <w:spacing w:after="0" w:line="240" w:lineRule="auto"/>
        <w:rPr>
          <w:rFonts w:ascii="Gulliver" w:hAnsi="Gulliver" w:cs="Gulliver"/>
          <w:sz w:val="16"/>
          <w:szCs w:val="16"/>
        </w:rPr>
      </w:pPr>
      <w:r w:rsidRPr="00C131BC">
        <w:rPr>
          <w:rFonts w:ascii="Gulliver" w:hAnsi="Gulliver" w:cs="Gulliver"/>
          <w:sz w:val="16"/>
          <w:szCs w:val="16"/>
        </w:rPr>
        <w:t>As measures of document length, we count</w:t>
      </w:r>
      <w:r>
        <w:rPr>
          <w:rFonts w:ascii="Gulliver" w:hAnsi="Gulliver" w:cs="Gulliver"/>
          <w:sz w:val="16"/>
          <w:szCs w:val="16"/>
        </w:rPr>
        <w:t xml:space="preserve"> </w:t>
      </w:r>
      <w:r w:rsidRPr="002A04CE">
        <w:rPr>
          <w:rFonts w:ascii="Gulliver" w:hAnsi="Gulliver" w:cs="Gulliver"/>
          <w:sz w:val="16"/>
          <w:szCs w:val="16"/>
          <w:highlight w:val="yellow"/>
        </w:rPr>
        <w:t>the number of sentences</w:t>
      </w:r>
      <w:r w:rsidRPr="00C131BC">
        <w:rPr>
          <w:rFonts w:ascii="Gulliver" w:hAnsi="Gulliver" w:cs="Gulliver"/>
          <w:sz w:val="16"/>
          <w:szCs w:val="16"/>
        </w:rPr>
        <w:t xml:space="preserve"> and </w:t>
      </w:r>
      <w:r w:rsidRPr="002A04CE">
        <w:rPr>
          <w:rFonts w:ascii="Gulliver" w:hAnsi="Gulliver" w:cs="Gulliver"/>
          <w:sz w:val="16"/>
          <w:szCs w:val="16"/>
          <w:highlight w:val="yellow"/>
        </w:rPr>
        <w:t>words that occur in the complete Loughran and McDonald (2011) dictionary</w:t>
      </w:r>
      <w:r w:rsidRPr="00C131BC">
        <w:rPr>
          <w:rFonts w:ascii="Gulliver" w:hAnsi="Gulliver" w:cs="Gulliver"/>
          <w:sz w:val="16"/>
          <w:szCs w:val="16"/>
        </w:rPr>
        <w:t>.</w:t>
      </w:r>
    </w:p>
    <w:p w14:paraId="6D5477A1" w14:textId="205A68B4" w:rsidR="00C131BC" w:rsidRDefault="00C131BC" w:rsidP="00C131BC">
      <w:pPr>
        <w:autoSpaceDE w:val="0"/>
        <w:autoSpaceDN w:val="0"/>
        <w:adjustRightInd w:val="0"/>
        <w:spacing w:after="0" w:line="240" w:lineRule="auto"/>
        <w:rPr>
          <w:rFonts w:ascii="Gulliver" w:hAnsi="Gulliver" w:cs="Gulliver"/>
          <w:sz w:val="16"/>
          <w:szCs w:val="16"/>
        </w:rPr>
      </w:pPr>
    </w:p>
    <w:p w14:paraId="476F783D" w14:textId="1A649481" w:rsidR="00C131BC" w:rsidRDefault="00C131BC" w:rsidP="00C131BC">
      <w:pPr>
        <w:autoSpaceDE w:val="0"/>
        <w:autoSpaceDN w:val="0"/>
        <w:adjustRightInd w:val="0"/>
        <w:spacing w:after="0" w:line="240" w:lineRule="auto"/>
        <w:rPr>
          <w:rFonts w:ascii="Gulliver" w:hAnsi="Gulliver" w:cs="Gulliver"/>
          <w:sz w:val="16"/>
          <w:szCs w:val="16"/>
        </w:rPr>
      </w:pPr>
    </w:p>
    <w:p w14:paraId="1FA1D243" w14:textId="1E0C0D10" w:rsidR="00C131BC" w:rsidRDefault="00C131BC" w:rsidP="00C131BC">
      <w:pPr>
        <w:autoSpaceDE w:val="0"/>
        <w:autoSpaceDN w:val="0"/>
        <w:adjustRightInd w:val="0"/>
        <w:spacing w:after="0" w:line="240" w:lineRule="auto"/>
        <w:rPr>
          <w:rFonts w:ascii="Gulliver" w:hAnsi="Gulliver" w:cs="Gulliver"/>
          <w:sz w:val="16"/>
          <w:szCs w:val="16"/>
        </w:rPr>
      </w:pPr>
    </w:p>
    <w:p w14:paraId="4F5DE58B" w14:textId="603BF151" w:rsidR="00C131BC" w:rsidRDefault="00C131BC" w:rsidP="00C131BC">
      <w:pPr>
        <w:autoSpaceDE w:val="0"/>
        <w:autoSpaceDN w:val="0"/>
        <w:adjustRightInd w:val="0"/>
        <w:spacing w:after="0" w:line="240" w:lineRule="auto"/>
        <w:rPr>
          <w:rFonts w:ascii="Gulliver" w:hAnsi="Gulliver" w:cs="Gulliver"/>
          <w:sz w:val="16"/>
          <w:szCs w:val="16"/>
        </w:rPr>
      </w:pPr>
    </w:p>
    <w:p w14:paraId="76A598DF" w14:textId="49E6AB28" w:rsidR="00C131BC" w:rsidRDefault="00C131BC" w:rsidP="00C131BC">
      <w:pPr>
        <w:autoSpaceDE w:val="0"/>
        <w:autoSpaceDN w:val="0"/>
        <w:adjustRightInd w:val="0"/>
        <w:spacing w:after="0" w:line="240" w:lineRule="auto"/>
        <w:rPr>
          <w:rFonts w:ascii="Gulliver" w:hAnsi="Gulliver" w:cs="Gulliver"/>
          <w:sz w:val="16"/>
          <w:szCs w:val="16"/>
        </w:rPr>
      </w:pPr>
    </w:p>
    <w:p w14:paraId="3140F905" w14:textId="249E0657" w:rsidR="00C131BC" w:rsidRDefault="00C131BC" w:rsidP="00C131BC">
      <w:pPr>
        <w:autoSpaceDE w:val="0"/>
        <w:autoSpaceDN w:val="0"/>
        <w:adjustRightInd w:val="0"/>
        <w:spacing w:after="0" w:line="240" w:lineRule="auto"/>
        <w:rPr>
          <w:rFonts w:ascii="Gulliver" w:hAnsi="Gulliver" w:cs="Gulliver"/>
          <w:sz w:val="16"/>
          <w:szCs w:val="16"/>
        </w:rPr>
      </w:pPr>
    </w:p>
    <w:p w14:paraId="06C70666" w14:textId="118C178B" w:rsidR="00DC6B39" w:rsidRDefault="002A04CE" w:rsidP="002A04CE">
      <w:pPr>
        <w:pStyle w:val="Heading1"/>
      </w:pPr>
      <w:r>
        <w:t xml:space="preserve">2. </w:t>
      </w:r>
      <w:r w:rsidR="00DC6B39">
        <w:t>Parsing Procedure for the 10-K Sample</w:t>
      </w:r>
    </w:p>
    <w:p w14:paraId="1FF2E26C" w14:textId="0213926E" w:rsidR="00DC6B39" w:rsidRDefault="00DC6B39" w:rsidP="00DC6B39"/>
    <w:p w14:paraId="43E52907" w14:textId="54043D8E" w:rsidR="00DC6B39" w:rsidRDefault="00DC6B39" w:rsidP="00DC6B39">
      <w:r>
        <w:t>We first download all 10-K and 10-K405 documents identified in the quarterly master index files appearing on the EDGAR website for the period 1994 to 2008. Each complete text filing is read into a single string variable and parsed using the following sequence:</w:t>
      </w:r>
    </w:p>
    <w:p w14:paraId="41BA53B7" w14:textId="242A793C" w:rsidR="00DC6B39" w:rsidRDefault="00DC6B39" w:rsidP="00DC6B39"/>
    <w:p w14:paraId="325478BF" w14:textId="695F97A3" w:rsidR="00DC6B39" w:rsidRDefault="00DC6B39" w:rsidP="00DC6B39">
      <w:pPr>
        <w:pStyle w:val="ListParagraph"/>
        <w:numPr>
          <w:ilvl w:val="0"/>
          <w:numId w:val="4"/>
        </w:numPr>
      </w:pPr>
      <w:r>
        <w:t xml:space="preserve">Remove graphics (ASCII encoded graphics) </w:t>
      </w:r>
    </w:p>
    <w:p w14:paraId="4143C5AE" w14:textId="77777777" w:rsidR="00DC6B39" w:rsidRDefault="00DC6B39" w:rsidP="00DC6B39">
      <w:pPr>
        <w:pStyle w:val="ListParagraph"/>
        <w:numPr>
          <w:ilvl w:val="0"/>
          <w:numId w:val="4"/>
        </w:numPr>
      </w:pPr>
      <w:r>
        <w:t xml:space="preserve">Identify self-reported SIC code on the first page of the filing. If the SIC code does not appear in the 10-K, we programmatically go to the general web page for the firm on the EDGAR site to see if a SIC code is reported. If no SIC code is found, the industry is classified as “Other.” </w:t>
      </w:r>
    </w:p>
    <w:p w14:paraId="3B959F88" w14:textId="77777777" w:rsidR="00DC6B39" w:rsidRDefault="00DC6B39" w:rsidP="00DC6B39">
      <w:pPr>
        <w:pStyle w:val="ListParagraph"/>
        <w:numPr>
          <w:ilvl w:val="0"/>
          <w:numId w:val="4"/>
        </w:numPr>
      </w:pPr>
      <w:r>
        <w:t xml:space="preserve">Remove SEC header—we remove the standard first page of the filing appearing between the HTML or tags. </w:t>
      </w:r>
    </w:p>
    <w:p w14:paraId="7EA0B4DB" w14:textId="77777777" w:rsidR="00DC6B39" w:rsidRDefault="00DC6B39" w:rsidP="00DC6B39">
      <w:pPr>
        <w:pStyle w:val="ListParagraph"/>
        <w:numPr>
          <w:ilvl w:val="0"/>
          <w:numId w:val="4"/>
        </w:numPr>
      </w:pPr>
      <w:r>
        <w:t xml:space="preserve">Re-encode characters—translates “encoded” characters such as &amp;NBSP (blank space) or &amp; (&amp;) back to their original ACSII form. </w:t>
      </w:r>
    </w:p>
    <w:p w14:paraId="0C79BFE7" w14:textId="13492953" w:rsidR="00DC6B39" w:rsidRDefault="00DC6B39" w:rsidP="00DC6B39">
      <w:pPr>
        <w:pStyle w:val="ListParagraph"/>
        <w:numPr>
          <w:ilvl w:val="0"/>
          <w:numId w:val="4"/>
        </w:numPr>
      </w:pPr>
      <w:r>
        <w:t>Remove exhibits—removes all text appearing within “EX” HTML tagged document segments.</w:t>
      </w:r>
    </w:p>
    <w:p w14:paraId="67E2BF7A" w14:textId="63E723A2" w:rsidR="00DC6B39" w:rsidRDefault="00DC6B39" w:rsidP="00DC6B39">
      <w:pPr>
        <w:pStyle w:val="ListParagraph"/>
        <w:numPr>
          <w:ilvl w:val="0"/>
          <w:numId w:val="4"/>
        </w:numPr>
      </w:pPr>
      <w:r>
        <w:t xml:space="preserve">Remove tables—we remove all text appearing within &lt;TABLE&gt; HTML tags, where more than 25% of the nonblank characters are numbers. (Note that this filter is important since some filers embed </w:t>
      </w:r>
      <w:proofErr w:type="gramStart"/>
      <w:r>
        <w:t>all of</w:t>
      </w:r>
      <w:proofErr w:type="gramEnd"/>
      <w:r>
        <w:t xml:space="preserve"> their text within TABLE tags.)</w:t>
      </w:r>
    </w:p>
    <w:p w14:paraId="0F7610AE" w14:textId="2808FB83" w:rsidR="00DC6B39" w:rsidRDefault="00DC6B39" w:rsidP="00DC6B39">
      <w:pPr>
        <w:pStyle w:val="ListParagraph"/>
        <w:numPr>
          <w:ilvl w:val="0"/>
          <w:numId w:val="4"/>
        </w:numPr>
      </w:pPr>
      <w:r>
        <w:t>Remove HTML—the quantity of HTML increased substantially in the late 1990s. Some 10-Ks include more HTML than actual content.</w:t>
      </w:r>
    </w:p>
    <w:p w14:paraId="4065888E" w14:textId="3FCC0E85" w:rsidR="00DC6B39" w:rsidRDefault="00DC6B39" w:rsidP="00DC6B39">
      <w:pPr>
        <w:pStyle w:val="ListParagraph"/>
        <w:numPr>
          <w:ilvl w:val="0"/>
          <w:numId w:val="4"/>
        </w:numPr>
      </w:pPr>
      <w:r>
        <w:lastRenderedPageBreak/>
        <w:t>Parse into tokens—we use a regular expression (regex) to parse the remaining string variable into all collections of two or more alphabetic characters. (Hyphens are also allowed in the character collections.) We first replace all hyphens followed by a line-feed with a hyphen so that the word boundary regex works correctly.</w:t>
      </w:r>
    </w:p>
    <w:p w14:paraId="78C31836" w14:textId="6F9009C4" w:rsidR="00DC6B39" w:rsidRDefault="00DC6B39" w:rsidP="00DC6B39">
      <w:pPr>
        <w:pStyle w:val="ListParagraph"/>
        <w:numPr>
          <w:ilvl w:val="0"/>
          <w:numId w:val="4"/>
        </w:numPr>
      </w:pPr>
      <w:r>
        <w:t>Create word counts—at this point we have a collection of alphabetic characters (tokens), which we then look up in our master dictionary. This parsing process also accounts for hyphenation. We keep a word count for all words in the master dictionary for each document. This allows us to subsequently go back and create word counts based on the various tonal word lists using the document dictionaries.</w:t>
      </w:r>
    </w:p>
    <w:p w14:paraId="03D38CBB" w14:textId="25E3A880" w:rsidR="00667D30" w:rsidRDefault="00667D30" w:rsidP="00667D30"/>
    <w:p w14:paraId="29C40E64" w14:textId="6168EEA3" w:rsidR="00667D30" w:rsidRDefault="00667D30" w:rsidP="00667D30"/>
    <w:p w14:paraId="4E02C721" w14:textId="3D9B9AD6" w:rsidR="00667D30" w:rsidRDefault="002A04CE" w:rsidP="002A04CE">
      <w:pPr>
        <w:pStyle w:val="Heading1"/>
      </w:pPr>
      <w:r>
        <w:t xml:space="preserve">3. </w:t>
      </w:r>
      <w:r w:rsidR="00667D30">
        <w:t>W</w:t>
      </w:r>
      <w:r w:rsidR="00667D30">
        <w:rPr>
          <w:rFonts w:hint="eastAsia"/>
        </w:rPr>
        <w:t>ord</w:t>
      </w:r>
      <w:r w:rsidR="00667D30">
        <w:t xml:space="preserve"> </w:t>
      </w:r>
      <w:r w:rsidR="00667D30">
        <w:rPr>
          <w:rFonts w:hint="eastAsia"/>
        </w:rPr>
        <w:t>list</w:t>
      </w:r>
    </w:p>
    <w:p w14:paraId="16D485DC" w14:textId="722013C6" w:rsidR="00AC4924" w:rsidRDefault="00AC4924" w:rsidP="00667D30"/>
    <w:p w14:paraId="53A37E60" w14:textId="4CD885F4" w:rsidR="00AC4924" w:rsidRPr="00AC4924" w:rsidRDefault="00AC4924" w:rsidP="00667D30">
      <w:pPr>
        <w:rPr>
          <w:b/>
        </w:rPr>
      </w:pPr>
      <w:r w:rsidRPr="00AC4924">
        <w:rPr>
          <w:b/>
        </w:rPr>
        <w:t>Ambiguity words</w:t>
      </w:r>
    </w:p>
    <w:tbl>
      <w:tblPr>
        <w:tblW w:w="9255" w:type="dxa"/>
        <w:tblLook w:val="04A0" w:firstRow="1" w:lastRow="0" w:firstColumn="1" w:lastColumn="0" w:noHBand="0" w:noVBand="1"/>
      </w:tblPr>
      <w:tblGrid>
        <w:gridCol w:w="1634"/>
        <w:gridCol w:w="1887"/>
        <w:gridCol w:w="2149"/>
        <w:gridCol w:w="1909"/>
        <w:gridCol w:w="1824"/>
      </w:tblGrid>
      <w:tr w:rsidR="00AC4924" w:rsidRPr="00AC4924" w14:paraId="715C91F8" w14:textId="77777777" w:rsidTr="00AC4924">
        <w:trPr>
          <w:trHeight w:val="300"/>
        </w:trPr>
        <w:tc>
          <w:tcPr>
            <w:tcW w:w="1634" w:type="dxa"/>
            <w:tcBorders>
              <w:top w:val="nil"/>
              <w:left w:val="nil"/>
              <w:bottom w:val="nil"/>
              <w:right w:val="nil"/>
            </w:tcBorders>
            <w:shd w:val="clear" w:color="auto" w:fill="auto"/>
            <w:noWrap/>
            <w:vAlign w:val="bottom"/>
            <w:hideMark/>
          </w:tcPr>
          <w:p w14:paraId="1C715C0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ABEYANCE</w:t>
            </w:r>
          </w:p>
        </w:tc>
        <w:tc>
          <w:tcPr>
            <w:tcW w:w="1887" w:type="dxa"/>
            <w:tcBorders>
              <w:top w:val="nil"/>
              <w:left w:val="nil"/>
              <w:bottom w:val="nil"/>
              <w:right w:val="nil"/>
            </w:tcBorders>
            <w:shd w:val="clear" w:color="auto" w:fill="auto"/>
            <w:noWrap/>
            <w:vAlign w:val="bottom"/>
            <w:hideMark/>
          </w:tcPr>
          <w:p w14:paraId="43E4B2E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DOUBTED</w:t>
            </w:r>
          </w:p>
        </w:tc>
        <w:tc>
          <w:tcPr>
            <w:tcW w:w="2149" w:type="dxa"/>
            <w:tcBorders>
              <w:top w:val="nil"/>
              <w:left w:val="nil"/>
              <w:bottom w:val="nil"/>
              <w:right w:val="nil"/>
            </w:tcBorders>
            <w:shd w:val="clear" w:color="auto" w:fill="auto"/>
            <w:noWrap/>
            <w:vAlign w:val="bottom"/>
            <w:hideMark/>
          </w:tcPr>
          <w:p w14:paraId="37AFA4B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PRESUMPTIONS</w:t>
            </w:r>
          </w:p>
        </w:tc>
        <w:tc>
          <w:tcPr>
            <w:tcW w:w="1833" w:type="dxa"/>
            <w:tcBorders>
              <w:top w:val="nil"/>
              <w:left w:val="nil"/>
              <w:bottom w:val="nil"/>
              <w:right w:val="nil"/>
            </w:tcBorders>
            <w:shd w:val="clear" w:color="auto" w:fill="auto"/>
            <w:noWrap/>
            <w:vAlign w:val="bottom"/>
            <w:hideMark/>
          </w:tcPr>
          <w:p w14:paraId="684E58F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UNCERTAINTY</w:t>
            </w:r>
          </w:p>
        </w:tc>
        <w:tc>
          <w:tcPr>
            <w:tcW w:w="1752" w:type="dxa"/>
            <w:tcBorders>
              <w:top w:val="nil"/>
              <w:left w:val="nil"/>
              <w:bottom w:val="nil"/>
              <w:right w:val="nil"/>
            </w:tcBorders>
            <w:shd w:val="clear" w:color="auto" w:fill="auto"/>
            <w:noWrap/>
            <w:vAlign w:val="bottom"/>
            <w:hideMark/>
          </w:tcPr>
          <w:p w14:paraId="20B8ECA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UNPROVED</w:t>
            </w:r>
          </w:p>
        </w:tc>
      </w:tr>
      <w:tr w:rsidR="00AC4924" w:rsidRPr="00AC4924" w14:paraId="0BD54D56" w14:textId="77777777" w:rsidTr="00AC4924">
        <w:trPr>
          <w:trHeight w:val="300"/>
        </w:trPr>
        <w:tc>
          <w:tcPr>
            <w:tcW w:w="1634" w:type="dxa"/>
            <w:tcBorders>
              <w:top w:val="nil"/>
              <w:left w:val="nil"/>
              <w:bottom w:val="nil"/>
              <w:right w:val="nil"/>
            </w:tcBorders>
            <w:shd w:val="clear" w:color="auto" w:fill="auto"/>
            <w:noWrap/>
            <w:vAlign w:val="bottom"/>
            <w:hideMark/>
          </w:tcPr>
          <w:p w14:paraId="0758D13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ABEYANCES</w:t>
            </w:r>
          </w:p>
        </w:tc>
        <w:tc>
          <w:tcPr>
            <w:tcW w:w="1887" w:type="dxa"/>
            <w:tcBorders>
              <w:top w:val="nil"/>
              <w:left w:val="nil"/>
              <w:bottom w:val="nil"/>
              <w:right w:val="nil"/>
            </w:tcBorders>
            <w:shd w:val="clear" w:color="auto" w:fill="auto"/>
            <w:noWrap/>
            <w:vAlign w:val="bottom"/>
            <w:hideMark/>
          </w:tcPr>
          <w:p w14:paraId="755F7AE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DOUBTFUL</w:t>
            </w:r>
          </w:p>
        </w:tc>
        <w:tc>
          <w:tcPr>
            <w:tcW w:w="2149" w:type="dxa"/>
            <w:tcBorders>
              <w:top w:val="nil"/>
              <w:left w:val="nil"/>
              <w:bottom w:val="nil"/>
              <w:right w:val="nil"/>
            </w:tcBorders>
            <w:shd w:val="clear" w:color="auto" w:fill="auto"/>
            <w:noWrap/>
            <w:vAlign w:val="bottom"/>
            <w:hideMark/>
          </w:tcPr>
          <w:p w14:paraId="6AFAF22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REINTERPRET</w:t>
            </w:r>
          </w:p>
        </w:tc>
        <w:tc>
          <w:tcPr>
            <w:tcW w:w="1833" w:type="dxa"/>
            <w:tcBorders>
              <w:top w:val="nil"/>
              <w:left w:val="nil"/>
              <w:bottom w:val="nil"/>
              <w:right w:val="nil"/>
            </w:tcBorders>
            <w:shd w:val="clear" w:color="auto" w:fill="auto"/>
            <w:noWrap/>
            <w:vAlign w:val="bottom"/>
            <w:hideMark/>
          </w:tcPr>
          <w:p w14:paraId="3828439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UNCLEAR</w:t>
            </w:r>
          </w:p>
        </w:tc>
        <w:tc>
          <w:tcPr>
            <w:tcW w:w="1752" w:type="dxa"/>
            <w:tcBorders>
              <w:top w:val="nil"/>
              <w:left w:val="nil"/>
              <w:bottom w:val="nil"/>
              <w:right w:val="nil"/>
            </w:tcBorders>
            <w:shd w:val="clear" w:color="auto" w:fill="auto"/>
            <w:noWrap/>
            <w:vAlign w:val="bottom"/>
            <w:hideMark/>
          </w:tcPr>
          <w:p w14:paraId="7BB5E31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UNPROVEN</w:t>
            </w:r>
          </w:p>
        </w:tc>
      </w:tr>
      <w:tr w:rsidR="00AC4924" w:rsidRPr="00AC4924" w14:paraId="7BD7F4DE" w14:textId="77777777" w:rsidTr="00AC4924">
        <w:trPr>
          <w:trHeight w:val="300"/>
        </w:trPr>
        <w:tc>
          <w:tcPr>
            <w:tcW w:w="1634" w:type="dxa"/>
            <w:tcBorders>
              <w:top w:val="nil"/>
              <w:left w:val="nil"/>
              <w:bottom w:val="nil"/>
              <w:right w:val="nil"/>
            </w:tcBorders>
            <w:shd w:val="clear" w:color="auto" w:fill="auto"/>
            <w:noWrap/>
            <w:vAlign w:val="bottom"/>
            <w:hideMark/>
          </w:tcPr>
          <w:p w14:paraId="1104926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AMBIGUITIES</w:t>
            </w:r>
          </w:p>
        </w:tc>
        <w:tc>
          <w:tcPr>
            <w:tcW w:w="1887" w:type="dxa"/>
            <w:tcBorders>
              <w:top w:val="nil"/>
              <w:left w:val="nil"/>
              <w:bottom w:val="nil"/>
              <w:right w:val="nil"/>
            </w:tcBorders>
            <w:shd w:val="clear" w:color="auto" w:fill="auto"/>
            <w:noWrap/>
            <w:vAlign w:val="bottom"/>
            <w:hideMark/>
          </w:tcPr>
          <w:p w14:paraId="7771D2D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DOUBTS</w:t>
            </w:r>
          </w:p>
        </w:tc>
        <w:tc>
          <w:tcPr>
            <w:tcW w:w="2149" w:type="dxa"/>
            <w:tcBorders>
              <w:top w:val="nil"/>
              <w:left w:val="nil"/>
              <w:bottom w:val="nil"/>
              <w:right w:val="nil"/>
            </w:tcBorders>
            <w:shd w:val="clear" w:color="auto" w:fill="auto"/>
            <w:noWrap/>
            <w:vAlign w:val="bottom"/>
            <w:hideMark/>
          </w:tcPr>
          <w:p w14:paraId="64B3206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REINTERPRETATION</w:t>
            </w:r>
          </w:p>
        </w:tc>
        <w:tc>
          <w:tcPr>
            <w:tcW w:w="1833" w:type="dxa"/>
            <w:tcBorders>
              <w:top w:val="nil"/>
              <w:left w:val="nil"/>
              <w:bottom w:val="nil"/>
              <w:right w:val="nil"/>
            </w:tcBorders>
            <w:shd w:val="clear" w:color="auto" w:fill="auto"/>
            <w:noWrap/>
            <w:vAlign w:val="bottom"/>
            <w:hideMark/>
          </w:tcPr>
          <w:p w14:paraId="46EF119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UNCONFIRMED</w:t>
            </w:r>
          </w:p>
        </w:tc>
        <w:tc>
          <w:tcPr>
            <w:tcW w:w="1752" w:type="dxa"/>
            <w:tcBorders>
              <w:top w:val="nil"/>
              <w:left w:val="nil"/>
              <w:bottom w:val="nil"/>
              <w:right w:val="nil"/>
            </w:tcBorders>
            <w:shd w:val="clear" w:color="auto" w:fill="auto"/>
            <w:noWrap/>
            <w:vAlign w:val="bottom"/>
            <w:hideMark/>
          </w:tcPr>
          <w:p w14:paraId="5C81D51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UNQUANTIFIABLE</w:t>
            </w:r>
          </w:p>
        </w:tc>
      </w:tr>
      <w:tr w:rsidR="00AC4924" w:rsidRPr="00AC4924" w14:paraId="758CA4C5" w14:textId="77777777" w:rsidTr="00AC4924">
        <w:trPr>
          <w:trHeight w:val="300"/>
        </w:trPr>
        <w:tc>
          <w:tcPr>
            <w:tcW w:w="1634" w:type="dxa"/>
            <w:tcBorders>
              <w:top w:val="nil"/>
              <w:left w:val="nil"/>
              <w:bottom w:val="nil"/>
              <w:right w:val="nil"/>
            </w:tcBorders>
            <w:shd w:val="clear" w:color="auto" w:fill="auto"/>
            <w:noWrap/>
            <w:vAlign w:val="bottom"/>
            <w:hideMark/>
          </w:tcPr>
          <w:p w14:paraId="26D9E6F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AMBIGUITY</w:t>
            </w:r>
          </w:p>
        </w:tc>
        <w:tc>
          <w:tcPr>
            <w:tcW w:w="1887" w:type="dxa"/>
            <w:tcBorders>
              <w:top w:val="nil"/>
              <w:left w:val="nil"/>
              <w:bottom w:val="nil"/>
              <w:right w:val="nil"/>
            </w:tcBorders>
            <w:shd w:val="clear" w:color="auto" w:fill="auto"/>
            <w:noWrap/>
            <w:vAlign w:val="bottom"/>
            <w:hideMark/>
          </w:tcPr>
          <w:p w14:paraId="107EE84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HIDDEN</w:t>
            </w:r>
          </w:p>
        </w:tc>
        <w:tc>
          <w:tcPr>
            <w:tcW w:w="2149" w:type="dxa"/>
            <w:tcBorders>
              <w:top w:val="nil"/>
              <w:left w:val="nil"/>
              <w:bottom w:val="nil"/>
              <w:right w:val="nil"/>
            </w:tcBorders>
            <w:shd w:val="clear" w:color="auto" w:fill="auto"/>
            <w:noWrap/>
            <w:vAlign w:val="bottom"/>
            <w:hideMark/>
          </w:tcPr>
          <w:p w14:paraId="6FA0BA8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REINTERPRETATION</w:t>
            </w:r>
          </w:p>
        </w:tc>
        <w:tc>
          <w:tcPr>
            <w:tcW w:w="1833" w:type="dxa"/>
            <w:tcBorders>
              <w:top w:val="nil"/>
              <w:left w:val="nil"/>
              <w:bottom w:val="nil"/>
              <w:right w:val="nil"/>
            </w:tcBorders>
            <w:shd w:val="clear" w:color="auto" w:fill="auto"/>
            <w:noWrap/>
            <w:vAlign w:val="bottom"/>
            <w:hideMark/>
          </w:tcPr>
          <w:p w14:paraId="0420169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UNDECIDED</w:t>
            </w:r>
          </w:p>
        </w:tc>
        <w:tc>
          <w:tcPr>
            <w:tcW w:w="1752" w:type="dxa"/>
            <w:tcBorders>
              <w:top w:val="nil"/>
              <w:left w:val="nil"/>
              <w:bottom w:val="nil"/>
              <w:right w:val="nil"/>
            </w:tcBorders>
            <w:shd w:val="clear" w:color="auto" w:fill="auto"/>
            <w:noWrap/>
            <w:vAlign w:val="bottom"/>
            <w:hideMark/>
          </w:tcPr>
          <w:p w14:paraId="5E0EB6E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UNQUANTIFIED</w:t>
            </w:r>
          </w:p>
        </w:tc>
      </w:tr>
      <w:tr w:rsidR="00AC4924" w:rsidRPr="00AC4924" w14:paraId="7CBC0E3A" w14:textId="77777777" w:rsidTr="00AC4924">
        <w:trPr>
          <w:trHeight w:val="300"/>
        </w:trPr>
        <w:tc>
          <w:tcPr>
            <w:tcW w:w="1634" w:type="dxa"/>
            <w:tcBorders>
              <w:top w:val="nil"/>
              <w:left w:val="nil"/>
              <w:bottom w:val="nil"/>
              <w:right w:val="nil"/>
            </w:tcBorders>
            <w:shd w:val="clear" w:color="auto" w:fill="auto"/>
            <w:noWrap/>
            <w:vAlign w:val="bottom"/>
            <w:hideMark/>
          </w:tcPr>
          <w:p w14:paraId="2F9A116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AMBIGUOUS</w:t>
            </w:r>
          </w:p>
        </w:tc>
        <w:tc>
          <w:tcPr>
            <w:tcW w:w="1887" w:type="dxa"/>
            <w:tcBorders>
              <w:top w:val="nil"/>
              <w:left w:val="nil"/>
              <w:bottom w:val="nil"/>
              <w:right w:val="nil"/>
            </w:tcBorders>
            <w:shd w:val="clear" w:color="auto" w:fill="auto"/>
            <w:noWrap/>
            <w:vAlign w:val="bottom"/>
            <w:hideMark/>
          </w:tcPr>
          <w:p w14:paraId="44997AC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IMPRECISE</w:t>
            </w:r>
          </w:p>
        </w:tc>
        <w:tc>
          <w:tcPr>
            <w:tcW w:w="2149" w:type="dxa"/>
            <w:tcBorders>
              <w:top w:val="nil"/>
              <w:left w:val="nil"/>
              <w:bottom w:val="nil"/>
              <w:right w:val="nil"/>
            </w:tcBorders>
            <w:shd w:val="clear" w:color="auto" w:fill="auto"/>
            <w:noWrap/>
            <w:vAlign w:val="bottom"/>
            <w:hideMark/>
          </w:tcPr>
          <w:p w14:paraId="4F08C5A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REINTERPRETED</w:t>
            </w:r>
          </w:p>
        </w:tc>
        <w:tc>
          <w:tcPr>
            <w:tcW w:w="1833" w:type="dxa"/>
            <w:tcBorders>
              <w:top w:val="nil"/>
              <w:left w:val="nil"/>
              <w:bottom w:val="nil"/>
              <w:right w:val="nil"/>
            </w:tcBorders>
            <w:shd w:val="clear" w:color="auto" w:fill="auto"/>
            <w:noWrap/>
            <w:vAlign w:val="bottom"/>
            <w:hideMark/>
          </w:tcPr>
          <w:p w14:paraId="1E93F7A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UNDEFINED</w:t>
            </w:r>
          </w:p>
        </w:tc>
        <w:tc>
          <w:tcPr>
            <w:tcW w:w="1752" w:type="dxa"/>
            <w:tcBorders>
              <w:top w:val="nil"/>
              <w:left w:val="nil"/>
              <w:bottom w:val="nil"/>
              <w:right w:val="nil"/>
            </w:tcBorders>
            <w:shd w:val="clear" w:color="auto" w:fill="auto"/>
            <w:noWrap/>
            <w:vAlign w:val="bottom"/>
            <w:hideMark/>
          </w:tcPr>
          <w:p w14:paraId="2D8FB26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UNRECONCILED</w:t>
            </w:r>
          </w:p>
        </w:tc>
      </w:tr>
      <w:tr w:rsidR="00AC4924" w:rsidRPr="00AC4924" w14:paraId="2B8D5009" w14:textId="77777777" w:rsidTr="00AC4924">
        <w:trPr>
          <w:trHeight w:val="300"/>
        </w:trPr>
        <w:tc>
          <w:tcPr>
            <w:tcW w:w="1634" w:type="dxa"/>
            <w:tcBorders>
              <w:top w:val="nil"/>
              <w:left w:val="nil"/>
              <w:bottom w:val="nil"/>
              <w:right w:val="nil"/>
            </w:tcBorders>
            <w:shd w:val="clear" w:color="auto" w:fill="auto"/>
            <w:noWrap/>
            <w:vAlign w:val="bottom"/>
            <w:hideMark/>
          </w:tcPr>
          <w:p w14:paraId="557ACE1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ANOMALIES</w:t>
            </w:r>
          </w:p>
        </w:tc>
        <w:tc>
          <w:tcPr>
            <w:tcW w:w="1887" w:type="dxa"/>
            <w:tcBorders>
              <w:top w:val="nil"/>
              <w:left w:val="nil"/>
              <w:bottom w:val="nil"/>
              <w:right w:val="nil"/>
            </w:tcBorders>
            <w:shd w:val="clear" w:color="auto" w:fill="auto"/>
            <w:noWrap/>
            <w:vAlign w:val="bottom"/>
            <w:hideMark/>
          </w:tcPr>
          <w:p w14:paraId="63412E7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IMPRECISION</w:t>
            </w:r>
          </w:p>
        </w:tc>
        <w:tc>
          <w:tcPr>
            <w:tcW w:w="2149" w:type="dxa"/>
            <w:tcBorders>
              <w:top w:val="nil"/>
              <w:left w:val="nil"/>
              <w:bottom w:val="nil"/>
              <w:right w:val="nil"/>
            </w:tcBorders>
            <w:shd w:val="clear" w:color="auto" w:fill="auto"/>
            <w:noWrap/>
            <w:vAlign w:val="bottom"/>
            <w:hideMark/>
          </w:tcPr>
          <w:p w14:paraId="56A114A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REINTERPRETING</w:t>
            </w:r>
          </w:p>
        </w:tc>
        <w:tc>
          <w:tcPr>
            <w:tcW w:w="1833" w:type="dxa"/>
            <w:tcBorders>
              <w:top w:val="nil"/>
              <w:left w:val="nil"/>
              <w:bottom w:val="nil"/>
              <w:right w:val="nil"/>
            </w:tcBorders>
            <w:shd w:val="clear" w:color="auto" w:fill="auto"/>
            <w:noWrap/>
            <w:vAlign w:val="bottom"/>
            <w:hideMark/>
          </w:tcPr>
          <w:p w14:paraId="7CA1263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UNDESIGNATED</w:t>
            </w:r>
          </w:p>
        </w:tc>
        <w:tc>
          <w:tcPr>
            <w:tcW w:w="1752" w:type="dxa"/>
            <w:tcBorders>
              <w:top w:val="nil"/>
              <w:left w:val="nil"/>
              <w:bottom w:val="nil"/>
              <w:right w:val="nil"/>
            </w:tcBorders>
            <w:shd w:val="clear" w:color="auto" w:fill="auto"/>
            <w:noWrap/>
            <w:vAlign w:val="bottom"/>
            <w:hideMark/>
          </w:tcPr>
          <w:p w14:paraId="4D4357D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UNSEASONABLE</w:t>
            </w:r>
          </w:p>
        </w:tc>
      </w:tr>
      <w:tr w:rsidR="00AC4924" w:rsidRPr="00AC4924" w14:paraId="0E64CC5B" w14:textId="77777777" w:rsidTr="00AC4924">
        <w:trPr>
          <w:trHeight w:val="300"/>
        </w:trPr>
        <w:tc>
          <w:tcPr>
            <w:tcW w:w="1634" w:type="dxa"/>
            <w:tcBorders>
              <w:top w:val="nil"/>
              <w:left w:val="nil"/>
              <w:bottom w:val="nil"/>
              <w:right w:val="nil"/>
            </w:tcBorders>
            <w:shd w:val="clear" w:color="auto" w:fill="auto"/>
            <w:noWrap/>
            <w:vAlign w:val="bottom"/>
            <w:hideMark/>
          </w:tcPr>
          <w:p w14:paraId="674431F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ANOMALOUS</w:t>
            </w:r>
          </w:p>
        </w:tc>
        <w:tc>
          <w:tcPr>
            <w:tcW w:w="1887" w:type="dxa"/>
            <w:tcBorders>
              <w:top w:val="nil"/>
              <w:left w:val="nil"/>
              <w:bottom w:val="nil"/>
              <w:right w:val="nil"/>
            </w:tcBorders>
            <w:shd w:val="clear" w:color="auto" w:fill="auto"/>
            <w:noWrap/>
            <w:vAlign w:val="bottom"/>
            <w:hideMark/>
          </w:tcPr>
          <w:p w14:paraId="3E3D187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IMPRECISIONS</w:t>
            </w:r>
          </w:p>
        </w:tc>
        <w:tc>
          <w:tcPr>
            <w:tcW w:w="2149" w:type="dxa"/>
            <w:tcBorders>
              <w:top w:val="nil"/>
              <w:left w:val="nil"/>
              <w:bottom w:val="nil"/>
              <w:right w:val="nil"/>
            </w:tcBorders>
            <w:shd w:val="clear" w:color="auto" w:fill="auto"/>
            <w:noWrap/>
            <w:vAlign w:val="bottom"/>
            <w:hideMark/>
          </w:tcPr>
          <w:p w14:paraId="48E030E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REINTERPRETS</w:t>
            </w:r>
          </w:p>
        </w:tc>
        <w:tc>
          <w:tcPr>
            <w:tcW w:w="1833" w:type="dxa"/>
            <w:tcBorders>
              <w:top w:val="nil"/>
              <w:left w:val="nil"/>
              <w:bottom w:val="nil"/>
              <w:right w:val="nil"/>
            </w:tcBorders>
            <w:shd w:val="clear" w:color="auto" w:fill="auto"/>
            <w:noWrap/>
            <w:vAlign w:val="bottom"/>
            <w:hideMark/>
          </w:tcPr>
          <w:p w14:paraId="5BC0ACB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UNDETECTABLE</w:t>
            </w:r>
          </w:p>
        </w:tc>
        <w:tc>
          <w:tcPr>
            <w:tcW w:w="1752" w:type="dxa"/>
            <w:tcBorders>
              <w:top w:val="nil"/>
              <w:left w:val="nil"/>
              <w:bottom w:val="nil"/>
              <w:right w:val="nil"/>
            </w:tcBorders>
            <w:shd w:val="clear" w:color="auto" w:fill="auto"/>
            <w:noWrap/>
            <w:vAlign w:val="bottom"/>
            <w:hideMark/>
          </w:tcPr>
          <w:p w14:paraId="09AEB51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UNSEASONABLY</w:t>
            </w:r>
          </w:p>
        </w:tc>
      </w:tr>
      <w:tr w:rsidR="00AC4924" w:rsidRPr="00AC4924" w14:paraId="7866DCBE" w14:textId="77777777" w:rsidTr="00AC4924">
        <w:trPr>
          <w:trHeight w:val="300"/>
        </w:trPr>
        <w:tc>
          <w:tcPr>
            <w:tcW w:w="1634" w:type="dxa"/>
            <w:tcBorders>
              <w:top w:val="nil"/>
              <w:left w:val="nil"/>
              <w:bottom w:val="nil"/>
              <w:right w:val="nil"/>
            </w:tcBorders>
            <w:shd w:val="clear" w:color="auto" w:fill="auto"/>
            <w:noWrap/>
            <w:vAlign w:val="bottom"/>
            <w:hideMark/>
          </w:tcPr>
          <w:p w14:paraId="4C00729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ANOMALOUSLY</w:t>
            </w:r>
          </w:p>
        </w:tc>
        <w:tc>
          <w:tcPr>
            <w:tcW w:w="1887" w:type="dxa"/>
            <w:tcBorders>
              <w:top w:val="nil"/>
              <w:left w:val="nil"/>
              <w:bottom w:val="nil"/>
              <w:right w:val="nil"/>
            </w:tcBorders>
            <w:shd w:val="clear" w:color="auto" w:fill="auto"/>
            <w:noWrap/>
            <w:vAlign w:val="bottom"/>
            <w:hideMark/>
          </w:tcPr>
          <w:p w14:paraId="4839A35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INCOMPLETENESS</w:t>
            </w:r>
          </w:p>
        </w:tc>
        <w:tc>
          <w:tcPr>
            <w:tcW w:w="2149" w:type="dxa"/>
            <w:tcBorders>
              <w:top w:val="nil"/>
              <w:left w:val="nil"/>
              <w:bottom w:val="nil"/>
              <w:right w:val="nil"/>
            </w:tcBorders>
            <w:shd w:val="clear" w:color="auto" w:fill="auto"/>
            <w:noWrap/>
            <w:vAlign w:val="bottom"/>
            <w:hideMark/>
          </w:tcPr>
          <w:p w14:paraId="663B095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REVISE</w:t>
            </w:r>
          </w:p>
        </w:tc>
        <w:tc>
          <w:tcPr>
            <w:tcW w:w="1833" w:type="dxa"/>
            <w:tcBorders>
              <w:top w:val="nil"/>
              <w:left w:val="nil"/>
              <w:bottom w:val="nil"/>
              <w:right w:val="nil"/>
            </w:tcBorders>
            <w:shd w:val="clear" w:color="auto" w:fill="auto"/>
            <w:noWrap/>
            <w:vAlign w:val="bottom"/>
            <w:hideMark/>
          </w:tcPr>
          <w:p w14:paraId="01E1D07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UNDETERMINABLE</w:t>
            </w:r>
          </w:p>
        </w:tc>
        <w:tc>
          <w:tcPr>
            <w:tcW w:w="1752" w:type="dxa"/>
            <w:tcBorders>
              <w:top w:val="nil"/>
              <w:left w:val="nil"/>
              <w:bottom w:val="nil"/>
              <w:right w:val="nil"/>
            </w:tcBorders>
            <w:shd w:val="clear" w:color="auto" w:fill="auto"/>
            <w:noWrap/>
            <w:vAlign w:val="bottom"/>
            <w:hideMark/>
          </w:tcPr>
          <w:p w14:paraId="4F07C6E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UNSPECIFIC</w:t>
            </w:r>
          </w:p>
        </w:tc>
      </w:tr>
      <w:tr w:rsidR="00AC4924" w:rsidRPr="00AC4924" w14:paraId="6C45A11D" w14:textId="77777777" w:rsidTr="00AC4924">
        <w:trPr>
          <w:trHeight w:val="300"/>
        </w:trPr>
        <w:tc>
          <w:tcPr>
            <w:tcW w:w="1634" w:type="dxa"/>
            <w:tcBorders>
              <w:top w:val="nil"/>
              <w:left w:val="nil"/>
              <w:bottom w:val="nil"/>
              <w:right w:val="nil"/>
            </w:tcBorders>
            <w:shd w:val="clear" w:color="auto" w:fill="auto"/>
            <w:noWrap/>
            <w:vAlign w:val="bottom"/>
            <w:hideMark/>
          </w:tcPr>
          <w:p w14:paraId="1D2F5EC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ANOMALY</w:t>
            </w:r>
          </w:p>
        </w:tc>
        <w:tc>
          <w:tcPr>
            <w:tcW w:w="1887" w:type="dxa"/>
            <w:tcBorders>
              <w:top w:val="nil"/>
              <w:left w:val="nil"/>
              <w:bottom w:val="nil"/>
              <w:right w:val="nil"/>
            </w:tcBorders>
            <w:shd w:val="clear" w:color="auto" w:fill="auto"/>
            <w:noWrap/>
            <w:vAlign w:val="bottom"/>
            <w:hideMark/>
          </w:tcPr>
          <w:p w14:paraId="3D53FEF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INDEFINITE</w:t>
            </w:r>
          </w:p>
        </w:tc>
        <w:tc>
          <w:tcPr>
            <w:tcW w:w="2149" w:type="dxa"/>
            <w:tcBorders>
              <w:top w:val="nil"/>
              <w:left w:val="nil"/>
              <w:bottom w:val="nil"/>
              <w:right w:val="nil"/>
            </w:tcBorders>
            <w:shd w:val="clear" w:color="auto" w:fill="auto"/>
            <w:noWrap/>
            <w:vAlign w:val="bottom"/>
            <w:hideMark/>
          </w:tcPr>
          <w:p w14:paraId="5A6826A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REVISED</w:t>
            </w:r>
          </w:p>
        </w:tc>
        <w:tc>
          <w:tcPr>
            <w:tcW w:w="1833" w:type="dxa"/>
            <w:tcBorders>
              <w:top w:val="nil"/>
              <w:left w:val="nil"/>
              <w:bottom w:val="nil"/>
              <w:right w:val="nil"/>
            </w:tcBorders>
            <w:shd w:val="clear" w:color="auto" w:fill="auto"/>
            <w:noWrap/>
            <w:vAlign w:val="bottom"/>
            <w:hideMark/>
          </w:tcPr>
          <w:p w14:paraId="68A0FE2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UNDETERMINED</w:t>
            </w:r>
          </w:p>
        </w:tc>
        <w:tc>
          <w:tcPr>
            <w:tcW w:w="1752" w:type="dxa"/>
            <w:tcBorders>
              <w:top w:val="nil"/>
              <w:left w:val="nil"/>
              <w:bottom w:val="nil"/>
              <w:right w:val="nil"/>
            </w:tcBorders>
            <w:shd w:val="clear" w:color="auto" w:fill="auto"/>
            <w:noWrap/>
            <w:vAlign w:val="bottom"/>
            <w:hideMark/>
          </w:tcPr>
          <w:p w14:paraId="03443F8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UNSPECIFIED</w:t>
            </w:r>
          </w:p>
        </w:tc>
      </w:tr>
      <w:tr w:rsidR="00AC4924" w:rsidRPr="00AC4924" w14:paraId="321FC81B" w14:textId="77777777" w:rsidTr="00AC4924">
        <w:trPr>
          <w:trHeight w:val="300"/>
        </w:trPr>
        <w:tc>
          <w:tcPr>
            <w:tcW w:w="1634" w:type="dxa"/>
            <w:tcBorders>
              <w:top w:val="nil"/>
              <w:left w:val="nil"/>
              <w:bottom w:val="nil"/>
              <w:right w:val="nil"/>
            </w:tcBorders>
            <w:shd w:val="clear" w:color="auto" w:fill="auto"/>
            <w:noWrap/>
            <w:vAlign w:val="bottom"/>
            <w:hideMark/>
          </w:tcPr>
          <w:p w14:paraId="4642C08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ARBITRARILY</w:t>
            </w:r>
          </w:p>
        </w:tc>
        <w:tc>
          <w:tcPr>
            <w:tcW w:w="1887" w:type="dxa"/>
            <w:tcBorders>
              <w:top w:val="nil"/>
              <w:left w:val="nil"/>
              <w:bottom w:val="nil"/>
              <w:right w:val="nil"/>
            </w:tcBorders>
            <w:shd w:val="clear" w:color="auto" w:fill="auto"/>
            <w:noWrap/>
            <w:vAlign w:val="bottom"/>
            <w:hideMark/>
          </w:tcPr>
          <w:p w14:paraId="09E1210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INDEFINITENESS</w:t>
            </w:r>
          </w:p>
        </w:tc>
        <w:tc>
          <w:tcPr>
            <w:tcW w:w="2149" w:type="dxa"/>
            <w:tcBorders>
              <w:top w:val="nil"/>
              <w:left w:val="nil"/>
              <w:bottom w:val="nil"/>
              <w:right w:val="nil"/>
            </w:tcBorders>
            <w:shd w:val="clear" w:color="auto" w:fill="auto"/>
            <w:noWrap/>
            <w:vAlign w:val="bottom"/>
            <w:hideMark/>
          </w:tcPr>
          <w:p w14:paraId="1CBC306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RUMORS</w:t>
            </w:r>
          </w:p>
        </w:tc>
        <w:tc>
          <w:tcPr>
            <w:tcW w:w="1833" w:type="dxa"/>
            <w:tcBorders>
              <w:top w:val="nil"/>
              <w:left w:val="nil"/>
              <w:bottom w:val="nil"/>
              <w:right w:val="nil"/>
            </w:tcBorders>
            <w:shd w:val="clear" w:color="auto" w:fill="auto"/>
            <w:noWrap/>
            <w:vAlign w:val="bottom"/>
            <w:hideMark/>
          </w:tcPr>
          <w:p w14:paraId="7A98CD3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UNDOCUMENTED</w:t>
            </w:r>
          </w:p>
        </w:tc>
        <w:tc>
          <w:tcPr>
            <w:tcW w:w="1752" w:type="dxa"/>
            <w:tcBorders>
              <w:top w:val="nil"/>
              <w:left w:val="nil"/>
              <w:bottom w:val="nil"/>
              <w:right w:val="nil"/>
            </w:tcBorders>
            <w:shd w:val="clear" w:color="auto" w:fill="auto"/>
            <w:noWrap/>
            <w:vAlign w:val="bottom"/>
            <w:hideMark/>
          </w:tcPr>
          <w:p w14:paraId="5306420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UNTESTED</w:t>
            </w:r>
          </w:p>
        </w:tc>
      </w:tr>
      <w:tr w:rsidR="00AC4924" w:rsidRPr="00AC4924" w14:paraId="5BE65FC5" w14:textId="77777777" w:rsidTr="00AC4924">
        <w:trPr>
          <w:trHeight w:val="300"/>
        </w:trPr>
        <w:tc>
          <w:tcPr>
            <w:tcW w:w="1634" w:type="dxa"/>
            <w:tcBorders>
              <w:top w:val="nil"/>
              <w:left w:val="nil"/>
              <w:bottom w:val="nil"/>
              <w:right w:val="nil"/>
            </w:tcBorders>
            <w:shd w:val="clear" w:color="auto" w:fill="auto"/>
            <w:noWrap/>
            <w:vAlign w:val="bottom"/>
            <w:hideMark/>
          </w:tcPr>
          <w:p w14:paraId="084C8B2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ARBITRARINESS</w:t>
            </w:r>
          </w:p>
        </w:tc>
        <w:tc>
          <w:tcPr>
            <w:tcW w:w="1887" w:type="dxa"/>
            <w:tcBorders>
              <w:top w:val="nil"/>
              <w:left w:val="nil"/>
              <w:bottom w:val="nil"/>
              <w:right w:val="nil"/>
            </w:tcBorders>
            <w:shd w:val="clear" w:color="auto" w:fill="auto"/>
            <w:noWrap/>
            <w:vAlign w:val="bottom"/>
            <w:hideMark/>
          </w:tcPr>
          <w:p w14:paraId="7B840F3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INDETERMINABLE</w:t>
            </w:r>
          </w:p>
        </w:tc>
        <w:tc>
          <w:tcPr>
            <w:tcW w:w="2149" w:type="dxa"/>
            <w:tcBorders>
              <w:top w:val="nil"/>
              <w:left w:val="nil"/>
              <w:bottom w:val="nil"/>
              <w:right w:val="nil"/>
            </w:tcBorders>
            <w:shd w:val="clear" w:color="auto" w:fill="auto"/>
            <w:noWrap/>
            <w:vAlign w:val="bottom"/>
            <w:hideMark/>
          </w:tcPr>
          <w:p w14:paraId="1449ABD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SELDOM</w:t>
            </w:r>
          </w:p>
        </w:tc>
        <w:tc>
          <w:tcPr>
            <w:tcW w:w="1833" w:type="dxa"/>
            <w:tcBorders>
              <w:top w:val="nil"/>
              <w:left w:val="nil"/>
              <w:bottom w:val="nil"/>
              <w:right w:val="nil"/>
            </w:tcBorders>
            <w:shd w:val="clear" w:color="auto" w:fill="auto"/>
            <w:noWrap/>
            <w:vAlign w:val="bottom"/>
            <w:hideMark/>
          </w:tcPr>
          <w:p w14:paraId="6951592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UNEXPECTED</w:t>
            </w:r>
          </w:p>
        </w:tc>
        <w:tc>
          <w:tcPr>
            <w:tcW w:w="1752" w:type="dxa"/>
            <w:tcBorders>
              <w:top w:val="nil"/>
              <w:left w:val="nil"/>
              <w:bottom w:val="nil"/>
              <w:right w:val="nil"/>
            </w:tcBorders>
            <w:shd w:val="clear" w:color="auto" w:fill="auto"/>
            <w:noWrap/>
            <w:vAlign w:val="bottom"/>
            <w:hideMark/>
          </w:tcPr>
          <w:p w14:paraId="70D5FA0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UNUSUAL</w:t>
            </w:r>
          </w:p>
        </w:tc>
      </w:tr>
      <w:tr w:rsidR="00AC4924" w:rsidRPr="00AC4924" w14:paraId="0976C5C8" w14:textId="77777777" w:rsidTr="00AC4924">
        <w:trPr>
          <w:trHeight w:val="300"/>
        </w:trPr>
        <w:tc>
          <w:tcPr>
            <w:tcW w:w="1634" w:type="dxa"/>
            <w:tcBorders>
              <w:top w:val="nil"/>
              <w:left w:val="nil"/>
              <w:bottom w:val="nil"/>
              <w:right w:val="nil"/>
            </w:tcBorders>
            <w:shd w:val="clear" w:color="auto" w:fill="auto"/>
            <w:noWrap/>
            <w:vAlign w:val="bottom"/>
            <w:hideMark/>
          </w:tcPr>
          <w:p w14:paraId="2FF4F87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ARBITRARY</w:t>
            </w:r>
          </w:p>
        </w:tc>
        <w:tc>
          <w:tcPr>
            <w:tcW w:w="1887" w:type="dxa"/>
            <w:tcBorders>
              <w:top w:val="nil"/>
              <w:left w:val="nil"/>
              <w:bottom w:val="nil"/>
              <w:right w:val="nil"/>
            </w:tcBorders>
            <w:shd w:val="clear" w:color="auto" w:fill="auto"/>
            <w:noWrap/>
            <w:vAlign w:val="bottom"/>
            <w:hideMark/>
          </w:tcPr>
          <w:p w14:paraId="63EB9B6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INDETERMINATE</w:t>
            </w:r>
          </w:p>
        </w:tc>
        <w:tc>
          <w:tcPr>
            <w:tcW w:w="2149" w:type="dxa"/>
            <w:tcBorders>
              <w:top w:val="nil"/>
              <w:left w:val="nil"/>
              <w:bottom w:val="nil"/>
              <w:right w:val="nil"/>
            </w:tcBorders>
            <w:shd w:val="clear" w:color="auto" w:fill="auto"/>
            <w:noWrap/>
            <w:vAlign w:val="bottom"/>
            <w:hideMark/>
          </w:tcPr>
          <w:p w14:paraId="60B6B46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SELDOMLY</w:t>
            </w:r>
          </w:p>
        </w:tc>
        <w:tc>
          <w:tcPr>
            <w:tcW w:w="1833" w:type="dxa"/>
            <w:tcBorders>
              <w:top w:val="nil"/>
              <w:left w:val="nil"/>
              <w:bottom w:val="nil"/>
              <w:right w:val="nil"/>
            </w:tcBorders>
            <w:shd w:val="clear" w:color="auto" w:fill="auto"/>
            <w:noWrap/>
            <w:vAlign w:val="bottom"/>
            <w:hideMark/>
          </w:tcPr>
          <w:p w14:paraId="5C33033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UNEXPECTEDLY</w:t>
            </w:r>
          </w:p>
        </w:tc>
        <w:tc>
          <w:tcPr>
            <w:tcW w:w="1752" w:type="dxa"/>
            <w:tcBorders>
              <w:top w:val="nil"/>
              <w:left w:val="nil"/>
              <w:bottom w:val="nil"/>
              <w:right w:val="nil"/>
            </w:tcBorders>
            <w:shd w:val="clear" w:color="auto" w:fill="auto"/>
            <w:noWrap/>
            <w:vAlign w:val="bottom"/>
            <w:hideMark/>
          </w:tcPr>
          <w:p w14:paraId="2C10541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UNUSUALLY</w:t>
            </w:r>
          </w:p>
        </w:tc>
      </w:tr>
      <w:tr w:rsidR="00AC4924" w:rsidRPr="00AC4924" w14:paraId="3D94F16C" w14:textId="77777777" w:rsidTr="00AC4924">
        <w:trPr>
          <w:trHeight w:val="300"/>
        </w:trPr>
        <w:tc>
          <w:tcPr>
            <w:tcW w:w="1634" w:type="dxa"/>
            <w:tcBorders>
              <w:top w:val="nil"/>
              <w:left w:val="nil"/>
              <w:bottom w:val="nil"/>
              <w:right w:val="nil"/>
            </w:tcBorders>
            <w:shd w:val="clear" w:color="auto" w:fill="auto"/>
            <w:noWrap/>
            <w:vAlign w:val="bottom"/>
            <w:hideMark/>
          </w:tcPr>
          <w:p w14:paraId="2C8E51D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BELIEVE</w:t>
            </w:r>
          </w:p>
        </w:tc>
        <w:tc>
          <w:tcPr>
            <w:tcW w:w="1887" w:type="dxa"/>
            <w:tcBorders>
              <w:top w:val="nil"/>
              <w:left w:val="nil"/>
              <w:bottom w:val="nil"/>
              <w:right w:val="nil"/>
            </w:tcBorders>
            <w:shd w:val="clear" w:color="auto" w:fill="auto"/>
            <w:noWrap/>
            <w:vAlign w:val="bottom"/>
            <w:hideMark/>
          </w:tcPr>
          <w:p w14:paraId="6AE56F5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INEXACT</w:t>
            </w:r>
          </w:p>
        </w:tc>
        <w:tc>
          <w:tcPr>
            <w:tcW w:w="2149" w:type="dxa"/>
            <w:tcBorders>
              <w:top w:val="nil"/>
              <w:left w:val="nil"/>
              <w:bottom w:val="nil"/>
              <w:right w:val="nil"/>
            </w:tcBorders>
            <w:shd w:val="clear" w:color="auto" w:fill="auto"/>
            <w:noWrap/>
            <w:vAlign w:val="bottom"/>
            <w:hideMark/>
          </w:tcPr>
          <w:p w14:paraId="7EECD06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SPECULATE</w:t>
            </w:r>
          </w:p>
        </w:tc>
        <w:tc>
          <w:tcPr>
            <w:tcW w:w="1833" w:type="dxa"/>
            <w:tcBorders>
              <w:top w:val="nil"/>
              <w:left w:val="nil"/>
              <w:bottom w:val="nil"/>
              <w:right w:val="nil"/>
            </w:tcBorders>
            <w:shd w:val="clear" w:color="auto" w:fill="auto"/>
            <w:noWrap/>
            <w:vAlign w:val="bottom"/>
            <w:hideMark/>
          </w:tcPr>
          <w:p w14:paraId="5E03754D"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UNFAMILIAR</w:t>
            </w:r>
          </w:p>
        </w:tc>
        <w:tc>
          <w:tcPr>
            <w:tcW w:w="1752" w:type="dxa"/>
            <w:tcBorders>
              <w:top w:val="nil"/>
              <w:left w:val="nil"/>
              <w:bottom w:val="nil"/>
              <w:right w:val="nil"/>
            </w:tcBorders>
            <w:shd w:val="clear" w:color="auto" w:fill="auto"/>
            <w:noWrap/>
            <w:vAlign w:val="bottom"/>
            <w:hideMark/>
          </w:tcPr>
          <w:p w14:paraId="45B7F73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VAGARIES</w:t>
            </w:r>
          </w:p>
        </w:tc>
      </w:tr>
      <w:tr w:rsidR="00AC4924" w:rsidRPr="00AC4924" w14:paraId="2AB24D8E" w14:textId="77777777" w:rsidTr="00AC4924">
        <w:trPr>
          <w:trHeight w:val="300"/>
        </w:trPr>
        <w:tc>
          <w:tcPr>
            <w:tcW w:w="1634" w:type="dxa"/>
            <w:tcBorders>
              <w:top w:val="nil"/>
              <w:left w:val="nil"/>
              <w:bottom w:val="nil"/>
              <w:right w:val="nil"/>
            </w:tcBorders>
            <w:shd w:val="clear" w:color="auto" w:fill="auto"/>
            <w:noWrap/>
            <w:vAlign w:val="bottom"/>
            <w:hideMark/>
          </w:tcPr>
          <w:p w14:paraId="15FE854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BELIEVED</w:t>
            </w:r>
          </w:p>
        </w:tc>
        <w:tc>
          <w:tcPr>
            <w:tcW w:w="1887" w:type="dxa"/>
            <w:tcBorders>
              <w:top w:val="nil"/>
              <w:left w:val="nil"/>
              <w:bottom w:val="nil"/>
              <w:right w:val="nil"/>
            </w:tcBorders>
            <w:shd w:val="clear" w:color="auto" w:fill="auto"/>
            <w:noWrap/>
            <w:vAlign w:val="bottom"/>
            <w:hideMark/>
          </w:tcPr>
          <w:p w14:paraId="604C458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INEXACTNESS</w:t>
            </w:r>
          </w:p>
        </w:tc>
        <w:tc>
          <w:tcPr>
            <w:tcW w:w="2149" w:type="dxa"/>
            <w:tcBorders>
              <w:top w:val="nil"/>
              <w:left w:val="nil"/>
              <w:bottom w:val="nil"/>
              <w:right w:val="nil"/>
            </w:tcBorders>
            <w:shd w:val="clear" w:color="auto" w:fill="auto"/>
            <w:noWrap/>
            <w:vAlign w:val="bottom"/>
            <w:hideMark/>
          </w:tcPr>
          <w:p w14:paraId="6914C14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SPECULATED</w:t>
            </w:r>
          </w:p>
        </w:tc>
        <w:tc>
          <w:tcPr>
            <w:tcW w:w="1833" w:type="dxa"/>
            <w:tcBorders>
              <w:top w:val="nil"/>
              <w:left w:val="nil"/>
              <w:bottom w:val="nil"/>
              <w:right w:val="nil"/>
            </w:tcBorders>
            <w:shd w:val="clear" w:color="auto" w:fill="auto"/>
            <w:noWrap/>
            <w:vAlign w:val="bottom"/>
            <w:hideMark/>
          </w:tcPr>
          <w:p w14:paraId="5C47D48D"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UNFAMILIARITY</w:t>
            </w:r>
          </w:p>
        </w:tc>
        <w:tc>
          <w:tcPr>
            <w:tcW w:w="1752" w:type="dxa"/>
            <w:tcBorders>
              <w:top w:val="nil"/>
              <w:left w:val="nil"/>
              <w:bottom w:val="nil"/>
              <w:right w:val="nil"/>
            </w:tcBorders>
            <w:shd w:val="clear" w:color="auto" w:fill="auto"/>
            <w:noWrap/>
            <w:vAlign w:val="bottom"/>
            <w:hideMark/>
          </w:tcPr>
          <w:p w14:paraId="4AB2068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VAGUE</w:t>
            </w:r>
          </w:p>
        </w:tc>
      </w:tr>
      <w:tr w:rsidR="00AC4924" w:rsidRPr="00AC4924" w14:paraId="525F961A" w14:textId="77777777" w:rsidTr="00AC4924">
        <w:trPr>
          <w:trHeight w:val="300"/>
        </w:trPr>
        <w:tc>
          <w:tcPr>
            <w:tcW w:w="1634" w:type="dxa"/>
            <w:tcBorders>
              <w:top w:val="nil"/>
              <w:left w:val="nil"/>
              <w:bottom w:val="nil"/>
              <w:right w:val="nil"/>
            </w:tcBorders>
            <w:shd w:val="clear" w:color="auto" w:fill="auto"/>
            <w:noWrap/>
            <w:vAlign w:val="bottom"/>
            <w:hideMark/>
          </w:tcPr>
          <w:p w14:paraId="1555FD8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BELIEVES</w:t>
            </w:r>
          </w:p>
        </w:tc>
        <w:tc>
          <w:tcPr>
            <w:tcW w:w="1887" w:type="dxa"/>
            <w:tcBorders>
              <w:top w:val="nil"/>
              <w:left w:val="nil"/>
              <w:bottom w:val="nil"/>
              <w:right w:val="nil"/>
            </w:tcBorders>
            <w:shd w:val="clear" w:color="auto" w:fill="auto"/>
            <w:noWrap/>
            <w:vAlign w:val="bottom"/>
            <w:hideMark/>
          </w:tcPr>
          <w:p w14:paraId="1EEB0B3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MAYBE</w:t>
            </w:r>
          </w:p>
        </w:tc>
        <w:tc>
          <w:tcPr>
            <w:tcW w:w="2149" w:type="dxa"/>
            <w:tcBorders>
              <w:top w:val="nil"/>
              <w:left w:val="nil"/>
              <w:bottom w:val="nil"/>
              <w:right w:val="nil"/>
            </w:tcBorders>
            <w:shd w:val="clear" w:color="auto" w:fill="auto"/>
            <w:noWrap/>
            <w:vAlign w:val="bottom"/>
            <w:hideMark/>
          </w:tcPr>
          <w:p w14:paraId="3A191BA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SPECULATES</w:t>
            </w:r>
          </w:p>
        </w:tc>
        <w:tc>
          <w:tcPr>
            <w:tcW w:w="1833" w:type="dxa"/>
            <w:tcBorders>
              <w:top w:val="nil"/>
              <w:left w:val="nil"/>
              <w:bottom w:val="nil"/>
              <w:right w:val="nil"/>
            </w:tcBorders>
            <w:shd w:val="clear" w:color="auto" w:fill="auto"/>
            <w:noWrap/>
            <w:vAlign w:val="bottom"/>
            <w:hideMark/>
          </w:tcPr>
          <w:p w14:paraId="7046F97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UNFORECASTED</w:t>
            </w:r>
          </w:p>
        </w:tc>
        <w:tc>
          <w:tcPr>
            <w:tcW w:w="1752" w:type="dxa"/>
            <w:tcBorders>
              <w:top w:val="nil"/>
              <w:left w:val="nil"/>
              <w:bottom w:val="nil"/>
              <w:right w:val="nil"/>
            </w:tcBorders>
            <w:shd w:val="clear" w:color="auto" w:fill="auto"/>
            <w:noWrap/>
            <w:vAlign w:val="bottom"/>
            <w:hideMark/>
          </w:tcPr>
          <w:p w14:paraId="6DDD004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VAGUELY</w:t>
            </w:r>
          </w:p>
        </w:tc>
      </w:tr>
      <w:tr w:rsidR="00AC4924" w:rsidRPr="00AC4924" w14:paraId="226BD2C7" w14:textId="77777777" w:rsidTr="00AC4924">
        <w:trPr>
          <w:trHeight w:val="300"/>
        </w:trPr>
        <w:tc>
          <w:tcPr>
            <w:tcW w:w="1634" w:type="dxa"/>
            <w:tcBorders>
              <w:top w:val="nil"/>
              <w:left w:val="nil"/>
              <w:bottom w:val="nil"/>
              <w:right w:val="nil"/>
            </w:tcBorders>
            <w:shd w:val="clear" w:color="auto" w:fill="auto"/>
            <w:noWrap/>
            <w:vAlign w:val="bottom"/>
            <w:hideMark/>
          </w:tcPr>
          <w:p w14:paraId="380E513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BELIEVING</w:t>
            </w:r>
          </w:p>
        </w:tc>
        <w:tc>
          <w:tcPr>
            <w:tcW w:w="1887" w:type="dxa"/>
            <w:tcBorders>
              <w:top w:val="nil"/>
              <w:left w:val="nil"/>
              <w:bottom w:val="nil"/>
              <w:right w:val="nil"/>
            </w:tcBorders>
            <w:shd w:val="clear" w:color="auto" w:fill="auto"/>
            <w:noWrap/>
            <w:vAlign w:val="bottom"/>
            <w:hideMark/>
          </w:tcPr>
          <w:p w14:paraId="184E88C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MIGHT</w:t>
            </w:r>
          </w:p>
        </w:tc>
        <w:tc>
          <w:tcPr>
            <w:tcW w:w="2149" w:type="dxa"/>
            <w:tcBorders>
              <w:top w:val="nil"/>
              <w:left w:val="nil"/>
              <w:bottom w:val="nil"/>
              <w:right w:val="nil"/>
            </w:tcBorders>
            <w:shd w:val="clear" w:color="auto" w:fill="auto"/>
            <w:noWrap/>
            <w:vAlign w:val="bottom"/>
            <w:hideMark/>
          </w:tcPr>
          <w:p w14:paraId="17E2971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SPECULATING</w:t>
            </w:r>
          </w:p>
        </w:tc>
        <w:tc>
          <w:tcPr>
            <w:tcW w:w="1833" w:type="dxa"/>
            <w:tcBorders>
              <w:top w:val="nil"/>
              <w:left w:val="nil"/>
              <w:bottom w:val="nil"/>
              <w:right w:val="nil"/>
            </w:tcBorders>
            <w:shd w:val="clear" w:color="auto" w:fill="auto"/>
            <w:noWrap/>
            <w:vAlign w:val="bottom"/>
            <w:hideMark/>
          </w:tcPr>
          <w:p w14:paraId="6ACBCBF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UNFORSEEN</w:t>
            </w:r>
          </w:p>
        </w:tc>
        <w:tc>
          <w:tcPr>
            <w:tcW w:w="1752" w:type="dxa"/>
            <w:tcBorders>
              <w:top w:val="nil"/>
              <w:left w:val="nil"/>
              <w:bottom w:val="nil"/>
              <w:right w:val="nil"/>
            </w:tcBorders>
            <w:shd w:val="clear" w:color="auto" w:fill="auto"/>
            <w:noWrap/>
            <w:vAlign w:val="bottom"/>
            <w:hideMark/>
          </w:tcPr>
          <w:p w14:paraId="275C7E7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VAGUENESS</w:t>
            </w:r>
          </w:p>
        </w:tc>
      </w:tr>
      <w:tr w:rsidR="00AC4924" w:rsidRPr="00AC4924" w14:paraId="70514872" w14:textId="77777777" w:rsidTr="00AC4924">
        <w:trPr>
          <w:trHeight w:val="300"/>
        </w:trPr>
        <w:tc>
          <w:tcPr>
            <w:tcW w:w="1634" w:type="dxa"/>
            <w:tcBorders>
              <w:top w:val="nil"/>
              <w:left w:val="nil"/>
              <w:bottom w:val="nil"/>
              <w:right w:val="nil"/>
            </w:tcBorders>
            <w:shd w:val="clear" w:color="auto" w:fill="auto"/>
            <w:noWrap/>
            <w:vAlign w:val="bottom"/>
            <w:hideMark/>
          </w:tcPr>
          <w:p w14:paraId="1D81DD5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CAUTIOUS</w:t>
            </w:r>
          </w:p>
        </w:tc>
        <w:tc>
          <w:tcPr>
            <w:tcW w:w="1887" w:type="dxa"/>
            <w:tcBorders>
              <w:top w:val="nil"/>
              <w:left w:val="nil"/>
              <w:bottom w:val="nil"/>
              <w:right w:val="nil"/>
            </w:tcBorders>
            <w:shd w:val="clear" w:color="auto" w:fill="auto"/>
            <w:noWrap/>
            <w:vAlign w:val="bottom"/>
            <w:hideMark/>
          </w:tcPr>
          <w:p w14:paraId="1A14D2D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NONASSESSABLE</w:t>
            </w:r>
          </w:p>
        </w:tc>
        <w:tc>
          <w:tcPr>
            <w:tcW w:w="2149" w:type="dxa"/>
            <w:tcBorders>
              <w:top w:val="nil"/>
              <w:left w:val="nil"/>
              <w:bottom w:val="nil"/>
              <w:right w:val="nil"/>
            </w:tcBorders>
            <w:shd w:val="clear" w:color="auto" w:fill="auto"/>
            <w:noWrap/>
            <w:vAlign w:val="bottom"/>
            <w:hideMark/>
          </w:tcPr>
          <w:p w14:paraId="2BE8FDC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SPECULATION</w:t>
            </w:r>
          </w:p>
        </w:tc>
        <w:tc>
          <w:tcPr>
            <w:tcW w:w="1833" w:type="dxa"/>
            <w:tcBorders>
              <w:top w:val="nil"/>
              <w:left w:val="nil"/>
              <w:bottom w:val="nil"/>
              <w:right w:val="nil"/>
            </w:tcBorders>
            <w:shd w:val="clear" w:color="auto" w:fill="auto"/>
            <w:noWrap/>
            <w:vAlign w:val="bottom"/>
            <w:hideMark/>
          </w:tcPr>
          <w:p w14:paraId="245BE72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UNGUARANTEED</w:t>
            </w:r>
          </w:p>
        </w:tc>
        <w:tc>
          <w:tcPr>
            <w:tcW w:w="1752" w:type="dxa"/>
            <w:tcBorders>
              <w:top w:val="nil"/>
              <w:left w:val="nil"/>
              <w:bottom w:val="nil"/>
              <w:right w:val="nil"/>
            </w:tcBorders>
            <w:shd w:val="clear" w:color="auto" w:fill="auto"/>
            <w:noWrap/>
            <w:vAlign w:val="bottom"/>
            <w:hideMark/>
          </w:tcPr>
          <w:p w14:paraId="74BF775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VAGUENESSES</w:t>
            </w:r>
          </w:p>
        </w:tc>
      </w:tr>
      <w:tr w:rsidR="00AC4924" w:rsidRPr="00AC4924" w14:paraId="38A252BA" w14:textId="77777777" w:rsidTr="00AC4924">
        <w:trPr>
          <w:trHeight w:val="300"/>
        </w:trPr>
        <w:tc>
          <w:tcPr>
            <w:tcW w:w="1634" w:type="dxa"/>
            <w:tcBorders>
              <w:top w:val="nil"/>
              <w:left w:val="nil"/>
              <w:bottom w:val="nil"/>
              <w:right w:val="nil"/>
            </w:tcBorders>
            <w:shd w:val="clear" w:color="auto" w:fill="auto"/>
            <w:noWrap/>
            <w:vAlign w:val="bottom"/>
            <w:hideMark/>
          </w:tcPr>
          <w:p w14:paraId="79553E8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CAUTIOUSLY</w:t>
            </w:r>
          </w:p>
        </w:tc>
        <w:tc>
          <w:tcPr>
            <w:tcW w:w="1887" w:type="dxa"/>
            <w:tcBorders>
              <w:top w:val="nil"/>
              <w:left w:val="nil"/>
              <w:bottom w:val="nil"/>
              <w:right w:val="nil"/>
            </w:tcBorders>
            <w:shd w:val="clear" w:color="auto" w:fill="auto"/>
            <w:noWrap/>
            <w:vAlign w:val="bottom"/>
            <w:hideMark/>
          </w:tcPr>
          <w:p w14:paraId="564C269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PERHAPS</w:t>
            </w:r>
          </w:p>
        </w:tc>
        <w:tc>
          <w:tcPr>
            <w:tcW w:w="2149" w:type="dxa"/>
            <w:tcBorders>
              <w:top w:val="nil"/>
              <w:left w:val="nil"/>
              <w:bottom w:val="nil"/>
              <w:right w:val="nil"/>
            </w:tcBorders>
            <w:shd w:val="clear" w:color="auto" w:fill="auto"/>
            <w:noWrap/>
            <w:vAlign w:val="bottom"/>
            <w:hideMark/>
          </w:tcPr>
          <w:p w14:paraId="42716A9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SPECULATIONS</w:t>
            </w:r>
          </w:p>
        </w:tc>
        <w:tc>
          <w:tcPr>
            <w:tcW w:w="1833" w:type="dxa"/>
            <w:tcBorders>
              <w:top w:val="nil"/>
              <w:left w:val="nil"/>
              <w:bottom w:val="nil"/>
              <w:right w:val="nil"/>
            </w:tcBorders>
            <w:shd w:val="clear" w:color="auto" w:fill="auto"/>
            <w:noWrap/>
            <w:vAlign w:val="bottom"/>
            <w:hideMark/>
          </w:tcPr>
          <w:p w14:paraId="1411EBE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UNIDENTIFIABLE</w:t>
            </w:r>
          </w:p>
        </w:tc>
        <w:tc>
          <w:tcPr>
            <w:tcW w:w="1752" w:type="dxa"/>
            <w:tcBorders>
              <w:top w:val="nil"/>
              <w:left w:val="nil"/>
              <w:bottom w:val="nil"/>
              <w:right w:val="nil"/>
            </w:tcBorders>
            <w:shd w:val="clear" w:color="auto" w:fill="auto"/>
            <w:noWrap/>
            <w:vAlign w:val="bottom"/>
            <w:hideMark/>
          </w:tcPr>
          <w:p w14:paraId="0E93013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VAGUER</w:t>
            </w:r>
          </w:p>
        </w:tc>
      </w:tr>
      <w:tr w:rsidR="00AC4924" w:rsidRPr="00AC4924" w14:paraId="7B8CC69F" w14:textId="77777777" w:rsidTr="00AC4924">
        <w:trPr>
          <w:trHeight w:val="300"/>
        </w:trPr>
        <w:tc>
          <w:tcPr>
            <w:tcW w:w="1634" w:type="dxa"/>
            <w:tcBorders>
              <w:top w:val="nil"/>
              <w:left w:val="nil"/>
              <w:bottom w:val="nil"/>
              <w:right w:val="nil"/>
            </w:tcBorders>
            <w:shd w:val="clear" w:color="auto" w:fill="auto"/>
            <w:noWrap/>
            <w:vAlign w:val="bottom"/>
            <w:hideMark/>
          </w:tcPr>
          <w:p w14:paraId="464C88C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CAUTIOUSNESS</w:t>
            </w:r>
          </w:p>
        </w:tc>
        <w:tc>
          <w:tcPr>
            <w:tcW w:w="1887" w:type="dxa"/>
            <w:tcBorders>
              <w:top w:val="nil"/>
              <w:left w:val="nil"/>
              <w:bottom w:val="nil"/>
              <w:right w:val="nil"/>
            </w:tcBorders>
            <w:shd w:val="clear" w:color="auto" w:fill="auto"/>
            <w:noWrap/>
            <w:vAlign w:val="bottom"/>
            <w:hideMark/>
          </w:tcPr>
          <w:p w14:paraId="01291B8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PRECAUTION</w:t>
            </w:r>
          </w:p>
        </w:tc>
        <w:tc>
          <w:tcPr>
            <w:tcW w:w="2149" w:type="dxa"/>
            <w:tcBorders>
              <w:top w:val="nil"/>
              <w:left w:val="nil"/>
              <w:bottom w:val="nil"/>
              <w:right w:val="nil"/>
            </w:tcBorders>
            <w:shd w:val="clear" w:color="auto" w:fill="auto"/>
            <w:noWrap/>
            <w:vAlign w:val="bottom"/>
            <w:hideMark/>
          </w:tcPr>
          <w:p w14:paraId="2111077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SPECULATIVE</w:t>
            </w:r>
          </w:p>
        </w:tc>
        <w:tc>
          <w:tcPr>
            <w:tcW w:w="1833" w:type="dxa"/>
            <w:tcBorders>
              <w:top w:val="nil"/>
              <w:left w:val="nil"/>
              <w:bottom w:val="nil"/>
              <w:right w:val="nil"/>
            </w:tcBorders>
            <w:shd w:val="clear" w:color="auto" w:fill="auto"/>
            <w:noWrap/>
            <w:vAlign w:val="bottom"/>
            <w:hideMark/>
          </w:tcPr>
          <w:p w14:paraId="2557634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UNIDENTIFIED</w:t>
            </w:r>
          </w:p>
        </w:tc>
        <w:tc>
          <w:tcPr>
            <w:tcW w:w="1752" w:type="dxa"/>
            <w:tcBorders>
              <w:top w:val="nil"/>
              <w:left w:val="nil"/>
              <w:bottom w:val="nil"/>
              <w:right w:val="nil"/>
            </w:tcBorders>
            <w:shd w:val="clear" w:color="auto" w:fill="auto"/>
            <w:noWrap/>
            <w:vAlign w:val="bottom"/>
            <w:hideMark/>
          </w:tcPr>
          <w:p w14:paraId="2487747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VAGUEST</w:t>
            </w:r>
          </w:p>
        </w:tc>
      </w:tr>
      <w:tr w:rsidR="00AC4924" w:rsidRPr="00AC4924" w14:paraId="006E9470" w14:textId="77777777" w:rsidTr="00AC4924">
        <w:trPr>
          <w:trHeight w:val="300"/>
        </w:trPr>
        <w:tc>
          <w:tcPr>
            <w:tcW w:w="1634" w:type="dxa"/>
            <w:tcBorders>
              <w:top w:val="nil"/>
              <w:left w:val="nil"/>
              <w:bottom w:val="nil"/>
              <w:right w:val="nil"/>
            </w:tcBorders>
            <w:shd w:val="clear" w:color="auto" w:fill="auto"/>
            <w:noWrap/>
            <w:vAlign w:val="bottom"/>
            <w:hideMark/>
          </w:tcPr>
          <w:p w14:paraId="62ACB6D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CONCEIVABLE</w:t>
            </w:r>
          </w:p>
        </w:tc>
        <w:tc>
          <w:tcPr>
            <w:tcW w:w="1887" w:type="dxa"/>
            <w:tcBorders>
              <w:top w:val="nil"/>
              <w:left w:val="nil"/>
              <w:bottom w:val="nil"/>
              <w:right w:val="nil"/>
            </w:tcBorders>
            <w:shd w:val="clear" w:color="auto" w:fill="auto"/>
            <w:noWrap/>
            <w:vAlign w:val="bottom"/>
            <w:hideMark/>
          </w:tcPr>
          <w:p w14:paraId="16EF15B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PRECAUTIONARY</w:t>
            </w:r>
          </w:p>
        </w:tc>
        <w:tc>
          <w:tcPr>
            <w:tcW w:w="2149" w:type="dxa"/>
            <w:tcBorders>
              <w:top w:val="nil"/>
              <w:left w:val="nil"/>
              <w:bottom w:val="nil"/>
              <w:right w:val="nil"/>
            </w:tcBorders>
            <w:shd w:val="clear" w:color="auto" w:fill="auto"/>
            <w:noWrap/>
            <w:vAlign w:val="bottom"/>
            <w:hideMark/>
          </w:tcPr>
          <w:p w14:paraId="6D2115D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SPECULATIVELY</w:t>
            </w:r>
          </w:p>
        </w:tc>
        <w:tc>
          <w:tcPr>
            <w:tcW w:w="3585" w:type="dxa"/>
            <w:gridSpan w:val="2"/>
            <w:tcBorders>
              <w:top w:val="nil"/>
              <w:left w:val="nil"/>
              <w:bottom w:val="nil"/>
              <w:right w:val="nil"/>
            </w:tcBorders>
            <w:shd w:val="clear" w:color="auto" w:fill="auto"/>
            <w:noWrap/>
            <w:vAlign w:val="bottom"/>
            <w:hideMark/>
          </w:tcPr>
          <w:p w14:paraId="2950162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UNKNOWN</w:t>
            </w:r>
          </w:p>
        </w:tc>
      </w:tr>
      <w:tr w:rsidR="00AC4924" w:rsidRPr="00AC4924" w14:paraId="3CA93F91" w14:textId="77777777" w:rsidTr="00AC4924">
        <w:trPr>
          <w:trHeight w:val="300"/>
        </w:trPr>
        <w:tc>
          <w:tcPr>
            <w:tcW w:w="1634" w:type="dxa"/>
            <w:tcBorders>
              <w:top w:val="nil"/>
              <w:left w:val="nil"/>
              <w:bottom w:val="nil"/>
              <w:right w:val="nil"/>
            </w:tcBorders>
            <w:shd w:val="clear" w:color="auto" w:fill="auto"/>
            <w:noWrap/>
            <w:vAlign w:val="bottom"/>
            <w:hideMark/>
          </w:tcPr>
          <w:p w14:paraId="2D413DF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CONCEIVABLY</w:t>
            </w:r>
          </w:p>
        </w:tc>
        <w:tc>
          <w:tcPr>
            <w:tcW w:w="1887" w:type="dxa"/>
            <w:tcBorders>
              <w:top w:val="nil"/>
              <w:left w:val="nil"/>
              <w:bottom w:val="nil"/>
              <w:right w:val="nil"/>
            </w:tcBorders>
            <w:shd w:val="clear" w:color="auto" w:fill="auto"/>
            <w:noWrap/>
            <w:vAlign w:val="bottom"/>
            <w:hideMark/>
          </w:tcPr>
          <w:p w14:paraId="3AF400A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PRECAUTIONS</w:t>
            </w:r>
          </w:p>
        </w:tc>
        <w:tc>
          <w:tcPr>
            <w:tcW w:w="2149" w:type="dxa"/>
            <w:tcBorders>
              <w:top w:val="nil"/>
              <w:left w:val="nil"/>
              <w:bottom w:val="nil"/>
              <w:right w:val="nil"/>
            </w:tcBorders>
            <w:shd w:val="clear" w:color="auto" w:fill="auto"/>
            <w:noWrap/>
            <w:vAlign w:val="bottom"/>
            <w:hideMark/>
          </w:tcPr>
          <w:p w14:paraId="3DCAFC8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SPORADIC</w:t>
            </w:r>
          </w:p>
        </w:tc>
        <w:tc>
          <w:tcPr>
            <w:tcW w:w="3585" w:type="dxa"/>
            <w:gridSpan w:val="2"/>
            <w:tcBorders>
              <w:top w:val="nil"/>
              <w:left w:val="nil"/>
              <w:bottom w:val="nil"/>
              <w:right w:val="nil"/>
            </w:tcBorders>
            <w:shd w:val="clear" w:color="auto" w:fill="auto"/>
            <w:noWrap/>
            <w:vAlign w:val="bottom"/>
            <w:hideMark/>
          </w:tcPr>
          <w:p w14:paraId="2F4672A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UNKNOWNS</w:t>
            </w:r>
          </w:p>
        </w:tc>
      </w:tr>
      <w:tr w:rsidR="00AC4924" w:rsidRPr="00AC4924" w14:paraId="34D73F04" w14:textId="77777777" w:rsidTr="00AC4924">
        <w:trPr>
          <w:trHeight w:val="300"/>
        </w:trPr>
        <w:tc>
          <w:tcPr>
            <w:tcW w:w="1634" w:type="dxa"/>
            <w:tcBorders>
              <w:top w:val="nil"/>
              <w:left w:val="nil"/>
              <w:bottom w:val="nil"/>
              <w:right w:val="nil"/>
            </w:tcBorders>
            <w:shd w:val="clear" w:color="auto" w:fill="auto"/>
            <w:noWrap/>
            <w:vAlign w:val="bottom"/>
            <w:hideMark/>
          </w:tcPr>
          <w:p w14:paraId="43F881C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CONFUSES</w:t>
            </w:r>
          </w:p>
        </w:tc>
        <w:tc>
          <w:tcPr>
            <w:tcW w:w="1887" w:type="dxa"/>
            <w:tcBorders>
              <w:top w:val="nil"/>
              <w:left w:val="nil"/>
              <w:bottom w:val="nil"/>
              <w:right w:val="nil"/>
            </w:tcBorders>
            <w:shd w:val="clear" w:color="auto" w:fill="auto"/>
            <w:noWrap/>
            <w:vAlign w:val="bottom"/>
            <w:hideMark/>
          </w:tcPr>
          <w:p w14:paraId="2F97A2E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PRESUMABLY</w:t>
            </w:r>
          </w:p>
        </w:tc>
        <w:tc>
          <w:tcPr>
            <w:tcW w:w="2149" w:type="dxa"/>
            <w:tcBorders>
              <w:top w:val="nil"/>
              <w:left w:val="nil"/>
              <w:bottom w:val="nil"/>
              <w:right w:val="nil"/>
            </w:tcBorders>
            <w:shd w:val="clear" w:color="auto" w:fill="auto"/>
            <w:noWrap/>
            <w:vAlign w:val="bottom"/>
            <w:hideMark/>
          </w:tcPr>
          <w:p w14:paraId="6751828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SPORADICALLY</w:t>
            </w:r>
          </w:p>
        </w:tc>
        <w:tc>
          <w:tcPr>
            <w:tcW w:w="3585" w:type="dxa"/>
            <w:gridSpan w:val="2"/>
            <w:tcBorders>
              <w:top w:val="nil"/>
              <w:left w:val="nil"/>
              <w:bottom w:val="nil"/>
              <w:right w:val="nil"/>
            </w:tcBorders>
            <w:shd w:val="clear" w:color="auto" w:fill="auto"/>
            <w:noWrap/>
            <w:vAlign w:val="bottom"/>
            <w:hideMark/>
          </w:tcPr>
          <w:p w14:paraId="3D099CF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UNOBSERVABLE</w:t>
            </w:r>
          </w:p>
        </w:tc>
      </w:tr>
      <w:tr w:rsidR="00AC4924" w:rsidRPr="00AC4924" w14:paraId="3FB37D43" w14:textId="77777777" w:rsidTr="00AC4924">
        <w:trPr>
          <w:trHeight w:val="300"/>
        </w:trPr>
        <w:tc>
          <w:tcPr>
            <w:tcW w:w="1634" w:type="dxa"/>
            <w:tcBorders>
              <w:top w:val="nil"/>
              <w:left w:val="nil"/>
              <w:bottom w:val="nil"/>
              <w:right w:val="nil"/>
            </w:tcBorders>
            <w:shd w:val="clear" w:color="auto" w:fill="auto"/>
            <w:noWrap/>
            <w:vAlign w:val="bottom"/>
            <w:hideMark/>
          </w:tcPr>
          <w:p w14:paraId="4099586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CONFUSING</w:t>
            </w:r>
          </w:p>
        </w:tc>
        <w:tc>
          <w:tcPr>
            <w:tcW w:w="1887" w:type="dxa"/>
            <w:tcBorders>
              <w:top w:val="nil"/>
              <w:left w:val="nil"/>
              <w:bottom w:val="nil"/>
              <w:right w:val="nil"/>
            </w:tcBorders>
            <w:shd w:val="clear" w:color="auto" w:fill="auto"/>
            <w:noWrap/>
            <w:vAlign w:val="bottom"/>
            <w:hideMark/>
          </w:tcPr>
          <w:p w14:paraId="55E0C94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PRESUME</w:t>
            </w:r>
          </w:p>
        </w:tc>
        <w:tc>
          <w:tcPr>
            <w:tcW w:w="2149" w:type="dxa"/>
            <w:tcBorders>
              <w:top w:val="nil"/>
              <w:left w:val="nil"/>
              <w:bottom w:val="nil"/>
              <w:right w:val="nil"/>
            </w:tcBorders>
            <w:shd w:val="clear" w:color="auto" w:fill="auto"/>
            <w:noWrap/>
            <w:vAlign w:val="bottom"/>
            <w:hideMark/>
          </w:tcPr>
          <w:p w14:paraId="2B9741B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SUDDEN</w:t>
            </w:r>
          </w:p>
        </w:tc>
        <w:tc>
          <w:tcPr>
            <w:tcW w:w="3585" w:type="dxa"/>
            <w:gridSpan w:val="2"/>
            <w:tcBorders>
              <w:top w:val="nil"/>
              <w:left w:val="nil"/>
              <w:bottom w:val="nil"/>
              <w:right w:val="nil"/>
            </w:tcBorders>
            <w:shd w:val="clear" w:color="auto" w:fill="auto"/>
            <w:noWrap/>
            <w:vAlign w:val="bottom"/>
            <w:hideMark/>
          </w:tcPr>
          <w:p w14:paraId="64C048B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UNPLANNED</w:t>
            </w:r>
          </w:p>
        </w:tc>
      </w:tr>
      <w:tr w:rsidR="00AC4924" w:rsidRPr="00AC4924" w14:paraId="50BD5C9C" w14:textId="77777777" w:rsidTr="00AC4924">
        <w:trPr>
          <w:trHeight w:val="300"/>
        </w:trPr>
        <w:tc>
          <w:tcPr>
            <w:tcW w:w="1634" w:type="dxa"/>
            <w:tcBorders>
              <w:top w:val="nil"/>
              <w:left w:val="nil"/>
              <w:bottom w:val="nil"/>
              <w:right w:val="nil"/>
            </w:tcBorders>
            <w:shd w:val="clear" w:color="auto" w:fill="auto"/>
            <w:noWrap/>
            <w:vAlign w:val="bottom"/>
            <w:hideMark/>
          </w:tcPr>
          <w:p w14:paraId="63D93DD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CONFUSINGLY</w:t>
            </w:r>
          </w:p>
        </w:tc>
        <w:tc>
          <w:tcPr>
            <w:tcW w:w="1887" w:type="dxa"/>
            <w:tcBorders>
              <w:top w:val="nil"/>
              <w:left w:val="nil"/>
              <w:bottom w:val="nil"/>
              <w:right w:val="nil"/>
            </w:tcBorders>
            <w:shd w:val="clear" w:color="auto" w:fill="auto"/>
            <w:noWrap/>
            <w:vAlign w:val="bottom"/>
            <w:hideMark/>
          </w:tcPr>
          <w:p w14:paraId="202569E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PRESUMED</w:t>
            </w:r>
          </w:p>
        </w:tc>
        <w:tc>
          <w:tcPr>
            <w:tcW w:w="2149" w:type="dxa"/>
            <w:tcBorders>
              <w:top w:val="nil"/>
              <w:left w:val="nil"/>
              <w:bottom w:val="nil"/>
              <w:right w:val="nil"/>
            </w:tcBorders>
            <w:shd w:val="clear" w:color="auto" w:fill="auto"/>
            <w:noWrap/>
            <w:vAlign w:val="bottom"/>
            <w:hideMark/>
          </w:tcPr>
          <w:p w14:paraId="565C506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SUDDENLY</w:t>
            </w:r>
          </w:p>
        </w:tc>
        <w:tc>
          <w:tcPr>
            <w:tcW w:w="3585" w:type="dxa"/>
            <w:gridSpan w:val="2"/>
            <w:tcBorders>
              <w:top w:val="nil"/>
              <w:left w:val="nil"/>
              <w:bottom w:val="nil"/>
              <w:right w:val="nil"/>
            </w:tcBorders>
            <w:shd w:val="clear" w:color="auto" w:fill="auto"/>
            <w:noWrap/>
            <w:vAlign w:val="bottom"/>
            <w:hideMark/>
          </w:tcPr>
          <w:p w14:paraId="2E8573E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UNPREDICTABILITY</w:t>
            </w:r>
          </w:p>
        </w:tc>
      </w:tr>
      <w:tr w:rsidR="00AC4924" w:rsidRPr="00AC4924" w14:paraId="2F8396D4" w14:textId="77777777" w:rsidTr="00AC4924">
        <w:trPr>
          <w:trHeight w:val="300"/>
        </w:trPr>
        <w:tc>
          <w:tcPr>
            <w:tcW w:w="1634" w:type="dxa"/>
            <w:tcBorders>
              <w:top w:val="nil"/>
              <w:left w:val="nil"/>
              <w:bottom w:val="nil"/>
              <w:right w:val="nil"/>
            </w:tcBorders>
            <w:shd w:val="clear" w:color="auto" w:fill="auto"/>
            <w:noWrap/>
            <w:vAlign w:val="bottom"/>
            <w:hideMark/>
          </w:tcPr>
          <w:p w14:paraId="0B969CC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CONFUSION</w:t>
            </w:r>
          </w:p>
        </w:tc>
        <w:tc>
          <w:tcPr>
            <w:tcW w:w="1887" w:type="dxa"/>
            <w:tcBorders>
              <w:top w:val="nil"/>
              <w:left w:val="nil"/>
              <w:bottom w:val="nil"/>
              <w:right w:val="nil"/>
            </w:tcBorders>
            <w:shd w:val="clear" w:color="auto" w:fill="auto"/>
            <w:noWrap/>
            <w:vAlign w:val="bottom"/>
            <w:hideMark/>
          </w:tcPr>
          <w:p w14:paraId="2C09121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PRESUMES</w:t>
            </w:r>
          </w:p>
        </w:tc>
        <w:tc>
          <w:tcPr>
            <w:tcW w:w="2149" w:type="dxa"/>
            <w:tcBorders>
              <w:top w:val="nil"/>
              <w:left w:val="nil"/>
              <w:bottom w:val="nil"/>
              <w:right w:val="nil"/>
            </w:tcBorders>
            <w:shd w:val="clear" w:color="auto" w:fill="auto"/>
            <w:noWrap/>
            <w:vAlign w:val="bottom"/>
            <w:hideMark/>
          </w:tcPr>
          <w:p w14:paraId="73073AF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UNCERTAIN</w:t>
            </w:r>
          </w:p>
        </w:tc>
        <w:tc>
          <w:tcPr>
            <w:tcW w:w="3585" w:type="dxa"/>
            <w:gridSpan w:val="2"/>
            <w:tcBorders>
              <w:top w:val="nil"/>
              <w:left w:val="nil"/>
              <w:bottom w:val="nil"/>
              <w:right w:val="nil"/>
            </w:tcBorders>
            <w:shd w:val="clear" w:color="auto" w:fill="auto"/>
            <w:noWrap/>
            <w:vAlign w:val="bottom"/>
            <w:hideMark/>
          </w:tcPr>
          <w:p w14:paraId="776D19C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UNPREDICTABLE</w:t>
            </w:r>
          </w:p>
        </w:tc>
      </w:tr>
      <w:tr w:rsidR="00AC4924" w:rsidRPr="00AC4924" w14:paraId="603ED1E3" w14:textId="77777777" w:rsidTr="00AC4924">
        <w:trPr>
          <w:trHeight w:val="300"/>
        </w:trPr>
        <w:tc>
          <w:tcPr>
            <w:tcW w:w="1634" w:type="dxa"/>
            <w:tcBorders>
              <w:top w:val="nil"/>
              <w:left w:val="nil"/>
              <w:bottom w:val="nil"/>
              <w:right w:val="nil"/>
            </w:tcBorders>
            <w:shd w:val="clear" w:color="auto" w:fill="auto"/>
            <w:noWrap/>
            <w:vAlign w:val="bottom"/>
            <w:hideMark/>
          </w:tcPr>
          <w:p w14:paraId="663E164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COULD</w:t>
            </w:r>
          </w:p>
        </w:tc>
        <w:tc>
          <w:tcPr>
            <w:tcW w:w="1887" w:type="dxa"/>
            <w:tcBorders>
              <w:top w:val="nil"/>
              <w:left w:val="nil"/>
              <w:bottom w:val="nil"/>
              <w:right w:val="nil"/>
            </w:tcBorders>
            <w:shd w:val="clear" w:color="auto" w:fill="auto"/>
            <w:noWrap/>
            <w:vAlign w:val="bottom"/>
            <w:hideMark/>
          </w:tcPr>
          <w:p w14:paraId="76E8DA9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PRESUMING</w:t>
            </w:r>
          </w:p>
        </w:tc>
        <w:tc>
          <w:tcPr>
            <w:tcW w:w="2149" w:type="dxa"/>
            <w:tcBorders>
              <w:top w:val="nil"/>
              <w:left w:val="nil"/>
              <w:bottom w:val="nil"/>
              <w:right w:val="nil"/>
            </w:tcBorders>
            <w:shd w:val="clear" w:color="auto" w:fill="auto"/>
            <w:noWrap/>
            <w:vAlign w:val="bottom"/>
            <w:hideMark/>
          </w:tcPr>
          <w:p w14:paraId="5E177D7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UNCERTAINLY</w:t>
            </w:r>
          </w:p>
        </w:tc>
        <w:tc>
          <w:tcPr>
            <w:tcW w:w="3585" w:type="dxa"/>
            <w:gridSpan w:val="2"/>
            <w:tcBorders>
              <w:top w:val="nil"/>
              <w:left w:val="nil"/>
              <w:bottom w:val="nil"/>
              <w:right w:val="nil"/>
            </w:tcBorders>
            <w:shd w:val="clear" w:color="auto" w:fill="auto"/>
            <w:noWrap/>
            <w:vAlign w:val="bottom"/>
            <w:hideMark/>
          </w:tcPr>
          <w:p w14:paraId="4634521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UNPREDICTABLY</w:t>
            </w:r>
          </w:p>
        </w:tc>
      </w:tr>
      <w:tr w:rsidR="00AC4924" w:rsidRPr="00AC4924" w14:paraId="47C3E9ED" w14:textId="77777777" w:rsidTr="00AC4924">
        <w:trPr>
          <w:trHeight w:val="300"/>
        </w:trPr>
        <w:tc>
          <w:tcPr>
            <w:tcW w:w="1634" w:type="dxa"/>
            <w:tcBorders>
              <w:top w:val="nil"/>
              <w:left w:val="nil"/>
              <w:bottom w:val="nil"/>
              <w:right w:val="nil"/>
            </w:tcBorders>
            <w:shd w:val="clear" w:color="auto" w:fill="auto"/>
            <w:noWrap/>
            <w:vAlign w:val="bottom"/>
            <w:hideMark/>
          </w:tcPr>
          <w:p w14:paraId="6506E9D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DOUBT</w:t>
            </w:r>
          </w:p>
        </w:tc>
        <w:tc>
          <w:tcPr>
            <w:tcW w:w="1887" w:type="dxa"/>
            <w:tcBorders>
              <w:top w:val="nil"/>
              <w:left w:val="nil"/>
              <w:bottom w:val="nil"/>
              <w:right w:val="nil"/>
            </w:tcBorders>
            <w:shd w:val="clear" w:color="auto" w:fill="auto"/>
            <w:noWrap/>
            <w:vAlign w:val="bottom"/>
            <w:hideMark/>
          </w:tcPr>
          <w:p w14:paraId="55470C3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PRESUMPTION</w:t>
            </w:r>
          </w:p>
        </w:tc>
        <w:tc>
          <w:tcPr>
            <w:tcW w:w="2149" w:type="dxa"/>
            <w:tcBorders>
              <w:top w:val="nil"/>
              <w:left w:val="nil"/>
              <w:bottom w:val="nil"/>
              <w:right w:val="nil"/>
            </w:tcBorders>
            <w:shd w:val="clear" w:color="auto" w:fill="auto"/>
            <w:noWrap/>
            <w:vAlign w:val="bottom"/>
            <w:hideMark/>
          </w:tcPr>
          <w:p w14:paraId="21AD868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UNCERTAINTIES</w:t>
            </w:r>
          </w:p>
        </w:tc>
        <w:tc>
          <w:tcPr>
            <w:tcW w:w="3585" w:type="dxa"/>
            <w:gridSpan w:val="2"/>
            <w:tcBorders>
              <w:top w:val="nil"/>
              <w:left w:val="nil"/>
              <w:bottom w:val="nil"/>
              <w:right w:val="nil"/>
            </w:tcBorders>
            <w:shd w:val="clear" w:color="auto" w:fill="auto"/>
            <w:noWrap/>
            <w:vAlign w:val="bottom"/>
            <w:hideMark/>
          </w:tcPr>
          <w:p w14:paraId="190DF6D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UNPREDICTED</w:t>
            </w:r>
          </w:p>
        </w:tc>
      </w:tr>
    </w:tbl>
    <w:p w14:paraId="0301895D" w14:textId="77777777" w:rsidR="00667D30" w:rsidRDefault="00667D30" w:rsidP="00667D30"/>
    <w:p w14:paraId="5FD99FE7" w14:textId="4B942AF2" w:rsidR="00DC6B39" w:rsidRPr="00AC4924" w:rsidRDefault="00AC4924" w:rsidP="00DC6B39">
      <w:pPr>
        <w:rPr>
          <w:b/>
        </w:rPr>
      </w:pPr>
      <w:r w:rsidRPr="00AC4924">
        <w:rPr>
          <w:b/>
        </w:rPr>
        <w:t>Risk words</w:t>
      </w:r>
    </w:p>
    <w:tbl>
      <w:tblPr>
        <w:tblW w:w="7160" w:type="dxa"/>
        <w:tblLook w:val="04A0" w:firstRow="1" w:lastRow="0" w:firstColumn="1" w:lastColumn="0" w:noHBand="0" w:noVBand="1"/>
      </w:tblPr>
      <w:tblGrid>
        <w:gridCol w:w="1873"/>
        <w:gridCol w:w="1623"/>
        <w:gridCol w:w="1637"/>
        <w:gridCol w:w="1569"/>
        <w:gridCol w:w="1388"/>
      </w:tblGrid>
      <w:tr w:rsidR="00AC4924" w:rsidRPr="00AC4924" w14:paraId="293A7F8C" w14:textId="77777777" w:rsidTr="00AC4924">
        <w:trPr>
          <w:trHeight w:val="300"/>
        </w:trPr>
        <w:tc>
          <w:tcPr>
            <w:tcW w:w="1687" w:type="dxa"/>
            <w:tcBorders>
              <w:top w:val="nil"/>
              <w:left w:val="nil"/>
              <w:bottom w:val="nil"/>
              <w:right w:val="nil"/>
            </w:tcBorders>
            <w:shd w:val="clear" w:color="auto" w:fill="auto"/>
            <w:noWrap/>
            <w:vAlign w:val="bottom"/>
            <w:hideMark/>
          </w:tcPr>
          <w:p w14:paraId="4ABA522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lastRenderedPageBreak/>
              <w:t>ANTICIPATE</w:t>
            </w:r>
          </w:p>
        </w:tc>
        <w:tc>
          <w:tcPr>
            <w:tcW w:w="1437" w:type="dxa"/>
            <w:tcBorders>
              <w:top w:val="nil"/>
              <w:left w:val="nil"/>
              <w:bottom w:val="nil"/>
              <w:right w:val="nil"/>
            </w:tcBorders>
            <w:shd w:val="clear" w:color="auto" w:fill="auto"/>
            <w:noWrap/>
            <w:vAlign w:val="bottom"/>
            <w:hideMark/>
          </w:tcPr>
          <w:p w14:paraId="68EFBF5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DEVIATING</w:t>
            </w:r>
          </w:p>
        </w:tc>
        <w:tc>
          <w:tcPr>
            <w:tcW w:w="1451" w:type="dxa"/>
            <w:tcBorders>
              <w:top w:val="nil"/>
              <w:left w:val="nil"/>
              <w:bottom w:val="nil"/>
              <w:right w:val="nil"/>
            </w:tcBorders>
            <w:shd w:val="clear" w:color="auto" w:fill="auto"/>
            <w:noWrap/>
            <w:vAlign w:val="bottom"/>
            <w:hideMark/>
          </w:tcPr>
          <w:p w14:paraId="508B9C5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PREDICT</w:t>
            </w:r>
          </w:p>
        </w:tc>
        <w:tc>
          <w:tcPr>
            <w:tcW w:w="1383" w:type="dxa"/>
            <w:tcBorders>
              <w:top w:val="nil"/>
              <w:left w:val="nil"/>
              <w:bottom w:val="nil"/>
              <w:right w:val="nil"/>
            </w:tcBorders>
            <w:shd w:val="clear" w:color="auto" w:fill="auto"/>
            <w:noWrap/>
            <w:vAlign w:val="bottom"/>
            <w:hideMark/>
          </w:tcPr>
          <w:p w14:paraId="16FA3AA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RANDOMIZE</w:t>
            </w:r>
          </w:p>
        </w:tc>
        <w:tc>
          <w:tcPr>
            <w:tcW w:w="1202" w:type="dxa"/>
            <w:tcBorders>
              <w:top w:val="nil"/>
              <w:left w:val="nil"/>
              <w:bottom w:val="nil"/>
              <w:right w:val="nil"/>
            </w:tcBorders>
            <w:shd w:val="clear" w:color="auto" w:fill="auto"/>
            <w:noWrap/>
            <w:vAlign w:val="bottom"/>
            <w:hideMark/>
          </w:tcPr>
          <w:p w14:paraId="18A9129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VARIANCE</w:t>
            </w:r>
          </w:p>
        </w:tc>
      </w:tr>
      <w:tr w:rsidR="00AC4924" w:rsidRPr="00AC4924" w14:paraId="13D74B29" w14:textId="77777777" w:rsidTr="00AC4924">
        <w:trPr>
          <w:trHeight w:val="300"/>
        </w:trPr>
        <w:tc>
          <w:tcPr>
            <w:tcW w:w="1687" w:type="dxa"/>
            <w:tcBorders>
              <w:top w:val="nil"/>
              <w:left w:val="nil"/>
              <w:bottom w:val="nil"/>
              <w:right w:val="nil"/>
            </w:tcBorders>
            <w:shd w:val="clear" w:color="auto" w:fill="auto"/>
            <w:noWrap/>
            <w:vAlign w:val="bottom"/>
            <w:hideMark/>
          </w:tcPr>
          <w:p w14:paraId="443BF82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ANTICIPATED</w:t>
            </w:r>
          </w:p>
        </w:tc>
        <w:tc>
          <w:tcPr>
            <w:tcW w:w="1437" w:type="dxa"/>
            <w:tcBorders>
              <w:top w:val="nil"/>
              <w:left w:val="nil"/>
              <w:bottom w:val="nil"/>
              <w:right w:val="nil"/>
            </w:tcBorders>
            <w:shd w:val="clear" w:color="auto" w:fill="auto"/>
            <w:noWrap/>
            <w:vAlign w:val="bottom"/>
            <w:hideMark/>
          </w:tcPr>
          <w:p w14:paraId="4BAB9EE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DEVIATION</w:t>
            </w:r>
          </w:p>
        </w:tc>
        <w:tc>
          <w:tcPr>
            <w:tcW w:w="1451" w:type="dxa"/>
            <w:tcBorders>
              <w:top w:val="nil"/>
              <w:left w:val="nil"/>
              <w:bottom w:val="nil"/>
              <w:right w:val="nil"/>
            </w:tcBorders>
            <w:shd w:val="clear" w:color="auto" w:fill="auto"/>
            <w:noWrap/>
            <w:vAlign w:val="bottom"/>
            <w:hideMark/>
          </w:tcPr>
          <w:p w14:paraId="11FCAAC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PREDICTABILITY</w:t>
            </w:r>
          </w:p>
        </w:tc>
        <w:tc>
          <w:tcPr>
            <w:tcW w:w="1383" w:type="dxa"/>
            <w:tcBorders>
              <w:top w:val="nil"/>
              <w:left w:val="nil"/>
              <w:bottom w:val="nil"/>
              <w:right w:val="nil"/>
            </w:tcBorders>
            <w:shd w:val="clear" w:color="auto" w:fill="auto"/>
            <w:noWrap/>
            <w:vAlign w:val="bottom"/>
            <w:hideMark/>
          </w:tcPr>
          <w:p w14:paraId="252FCB5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RANDOMIZED</w:t>
            </w:r>
          </w:p>
        </w:tc>
        <w:tc>
          <w:tcPr>
            <w:tcW w:w="1202" w:type="dxa"/>
            <w:tcBorders>
              <w:top w:val="nil"/>
              <w:left w:val="nil"/>
              <w:bottom w:val="nil"/>
              <w:right w:val="nil"/>
            </w:tcBorders>
            <w:shd w:val="clear" w:color="auto" w:fill="auto"/>
            <w:noWrap/>
            <w:vAlign w:val="bottom"/>
            <w:hideMark/>
          </w:tcPr>
          <w:p w14:paraId="3597990D"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VARIANCES</w:t>
            </w:r>
          </w:p>
        </w:tc>
      </w:tr>
      <w:tr w:rsidR="00AC4924" w:rsidRPr="00AC4924" w14:paraId="49B42120" w14:textId="77777777" w:rsidTr="00AC4924">
        <w:trPr>
          <w:trHeight w:val="300"/>
        </w:trPr>
        <w:tc>
          <w:tcPr>
            <w:tcW w:w="1687" w:type="dxa"/>
            <w:tcBorders>
              <w:top w:val="nil"/>
              <w:left w:val="nil"/>
              <w:bottom w:val="nil"/>
              <w:right w:val="nil"/>
            </w:tcBorders>
            <w:shd w:val="clear" w:color="auto" w:fill="auto"/>
            <w:noWrap/>
            <w:vAlign w:val="bottom"/>
            <w:hideMark/>
          </w:tcPr>
          <w:p w14:paraId="456B29A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ANTICIPATES</w:t>
            </w:r>
          </w:p>
        </w:tc>
        <w:tc>
          <w:tcPr>
            <w:tcW w:w="1437" w:type="dxa"/>
            <w:tcBorders>
              <w:top w:val="nil"/>
              <w:left w:val="nil"/>
              <w:bottom w:val="nil"/>
              <w:right w:val="nil"/>
            </w:tcBorders>
            <w:shd w:val="clear" w:color="auto" w:fill="auto"/>
            <w:noWrap/>
            <w:vAlign w:val="bottom"/>
            <w:hideMark/>
          </w:tcPr>
          <w:p w14:paraId="3B29C9A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DEVIATIONS</w:t>
            </w:r>
          </w:p>
        </w:tc>
        <w:tc>
          <w:tcPr>
            <w:tcW w:w="1451" w:type="dxa"/>
            <w:tcBorders>
              <w:top w:val="nil"/>
              <w:left w:val="nil"/>
              <w:bottom w:val="nil"/>
              <w:right w:val="nil"/>
            </w:tcBorders>
            <w:shd w:val="clear" w:color="auto" w:fill="auto"/>
            <w:noWrap/>
            <w:vAlign w:val="bottom"/>
            <w:hideMark/>
          </w:tcPr>
          <w:p w14:paraId="4D28F6C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PREDICTED</w:t>
            </w:r>
          </w:p>
        </w:tc>
        <w:tc>
          <w:tcPr>
            <w:tcW w:w="1383" w:type="dxa"/>
            <w:tcBorders>
              <w:top w:val="nil"/>
              <w:left w:val="nil"/>
              <w:bottom w:val="nil"/>
              <w:right w:val="nil"/>
            </w:tcBorders>
            <w:shd w:val="clear" w:color="auto" w:fill="auto"/>
            <w:noWrap/>
            <w:vAlign w:val="bottom"/>
            <w:hideMark/>
          </w:tcPr>
          <w:p w14:paraId="379059E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RANDOMIZES</w:t>
            </w:r>
          </w:p>
        </w:tc>
        <w:tc>
          <w:tcPr>
            <w:tcW w:w="1202" w:type="dxa"/>
            <w:tcBorders>
              <w:top w:val="nil"/>
              <w:left w:val="nil"/>
              <w:bottom w:val="nil"/>
              <w:right w:val="nil"/>
            </w:tcBorders>
            <w:shd w:val="clear" w:color="auto" w:fill="auto"/>
            <w:noWrap/>
            <w:vAlign w:val="bottom"/>
            <w:hideMark/>
          </w:tcPr>
          <w:p w14:paraId="37D6E24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VARIATION</w:t>
            </w:r>
          </w:p>
        </w:tc>
      </w:tr>
      <w:tr w:rsidR="00AC4924" w:rsidRPr="00AC4924" w14:paraId="6677D27E" w14:textId="77777777" w:rsidTr="00AC4924">
        <w:trPr>
          <w:trHeight w:val="300"/>
        </w:trPr>
        <w:tc>
          <w:tcPr>
            <w:tcW w:w="1687" w:type="dxa"/>
            <w:tcBorders>
              <w:top w:val="nil"/>
              <w:left w:val="nil"/>
              <w:bottom w:val="nil"/>
              <w:right w:val="nil"/>
            </w:tcBorders>
            <w:shd w:val="clear" w:color="auto" w:fill="auto"/>
            <w:noWrap/>
            <w:vAlign w:val="bottom"/>
            <w:hideMark/>
          </w:tcPr>
          <w:p w14:paraId="1E67A63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ANTICIPATING</w:t>
            </w:r>
          </w:p>
        </w:tc>
        <w:tc>
          <w:tcPr>
            <w:tcW w:w="1437" w:type="dxa"/>
            <w:tcBorders>
              <w:top w:val="nil"/>
              <w:left w:val="nil"/>
              <w:bottom w:val="nil"/>
              <w:right w:val="nil"/>
            </w:tcBorders>
            <w:shd w:val="clear" w:color="auto" w:fill="auto"/>
            <w:noWrap/>
            <w:vAlign w:val="bottom"/>
            <w:hideMark/>
          </w:tcPr>
          <w:p w14:paraId="09603A7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EXPOSURE</w:t>
            </w:r>
          </w:p>
        </w:tc>
        <w:tc>
          <w:tcPr>
            <w:tcW w:w="1451" w:type="dxa"/>
            <w:tcBorders>
              <w:top w:val="nil"/>
              <w:left w:val="nil"/>
              <w:bottom w:val="nil"/>
              <w:right w:val="nil"/>
            </w:tcBorders>
            <w:shd w:val="clear" w:color="auto" w:fill="auto"/>
            <w:noWrap/>
            <w:vAlign w:val="bottom"/>
            <w:hideMark/>
          </w:tcPr>
          <w:p w14:paraId="4BAEA5D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PREDICTING</w:t>
            </w:r>
          </w:p>
        </w:tc>
        <w:tc>
          <w:tcPr>
            <w:tcW w:w="1383" w:type="dxa"/>
            <w:tcBorders>
              <w:top w:val="nil"/>
              <w:left w:val="nil"/>
              <w:bottom w:val="nil"/>
              <w:right w:val="nil"/>
            </w:tcBorders>
            <w:shd w:val="clear" w:color="auto" w:fill="auto"/>
            <w:noWrap/>
            <w:vAlign w:val="bottom"/>
            <w:hideMark/>
          </w:tcPr>
          <w:p w14:paraId="061D0A1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RANDOMIZING</w:t>
            </w:r>
          </w:p>
        </w:tc>
        <w:tc>
          <w:tcPr>
            <w:tcW w:w="1202" w:type="dxa"/>
            <w:tcBorders>
              <w:top w:val="nil"/>
              <w:left w:val="nil"/>
              <w:bottom w:val="nil"/>
              <w:right w:val="nil"/>
            </w:tcBorders>
            <w:shd w:val="clear" w:color="auto" w:fill="auto"/>
            <w:noWrap/>
            <w:vAlign w:val="bottom"/>
            <w:hideMark/>
          </w:tcPr>
          <w:p w14:paraId="2317E34D"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VARIATIONS</w:t>
            </w:r>
          </w:p>
        </w:tc>
      </w:tr>
      <w:tr w:rsidR="00AC4924" w:rsidRPr="00AC4924" w14:paraId="1F61156A" w14:textId="77777777" w:rsidTr="00AC4924">
        <w:trPr>
          <w:trHeight w:val="300"/>
        </w:trPr>
        <w:tc>
          <w:tcPr>
            <w:tcW w:w="1687" w:type="dxa"/>
            <w:tcBorders>
              <w:top w:val="nil"/>
              <w:left w:val="nil"/>
              <w:bottom w:val="nil"/>
              <w:right w:val="nil"/>
            </w:tcBorders>
            <w:shd w:val="clear" w:color="auto" w:fill="auto"/>
            <w:noWrap/>
            <w:vAlign w:val="bottom"/>
            <w:hideMark/>
          </w:tcPr>
          <w:p w14:paraId="1DD31D9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ANTICIPATION</w:t>
            </w:r>
          </w:p>
        </w:tc>
        <w:tc>
          <w:tcPr>
            <w:tcW w:w="1437" w:type="dxa"/>
            <w:tcBorders>
              <w:top w:val="nil"/>
              <w:left w:val="nil"/>
              <w:bottom w:val="nil"/>
              <w:right w:val="nil"/>
            </w:tcBorders>
            <w:shd w:val="clear" w:color="auto" w:fill="auto"/>
            <w:noWrap/>
            <w:vAlign w:val="bottom"/>
            <w:hideMark/>
          </w:tcPr>
          <w:p w14:paraId="4723005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EXPOSURES</w:t>
            </w:r>
          </w:p>
        </w:tc>
        <w:tc>
          <w:tcPr>
            <w:tcW w:w="1451" w:type="dxa"/>
            <w:tcBorders>
              <w:top w:val="nil"/>
              <w:left w:val="nil"/>
              <w:bottom w:val="nil"/>
              <w:right w:val="nil"/>
            </w:tcBorders>
            <w:shd w:val="clear" w:color="auto" w:fill="auto"/>
            <w:noWrap/>
            <w:vAlign w:val="bottom"/>
            <w:hideMark/>
          </w:tcPr>
          <w:p w14:paraId="24D03B2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PREDICTION</w:t>
            </w:r>
          </w:p>
        </w:tc>
        <w:tc>
          <w:tcPr>
            <w:tcW w:w="1383" w:type="dxa"/>
            <w:tcBorders>
              <w:top w:val="nil"/>
              <w:left w:val="nil"/>
              <w:bottom w:val="nil"/>
              <w:right w:val="nil"/>
            </w:tcBorders>
            <w:shd w:val="clear" w:color="auto" w:fill="auto"/>
            <w:noWrap/>
            <w:vAlign w:val="bottom"/>
            <w:hideMark/>
          </w:tcPr>
          <w:p w14:paraId="637A408D"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RANDOMLY</w:t>
            </w:r>
          </w:p>
        </w:tc>
        <w:tc>
          <w:tcPr>
            <w:tcW w:w="1202" w:type="dxa"/>
            <w:tcBorders>
              <w:top w:val="nil"/>
              <w:left w:val="nil"/>
              <w:bottom w:val="nil"/>
              <w:right w:val="nil"/>
            </w:tcBorders>
            <w:shd w:val="clear" w:color="auto" w:fill="auto"/>
            <w:noWrap/>
            <w:vAlign w:val="bottom"/>
            <w:hideMark/>
          </w:tcPr>
          <w:p w14:paraId="640B44F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VARIED</w:t>
            </w:r>
          </w:p>
        </w:tc>
      </w:tr>
      <w:tr w:rsidR="00AC4924" w:rsidRPr="00AC4924" w14:paraId="522B1F91" w14:textId="77777777" w:rsidTr="00AC4924">
        <w:trPr>
          <w:trHeight w:val="300"/>
        </w:trPr>
        <w:tc>
          <w:tcPr>
            <w:tcW w:w="1687" w:type="dxa"/>
            <w:tcBorders>
              <w:top w:val="nil"/>
              <w:left w:val="nil"/>
              <w:bottom w:val="nil"/>
              <w:right w:val="nil"/>
            </w:tcBorders>
            <w:shd w:val="clear" w:color="auto" w:fill="auto"/>
            <w:noWrap/>
            <w:vAlign w:val="bottom"/>
            <w:hideMark/>
          </w:tcPr>
          <w:p w14:paraId="6A7F560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ANTICIPATIONS</w:t>
            </w:r>
          </w:p>
        </w:tc>
        <w:tc>
          <w:tcPr>
            <w:tcW w:w="1437" w:type="dxa"/>
            <w:tcBorders>
              <w:top w:val="nil"/>
              <w:left w:val="nil"/>
              <w:bottom w:val="nil"/>
              <w:right w:val="nil"/>
            </w:tcBorders>
            <w:shd w:val="clear" w:color="auto" w:fill="auto"/>
            <w:noWrap/>
            <w:vAlign w:val="bottom"/>
            <w:hideMark/>
          </w:tcPr>
          <w:p w14:paraId="32133DA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FLUCTUATE</w:t>
            </w:r>
          </w:p>
        </w:tc>
        <w:tc>
          <w:tcPr>
            <w:tcW w:w="1451" w:type="dxa"/>
            <w:tcBorders>
              <w:top w:val="nil"/>
              <w:left w:val="nil"/>
              <w:bottom w:val="nil"/>
              <w:right w:val="nil"/>
            </w:tcBorders>
            <w:shd w:val="clear" w:color="auto" w:fill="auto"/>
            <w:noWrap/>
            <w:vAlign w:val="bottom"/>
            <w:hideMark/>
          </w:tcPr>
          <w:p w14:paraId="2732037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PREDICTIONS</w:t>
            </w:r>
          </w:p>
        </w:tc>
        <w:tc>
          <w:tcPr>
            <w:tcW w:w="1383" w:type="dxa"/>
            <w:tcBorders>
              <w:top w:val="nil"/>
              <w:left w:val="nil"/>
              <w:bottom w:val="nil"/>
              <w:right w:val="nil"/>
            </w:tcBorders>
            <w:shd w:val="clear" w:color="auto" w:fill="auto"/>
            <w:noWrap/>
            <w:vAlign w:val="bottom"/>
            <w:hideMark/>
          </w:tcPr>
          <w:p w14:paraId="44BBE27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RANDOMNESS</w:t>
            </w:r>
          </w:p>
        </w:tc>
        <w:tc>
          <w:tcPr>
            <w:tcW w:w="1202" w:type="dxa"/>
            <w:tcBorders>
              <w:top w:val="nil"/>
              <w:left w:val="nil"/>
              <w:bottom w:val="nil"/>
              <w:right w:val="nil"/>
            </w:tcBorders>
            <w:shd w:val="clear" w:color="auto" w:fill="auto"/>
            <w:noWrap/>
            <w:vAlign w:val="bottom"/>
            <w:hideMark/>
          </w:tcPr>
          <w:p w14:paraId="76EBE13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VARIES</w:t>
            </w:r>
          </w:p>
        </w:tc>
      </w:tr>
      <w:tr w:rsidR="00AC4924" w:rsidRPr="00AC4924" w14:paraId="330BBB1F" w14:textId="77777777" w:rsidTr="00AC4924">
        <w:trPr>
          <w:trHeight w:val="300"/>
        </w:trPr>
        <w:tc>
          <w:tcPr>
            <w:tcW w:w="1687" w:type="dxa"/>
            <w:tcBorders>
              <w:top w:val="nil"/>
              <w:left w:val="nil"/>
              <w:bottom w:val="nil"/>
              <w:right w:val="nil"/>
            </w:tcBorders>
            <w:shd w:val="clear" w:color="auto" w:fill="auto"/>
            <w:noWrap/>
            <w:vAlign w:val="bottom"/>
            <w:hideMark/>
          </w:tcPr>
          <w:p w14:paraId="5B66E6C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APPROXIMATE</w:t>
            </w:r>
          </w:p>
        </w:tc>
        <w:tc>
          <w:tcPr>
            <w:tcW w:w="1437" w:type="dxa"/>
            <w:tcBorders>
              <w:top w:val="nil"/>
              <w:left w:val="nil"/>
              <w:bottom w:val="nil"/>
              <w:right w:val="nil"/>
            </w:tcBorders>
            <w:shd w:val="clear" w:color="auto" w:fill="auto"/>
            <w:noWrap/>
            <w:vAlign w:val="bottom"/>
            <w:hideMark/>
          </w:tcPr>
          <w:p w14:paraId="15B11A3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FLUCTUATED</w:t>
            </w:r>
          </w:p>
        </w:tc>
        <w:tc>
          <w:tcPr>
            <w:tcW w:w="1451" w:type="dxa"/>
            <w:tcBorders>
              <w:top w:val="nil"/>
              <w:left w:val="nil"/>
              <w:bottom w:val="nil"/>
              <w:right w:val="nil"/>
            </w:tcBorders>
            <w:shd w:val="clear" w:color="auto" w:fill="auto"/>
            <w:noWrap/>
            <w:vAlign w:val="bottom"/>
            <w:hideMark/>
          </w:tcPr>
          <w:p w14:paraId="4648993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PREDICTIVE</w:t>
            </w:r>
          </w:p>
        </w:tc>
        <w:tc>
          <w:tcPr>
            <w:tcW w:w="1383" w:type="dxa"/>
            <w:tcBorders>
              <w:top w:val="nil"/>
              <w:left w:val="nil"/>
              <w:bottom w:val="nil"/>
              <w:right w:val="nil"/>
            </w:tcBorders>
            <w:shd w:val="clear" w:color="auto" w:fill="auto"/>
            <w:noWrap/>
            <w:vAlign w:val="bottom"/>
            <w:hideMark/>
          </w:tcPr>
          <w:p w14:paraId="6A2A7A8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RISKIER</w:t>
            </w:r>
          </w:p>
        </w:tc>
        <w:tc>
          <w:tcPr>
            <w:tcW w:w="1202" w:type="dxa"/>
            <w:tcBorders>
              <w:top w:val="nil"/>
              <w:left w:val="nil"/>
              <w:bottom w:val="nil"/>
              <w:right w:val="nil"/>
            </w:tcBorders>
            <w:shd w:val="clear" w:color="auto" w:fill="auto"/>
            <w:noWrap/>
            <w:vAlign w:val="bottom"/>
            <w:hideMark/>
          </w:tcPr>
          <w:p w14:paraId="7AABFCB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VARY</w:t>
            </w:r>
          </w:p>
        </w:tc>
      </w:tr>
      <w:tr w:rsidR="00AC4924" w:rsidRPr="00AC4924" w14:paraId="6D02D7F6" w14:textId="77777777" w:rsidTr="00AC4924">
        <w:trPr>
          <w:trHeight w:val="300"/>
        </w:trPr>
        <w:tc>
          <w:tcPr>
            <w:tcW w:w="1687" w:type="dxa"/>
            <w:tcBorders>
              <w:top w:val="nil"/>
              <w:left w:val="nil"/>
              <w:bottom w:val="nil"/>
              <w:right w:val="nil"/>
            </w:tcBorders>
            <w:shd w:val="clear" w:color="auto" w:fill="auto"/>
            <w:noWrap/>
            <w:vAlign w:val="bottom"/>
            <w:hideMark/>
          </w:tcPr>
          <w:p w14:paraId="641673C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APPROXIMATED</w:t>
            </w:r>
          </w:p>
        </w:tc>
        <w:tc>
          <w:tcPr>
            <w:tcW w:w="1437" w:type="dxa"/>
            <w:tcBorders>
              <w:top w:val="nil"/>
              <w:left w:val="nil"/>
              <w:bottom w:val="nil"/>
              <w:right w:val="nil"/>
            </w:tcBorders>
            <w:shd w:val="clear" w:color="auto" w:fill="auto"/>
            <w:noWrap/>
            <w:vAlign w:val="bottom"/>
            <w:hideMark/>
          </w:tcPr>
          <w:p w14:paraId="4C65234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FLUCTUATES</w:t>
            </w:r>
          </w:p>
        </w:tc>
        <w:tc>
          <w:tcPr>
            <w:tcW w:w="1451" w:type="dxa"/>
            <w:tcBorders>
              <w:top w:val="nil"/>
              <w:left w:val="nil"/>
              <w:bottom w:val="nil"/>
              <w:right w:val="nil"/>
            </w:tcBorders>
            <w:shd w:val="clear" w:color="auto" w:fill="auto"/>
            <w:noWrap/>
            <w:vAlign w:val="bottom"/>
            <w:hideMark/>
          </w:tcPr>
          <w:p w14:paraId="5F07A0F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PREDICTOR</w:t>
            </w:r>
          </w:p>
        </w:tc>
        <w:tc>
          <w:tcPr>
            <w:tcW w:w="1383" w:type="dxa"/>
            <w:tcBorders>
              <w:top w:val="nil"/>
              <w:left w:val="nil"/>
              <w:bottom w:val="nil"/>
              <w:right w:val="nil"/>
            </w:tcBorders>
            <w:shd w:val="clear" w:color="auto" w:fill="auto"/>
            <w:noWrap/>
            <w:vAlign w:val="bottom"/>
            <w:hideMark/>
          </w:tcPr>
          <w:p w14:paraId="42B7818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RISKIEST</w:t>
            </w:r>
          </w:p>
        </w:tc>
        <w:tc>
          <w:tcPr>
            <w:tcW w:w="1202" w:type="dxa"/>
            <w:tcBorders>
              <w:top w:val="nil"/>
              <w:left w:val="nil"/>
              <w:bottom w:val="nil"/>
              <w:right w:val="nil"/>
            </w:tcBorders>
            <w:shd w:val="clear" w:color="auto" w:fill="auto"/>
            <w:noWrap/>
            <w:vAlign w:val="bottom"/>
            <w:hideMark/>
          </w:tcPr>
          <w:p w14:paraId="14F097F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VOLATILE</w:t>
            </w:r>
          </w:p>
        </w:tc>
      </w:tr>
      <w:tr w:rsidR="00AC4924" w:rsidRPr="00AC4924" w14:paraId="3C81E676" w14:textId="77777777" w:rsidTr="00AC4924">
        <w:trPr>
          <w:trHeight w:val="300"/>
        </w:trPr>
        <w:tc>
          <w:tcPr>
            <w:tcW w:w="1687" w:type="dxa"/>
            <w:tcBorders>
              <w:top w:val="nil"/>
              <w:left w:val="nil"/>
              <w:bottom w:val="nil"/>
              <w:right w:val="nil"/>
            </w:tcBorders>
            <w:shd w:val="clear" w:color="auto" w:fill="auto"/>
            <w:noWrap/>
            <w:vAlign w:val="bottom"/>
            <w:hideMark/>
          </w:tcPr>
          <w:p w14:paraId="2123F48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APPROXIMATELY</w:t>
            </w:r>
          </w:p>
        </w:tc>
        <w:tc>
          <w:tcPr>
            <w:tcW w:w="1437" w:type="dxa"/>
            <w:tcBorders>
              <w:top w:val="nil"/>
              <w:left w:val="nil"/>
              <w:bottom w:val="nil"/>
              <w:right w:val="nil"/>
            </w:tcBorders>
            <w:shd w:val="clear" w:color="auto" w:fill="auto"/>
            <w:noWrap/>
            <w:vAlign w:val="bottom"/>
            <w:hideMark/>
          </w:tcPr>
          <w:p w14:paraId="7B6891C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FLUCTUATING</w:t>
            </w:r>
          </w:p>
        </w:tc>
        <w:tc>
          <w:tcPr>
            <w:tcW w:w="1451" w:type="dxa"/>
            <w:tcBorders>
              <w:top w:val="nil"/>
              <w:left w:val="nil"/>
              <w:bottom w:val="nil"/>
              <w:right w:val="nil"/>
            </w:tcBorders>
            <w:shd w:val="clear" w:color="auto" w:fill="auto"/>
            <w:noWrap/>
            <w:vAlign w:val="bottom"/>
            <w:hideMark/>
          </w:tcPr>
          <w:p w14:paraId="75AD0B4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PREDICTORS</w:t>
            </w:r>
          </w:p>
        </w:tc>
        <w:tc>
          <w:tcPr>
            <w:tcW w:w="1383" w:type="dxa"/>
            <w:tcBorders>
              <w:top w:val="nil"/>
              <w:left w:val="nil"/>
              <w:bottom w:val="nil"/>
              <w:right w:val="nil"/>
            </w:tcBorders>
            <w:shd w:val="clear" w:color="auto" w:fill="auto"/>
            <w:noWrap/>
            <w:vAlign w:val="bottom"/>
            <w:hideMark/>
          </w:tcPr>
          <w:p w14:paraId="0A96A56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RISKINESS</w:t>
            </w:r>
          </w:p>
        </w:tc>
        <w:tc>
          <w:tcPr>
            <w:tcW w:w="1202" w:type="dxa"/>
            <w:tcBorders>
              <w:top w:val="nil"/>
              <w:left w:val="nil"/>
              <w:bottom w:val="nil"/>
              <w:right w:val="nil"/>
            </w:tcBorders>
            <w:shd w:val="clear" w:color="auto" w:fill="auto"/>
            <w:noWrap/>
            <w:vAlign w:val="bottom"/>
            <w:hideMark/>
          </w:tcPr>
          <w:p w14:paraId="5053DE3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VOLATILITIES</w:t>
            </w:r>
          </w:p>
        </w:tc>
      </w:tr>
      <w:tr w:rsidR="00AC4924" w:rsidRPr="00AC4924" w14:paraId="00E83F25" w14:textId="77777777" w:rsidTr="00AC4924">
        <w:trPr>
          <w:trHeight w:val="300"/>
        </w:trPr>
        <w:tc>
          <w:tcPr>
            <w:tcW w:w="1687" w:type="dxa"/>
            <w:tcBorders>
              <w:top w:val="nil"/>
              <w:left w:val="nil"/>
              <w:bottom w:val="nil"/>
              <w:right w:val="nil"/>
            </w:tcBorders>
            <w:shd w:val="clear" w:color="auto" w:fill="auto"/>
            <w:noWrap/>
            <w:vAlign w:val="bottom"/>
            <w:hideMark/>
          </w:tcPr>
          <w:p w14:paraId="5E7312F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APPROXIMATES</w:t>
            </w:r>
          </w:p>
        </w:tc>
        <w:tc>
          <w:tcPr>
            <w:tcW w:w="1437" w:type="dxa"/>
            <w:tcBorders>
              <w:top w:val="nil"/>
              <w:left w:val="nil"/>
              <w:bottom w:val="nil"/>
              <w:right w:val="nil"/>
            </w:tcBorders>
            <w:shd w:val="clear" w:color="auto" w:fill="auto"/>
            <w:noWrap/>
            <w:vAlign w:val="bottom"/>
            <w:hideMark/>
          </w:tcPr>
          <w:p w14:paraId="7FAB35E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FLUCTUATION</w:t>
            </w:r>
          </w:p>
        </w:tc>
        <w:tc>
          <w:tcPr>
            <w:tcW w:w="1451" w:type="dxa"/>
            <w:tcBorders>
              <w:top w:val="nil"/>
              <w:left w:val="nil"/>
              <w:bottom w:val="nil"/>
              <w:right w:val="nil"/>
            </w:tcBorders>
            <w:shd w:val="clear" w:color="auto" w:fill="auto"/>
            <w:noWrap/>
            <w:vAlign w:val="bottom"/>
            <w:hideMark/>
          </w:tcPr>
          <w:p w14:paraId="663F537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PREDICTS</w:t>
            </w:r>
          </w:p>
        </w:tc>
        <w:tc>
          <w:tcPr>
            <w:tcW w:w="1383" w:type="dxa"/>
            <w:tcBorders>
              <w:top w:val="nil"/>
              <w:left w:val="nil"/>
              <w:bottom w:val="nil"/>
              <w:right w:val="nil"/>
            </w:tcBorders>
            <w:shd w:val="clear" w:color="auto" w:fill="auto"/>
            <w:noWrap/>
            <w:vAlign w:val="bottom"/>
            <w:hideMark/>
          </w:tcPr>
          <w:p w14:paraId="26716B1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RISKY</w:t>
            </w:r>
          </w:p>
        </w:tc>
        <w:tc>
          <w:tcPr>
            <w:tcW w:w="1202" w:type="dxa"/>
            <w:tcBorders>
              <w:top w:val="nil"/>
              <w:left w:val="nil"/>
              <w:bottom w:val="nil"/>
              <w:right w:val="nil"/>
            </w:tcBorders>
            <w:shd w:val="clear" w:color="auto" w:fill="auto"/>
            <w:noWrap/>
            <w:vAlign w:val="bottom"/>
            <w:hideMark/>
          </w:tcPr>
          <w:p w14:paraId="68257AE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VOLATILITY</w:t>
            </w:r>
          </w:p>
        </w:tc>
      </w:tr>
      <w:tr w:rsidR="00AC4924" w:rsidRPr="00AC4924" w14:paraId="41FAFDF6" w14:textId="77777777" w:rsidTr="00AC4924">
        <w:trPr>
          <w:trHeight w:val="300"/>
        </w:trPr>
        <w:tc>
          <w:tcPr>
            <w:tcW w:w="1687" w:type="dxa"/>
            <w:tcBorders>
              <w:top w:val="nil"/>
              <w:left w:val="nil"/>
              <w:bottom w:val="nil"/>
              <w:right w:val="nil"/>
            </w:tcBorders>
            <w:shd w:val="clear" w:color="auto" w:fill="auto"/>
            <w:noWrap/>
            <w:vAlign w:val="bottom"/>
            <w:hideMark/>
          </w:tcPr>
          <w:p w14:paraId="68CB186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APPROXIMATING</w:t>
            </w:r>
          </w:p>
        </w:tc>
        <w:tc>
          <w:tcPr>
            <w:tcW w:w="1437" w:type="dxa"/>
            <w:tcBorders>
              <w:top w:val="nil"/>
              <w:left w:val="nil"/>
              <w:bottom w:val="nil"/>
              <w:right w:val="nil"/>
            </w:tcBorders>
            <w:shd w:val="clear" w:color="auto" w:fill="auto"/>
            <w:noWrap/>
            <w:vAlign w:val="bottom"/>
            <w:hideMark/>
          </w:tcPr>
          <w:p w14:paraId="5273F67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FLUCTUATIONS</w:t>
            </w:r>
          </w:p>
        </w:tc>
        <w:tc>
          <w:tcPr>
            <w:tcW w:w="1451" w:type="dxa"/>
            <w:tcBorders>
              <w:top w:val="nil"/>
              <w:left w:val="nil"/>
              <w:bottom w:val="nil"/>
              <w:right w:val="nil"/>
            </w:tcBorders>
            <w:shd w:val="clear" w:color="auto" w:fill="auto"/>
            <w:noWrap/>
            <w:vAlign w:val="bottom"/>
            <w:hideMark/>
          </w:tcPr>
          <w:p w14:paraId="45C330B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PROBABILISTIC</w:t>
            </w:r>
          </w:p>
        </w:tc>
        <w:tc>
          <w:tcPr>
            <w:tcW w:w="2585" w:type="dxa"/>
            <w:gridSpan w:val="2"/>
            <w:tcBorders>
              <w:top w:val="nil"/>
              <w:left w:val="nil"/>
              <w:bottom w:val="nil"/>
              <w:right w:val="nil"/>
            </w:tcBorders>
            <w:shd w:val="clear" w:color="auto" w:fill="auto"/>
            <w:noWrap/>
            <w:vAlign w:val="bottom"/>
            <w:hideMark/>
          </w:tcPr>
          <w:p w14:paraId="6C317FA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SOMETIME</w:t>
            </w:r>
          </w:p>
        </w:tc>
      </w:tr>
      <w:tr w:rsidR="00AC4924" w:rsidRPr="00AC4924" w14:paraId="46BF2CA6" w14:textId="77777777" w:rsidTr="00AC4924">
        <w:trPr>
          <w:trHeight w:val="300"/>
        </w:trPr>
        <w:tc>
          <w:tcPr>
            <w:tcW w:w="1687" w:type="dxa"/>
            <w:tcBorders>
              <w:top w:val="nil"/>
              <w:left w:val="nil"/>
              <w:bottom w:val="nil"/>
              <w:right w:val="nil"/>
            </w:tcBorders>
            <w:shd w:val="clear" w:color="auto" w:fill="auto"/>
            <w:noWrap/>
            <w:vAlign w:val="bottom"/>
            <w:hideMark/>
          </w:tcPr>
          <w:p w14:paraId="54EDAD8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APPROXIMATION</w:t>
            </w:r>
          </w:p>
        </w:tc>
        <w:tc>
          <w:tcPr>
            <w:tcW w:w="1437" w:type="dxa"/>
            <w:tcBorders>
              <w:top w:val="nil"/>
              <w:left w:val="nil"/>
              <w:bottom w:val="nil"/>
              <w:right w:val="nil"/>
            </w:tcBorders>
            <w:shd w:val="clear" w:color="auto" w:fill="auto"/>
            <w:noWrap/>
            <w:vAlign w:val="bottom"/>
            <w:hideMark/>
          </w:tcPr>
          <w:p w14:paraId="3D278BE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IMPROBABILITY</w:t>
            </w:r>
          </w:p>
        </w:tc>
        <w:tc>
          <w:tcPr>
            <w:tcW w:w="1451" w:type="dxa"/>
            <w:tcBorders>
              <w:top w:val="nil"/>
              <w:left w:val="nil"/>
              <w:bottom w:val="nil"/>
              <w:right w:val="nil"/>
            </w:tcBorders>
            <w:shd w:val="clear" w:color="auto" w:fill="auto"/>
            <w:noWrap/>
            <w:vAlign w:val="bottom"/>
            <w:hideMark/>
          </w:tcPr>
          <w:p w14:paraId="312F180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PROBABILITIES</w:t>
            </w:r>
          </w:p>
        </w:tc>
        <w:tc>
          <w:tcPr>
            <w:tcW w:w="2585" w:type="dxa"/>
            <w:gridSpan w:val="2"/>
            <w:tcBorders>
              <w:top w:val="nil"/>
              <w:left w:val="nil"/>
              <w:bottom w:val="nil"/>
              <w:right w:val="nil"/>
            </w:tcBorders>
            <w:shd w:val="clear" w:color="auto" w:fill="auto"/>
            <w:noWrap/>
            <w:vAlign w:val="bottom"/>
            <w:hideMark/>
          </w:tcPr>
          <w:p w14:paraId="76B988B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SOMETIMES</w:t>
            </w:r>
          </w:p>
        </w:tc>
      </w:tr>
      <w:tr w:rsidR="00AC4924" w:rsidRPr="00AC4924" w14:paraId="09C10A8D" w14:textId="77777777" w:rsidTr="00AC4924">
        <w:trPr>
          <w:trHeight w:val="300"/>
        </w:trPr>
        <w:tc>
          <w:tcPr>
            <w:tcW w:w="1687" w:type="dxa"/>
            <w:tcBorders>
              <w:top w:val="nil"/>
              <w:left w:val="nil"/>
              <w:bottom w:val="nil"/>
              <w:right w:val="nil"/>
            </w:tcBorders>
            <w:shd w:val="clear" w:color="auto" w:fill="auto"/>
            <w:noWrap/>
            <w:vAlign w:val="bottom"/>
            <w:hideMark/>
          </w:tcPr>
          <w:p w14:paraId="2F20B77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APPROXIMATIONS</w:t>
            </w:r>
          </w:p>
        </w:tc>
        <w:tc>
          <w:tcPr>
            <w:tcW w:w="1437" w:type="dxa"/>
            <w:tcBorders>
              <w:top w:val="nil"/>
              <w:left w:val="nil"/>
              <w:bottom w:val="nil"/>
              <w:right w:val="nil"/>
            </w:tcBorders>
            <w:shd w:val="clear" w:color="auto" w:fill="auto"/>
            <w:noWrap/>
            <w:vAlign w:val="bottom"/>
            <w:hideMark/>
          </w:tcPr>
          <w:p w14:paraId="152C38C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IMPROBABLE</w:t>
            </w:r>
          </w:p>
        </w:tc>
        <w:tc>
          <w:tcPr>
            <w:tcW w:w="1451" w:type="dxa"/>
            <w:tcBorders>
              <w:top w:val="nil"/>
              <w:left w:val="nil"/>
              <w:bottom w:val="nil"/>
              <w:right w:val="nil"/>
            </w:tcBorders>
            <w:shd w:val="clear" w:color="auto" w:fill="auto"/>
            <w:noWrap/>
            <w:vAlign w:val="bottom"/>
            <w:hideMark/>
          </w:tcPr>
          <w:p w14:paraId="5C8B52F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PROBABILITY</w:t>
            </w:r>
          </w:p>
        </w:tc>
        <w:tc>
          <w:tcPr>
            <w:tcW w:w="2585" w:type="dxa"/>
            <w:gridSpan w:val="2"/>
            <w:tcBorders>
              <w:top w:val="nil"/>
              <w:left w:val="nil"/>
              <w:bottom w:val="nil"/>
              <w:right w:val="nil"/>
            </w:tcBorders>
            <w:shd w:val="clear" w:color="auto" w:fill="auto"/>
            <w:noWrap/>
            <w:vAlign w:val="bottom"/>
            <w:hideMark/>
          </w:tcPr>
          <w:p w14:paraId="67FA55F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VARIABILITY</w:t>
            </w:r>
          </w:p>
        </w:tc>
      </w:tr>
      <w:tr w:rsidR="00AC4924" w:rsidRPr="00AC4924" w14:paraId="4F089D4D" w14:textId="77777777" w:rsidTr="00AC4924">
        <w:trPr>
          <w:trHeight w:val="300"/>
        </w:trPr>
        <w:tc>
          <w:tcPr>
            <w:tcW w:w="1687" w:type="dxa"/>
            <w:tcBorders>
              <w:top w:val="nil"/>
              <w:left w:val="nil"/>
              <w:bottom w:val="nil"/>
              <w:right w:val="nil"/>
            </w:tcBorders>
            <w:shd w:val="clear" w:color="auto" w:fill="auto"/>
            <w:noWrap/>
            <w:vAlign w:val="bottom"/>
            <w:hideMark/>
          </w:tcPr>
          <w:p w14:paraId="4DBE759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DEVIATE</w:t>
            </w:r>
          </w:p>
        </w:tc>
        <w:tc>
          <w:tcPr>
            <w:tcW w:w="1437" w:type="dxa"/>
            <w:tcBorders>
              <w:top w:val="nil"/>
              <w:left w:val="nil"/>
              <w:bottom w:val="nil"/>
              <w:right w:val="nil"/>
            </w:tcBorders>
            <w:shd w:val="clear" w:color="auto" w:fill="auto"/>
            <w:noWrap/>
            <w:vAlign w:val="bottom"/>
            <w:hideMark/>
          </w:tcPr>
          <w:p w14:paraId="1EB164A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LIKELIHOOD</w:t>
            </w:r>
          </w:p>
        </w:tc>
        <w:tc>
          <w:tcPr>
            <w:tcW w:w="1451" w:type="dxa"/>
            <w:tcBorders>
              <w:top w:val="nil"/>
              <w:left w:val="nil"/>
              <w:bottom w:val="nil"/>
              <w:right w:val="nil"/>
            </w:tcBorders>
            <w:shd w:val="clear" w:color="auto" w:fill="auto"/>
            <w:noWrap/>
            <w:vAlign w:val="bottom"/>
            <w:hideMark/>
          </w:tcPr>
          <w:p w14:paraId="166EB20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PROBABLE</w:t>
            </w:r>
          </w:p>
        </w:tc>
        <w:tc>
          <w:tcPr>
            <w:tcW w:w="2585" w:type="dxa"/>
            <w:gridSpan w:val="2"/>
            <w:tcBorders>
              <w:top w:val="nil"/>
              <w:left w:val="nil"/>
              <w:bottom w:val="nil"/>
              <w:right w:val="nil"/>
            </w:tcBorders>
            <w:shd w:val="clear" w:color="auto" w:fill="auto"/>
            <w:noWrap/>
            <w:vAlign w:val="bottom"/>
            <w:hideMark/>
          </w:tcPr>
          <w:p w14:paraId="2FB1B20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VARIABLE</w:t>
            </w:r>
          </w:p>
        </w:tc>
      </w:tr>
      <w:tr w:rsidR="00AC4924" w:rsidRPr="00AC4924" w14:paraId="1BA896F3" w14:textId="77777777" w:rsidTr="00AC4924">
        <w:trPr>
          <w:trHeight w:val="300"/>
        </w:trPr>
        <w:tc>
          <w:tcPr>
            <w:tcW w:w="1687" w:type="dxa"/>
            <w:tcBorders>
              <w:top w:val="nil"/>
              <w:left w:val="nil"/>
              <w:bottom w:val="nil"/>
              <w:right w:val="nil"/>
            </w:tcBorders>
            <w:shd w:val="clear" w:color="auto" w:fill="auto"/>
            <w:noWrap/>
            <w:vAlign w:val="bottom"/>
            <w:hideMark/>
          </w:tcPr>
          <w:p w14:paraId="1887612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DEVIATED</w:t>
            </w:r>
          </w:p>
        </w:tc>
        <w:tc>
          <w:tcPr>
            <w:tcW w:w="1437" w:type="dxa"/>
            <w:tcBorders>
              <w:top w:val="nil"/>
              <w:left w:val="nil"/>
              <w:bottom w:val="nil"/>
              <w:right w:val="nil"/>
            </w:tcBorders>
            <w:shd w:val="clear" w:color="auto" w:fill="auto"/>
            <w:noWrap/>
            <w:vAlign w:val="bottom"/>
            <w:hideMark/>
          </w:tcPr>
          <w:p w14:paraId="1CA5CD6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OCCASIONALLY</w:t>
            </w:r>
          </w:p>
        </w:tc>
        <w:tc>
          <w:tcPr>
            <w:tcW w:w="1451" w:type="dxa"/>
            <w:tcBorders>
              <w:top w:val="nil"/>
              <w:left w:val="nil"/>
              <w:bottom w:val="nil"/>
              <w:right w:val="nil"/>
            </w:tcBorders>
            <w:shd w:val="clear" w:color="auto" w:fill="auto"/>
            <w:noWrap/>
            <w:vAlign w:val="bottom"/>
            <w:hideMark/>
          </w:tcPr>
          <w:p w14:paraId="1FC6053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PROBABLY</w:t>
            </w:r>
          </w:p>
        </w:tc>
        <w:tc>
          <w:tcPr>
            <w:tcW w:w="2585" w:type="dxa"/>
            <w:gridSpan w:val="2"/>
            <w:tcBorders>
              <w:top w:val="nil"/>
              <w:left w:val="nil"/>
              <w:bottom w:val="nil"/>
              <w:right w:val="nil"/>
            </w:tcBorders>
            <w:shd w:val="clear" w:color="auto" w:fill="auto"/>
            <w:noWrap/>
            <w:vAlign w:val="bottom"/>
            <w:hideMark/>
          </w:tcPr>
          <w:p w14:paraId="0AC3FC0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VARIABLES</w:t>
            </w:r>
          </w:p>
        </w:tc>
      </w:tr>
      <w:tr w:rsidR="00AC4924" w:rsidRPr="00AC4924" w14:paraId="4FD95C13" w14:textId="77777777" w:rsidTr="00AC4924">
        <w:trPr>
          <w:trHeight w:val="300"/>
        </w:trPr>
        <w:tc>
          <w:tcPr>
            <w:tcW w:w="1687" w:type="dxa"/>
            <w:tcBorders>
              <w:top w:val="nil"/>
              <w:left w:val="nil"/>
              <w:bottom w:val="nil"/>
              <w:right w:val="nil"/>
            </w:tcBorders>
            <w:shd w:val="clear" w:color="auto" w:fill="auto"/>
            <w:noWrap/>
            <w:vAlign w:val="bottom"/>
            <w:hideMark/>
          </w:tcPr>
          <w:p w14:paraId="2DB3AC2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DEVIATES</w:t>
            </w:r>
          </w:p>
        </w:tc>
        <w:tc>
          <w:tcPr>
            <w:tcW w:w="1437" w:type="dxa"/>
            <w:tcBorders>
              <w:top w:val="nil"/>
              <w:left w:val="nil"/>
              <w:bottom w:val="nil"/>
              <w:right w:val="nil"/>
            </w:tcBorders>
            <w:shd w:val="clear" w:color="auto" w:fill="auto"/>
            <w:noWrap/>
            <w:vAlign w:val="bottom"/>
            <w:hideMark/>
          </w:tcPr>
          <w:p w14:paraId="60E0907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ORDINARILY</w:t>
            </w:r>
          </w:p>
        </w:tc>
        <w:tc>
          <w:tcPr>
            <w:tcW w:w="1451" w:type="dxa"/>
            <w:tcBorders>
              <w:top w:val="nil"/>
              <w:left w:val="nil"/>
              <w:bottom w:val="nil"/>
              <w:right w:val="nil"/>
            </w:tcBorders>
            <w:shd w:val="clear" w:color="auto" w:fill="auto"/>
            <w:noWrap/>
            <w:vAlign w:val="bottom"/>
            <w:hideMark/>
          </w:tcPr>
          <w:p w14:paraId="2212EA7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RANDOM</w:t>
            </w:r>
          </w:p>
        </w:tc>
        <w:tc>
          <w:tcPr>
            <w:tcW w:w="2585" w:type="dxa"/>
            <w:gridSpan w:val="2"/>
            <w:tcBorders>
              <w:top w:val="nil"/>
              <w:left w:val="nil"/>
              <w:bottom w:val="nil"/>
              <w:right w:val="nil"/>
            </w:tcBorders>
            <w:shd w:val="clear" w:color="auto" w:fill="auto"/>
            <w:noWrap/>
            <w:vAlign w:val="bottom"/>
            <w:hideMark/>
          </w:tcPr>
          <w:p w14:paraId="4AB9AAC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VARIABLY</w:t>
            </w:r>
          </w:p>
        </w:tc>
      </w:tr>
    </w:tbl>
    <w:p w14:paraId="0E406C7F" w14:textId="60AE1F30" w:rsidR="00AC4924" w:rsidRDefault="00AC4924" w:rsidP="00DC6B39"/>
    <w:p w14:paraId="12EF6FEC" w14:textId="712093F6" w:rsidR="00AC4924" w:rsidRPr="00AC4924" w:rsidRDefault="00AC4924" w:rsidP="00DC6B39">
      <w:pPr>
        <w:rPr>
          <w:b/>
        </w:rPr>
      </w:pPr>
      <w:r w:rsidRPr="00AC4924">
        <w:rPr>
          <w:b/>
        </w:rPr>
        <w:t>Unclassified uncertainty words</w:t>
      </w:r>
    </w:p>
    <w:tbl>
      <w:tblPr>
        <w:tblW w:w="7523" w:type="dxa"/>
        <w:tblLook w:val="04A0" w:firstRow="1" w:lastRow="0" w:firstColumn="1" w:lastColumn="0" w:noHBand="0" w:noVBand="1"/>
      </w:tblPr>
      <w:tblGrid>
        <w:gridCol w:w="1696"/>
        <w:gridCol w:w="1621"/>
        <w:gridCol w:w="1728"/>
        <w:gridCol w:w="1810"/>
        <w:gridCol w:w="1598"/>
      </w:tblGrid>
      <w:tr w:rsidR="00AC4924" w:rsidRPr="00AC4924" w14:paraId="7032C6F7" w14:textId="77777777" w:rsidTr="00AC4924">
        <w:trPr>
          <w:trHeight w:val="300"/>
        </w:trPr>
        <w:tc>
          <w:tcPr>
            <w:tcW w:w="1510" w:type="dxa"/>
            <w:tcBorders>
              <w:top w:val="nil"/>
              <w:left w:val="nil"/>
              <w:bottom w:val="nil"/>
              <w:right w:val="nil"/>
            </w:tcBorders>
            <w:shd w:val="clear" w:color="auto" w:fill="auto"/>
            <w:noWrap/>
            <w:vAlign w:val="bottom"/>
            <w:hideMark/>
          </w:tcPr>
          <w:p w14:paraId="32996B2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ALMOST</w:t>
            </w:r>
          </w:p>
        </w:tc>
        <w:tc>
          <w:tcPr>
            <w:tcW w:w="1435" w:type="dxa"/>
            <w:tcBorders>
              <w:top w:val="nil"/>
              <w:left w:val="nil"/>
              <w:bottom w:val="nil"/>
              <w:right w:val="nil"/>
            </w:tcBorders>
            <w:shd w:val="clear" w:color="auto" w:fill="auto"/>
            <w:noWrap/>
            <w:vAlign w:val="bottom"/>
            <w:hideMark/>
          </w:tcPr>
          <w:p w14:paraId="42B1AB3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CONTINGENCY</w:t>
            </w:r>
          </w:p>
        </w:tc>
        <w:tc>
          <w:tcPr>
            <w:tcW w:w="1542" w:type="dxa"/>
            <w:tcBorders>
              <w:top w:val="nil"/>
              <w:left w:val="nil"/>
              <w:bottom w:val="nil"/>
              <w:right w:val="nil"/>
            </w:tcBorders>
            <w:shd w:val="clear" w:color="auto" w:fill="auto"/>
            <w:noWrap/>
            <w:vAlign w:val="bottom"/>
            <w:hideMark/>
          </w:tcPr>
          <w:p w14:paraId="3501245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INDEFINITELY</w:t>
            </w:r>
          </w:p>
        </w:tc>
        <w:tc>
          <w:tcPr>
            <w:tcW w:w="1624" w:type="dxa"/>
            <w:tcBorders>
              <w:top w:val="nil"/>
              <w:left w:val="nil"/>
              <w:bottom w:val="nil"/>
              <w:right w:val="nil"/>
            </w:tcBorders>
            <w:shd w:val="clear" w:color="auto" w:fill="auto"/>
            <w:noWrap/>
            <w:vAlign w:val="bottom"/>
            <w:hideMark/>
          </w:tcPr>
          <w:p w14:paraId="07DCA1A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RECALCULATE</w:t>
            </w:r>
          </w:p>
        </w:tc>
        <w:tc>
          <w:tcPr>
            <w:tcW w:w="1412" w:type="dxa"/>
            <w:tcBorders>
              <w:top w:val="nil"/>
              <w:left w:val="nil"/>
              <w:bottom w:val="nil"/>
              <w:right w:val="nil"/>
            </w:tcBorders>
            <w:shd w:val="clear" w:color="auto" w:fill="auto"/>
            <w:noWrap/>
            <w:vAlign w:val="bottom"/>
            <w:hideMark/>
          </w:tcPr>
          <w:p w14:paraId="36337C4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SOMEWHERE</w:t>
            </w:r>
          </w:p>
        </w:tc>
      </w:tr>
      <w:tr w:rsidR="00AC4924" w:rsidRPr="00AC4924" w14:paraId="054307CA" w14:textId="77777777" w:rsidTr="00AC4924">
        <w:trPr>
          <w:trHeight w:val="300"/>
        </w:trPr>
        <w:tc>
          <w:tcPr>
            <w:tcW w:w="1510" w:type="dxa"/>
            <w:tcBorders>
              <w:top w:val="nil"/>
              <w:left w:val="nil"/>
              <w:bottom w:val="nil"/>
              <w:right w:val="nil"/>
            </w:tcBorders>
            <w:shd w:val="clear" w:color="auto" w:fill="auto"/>
            <w:noWrap/>
            <w:vAlign w:val="bottom"/>
            <w:hideMark/>
          </w:tcPr>
          <w:p w14:paraId="6707ED8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ALTERATION</w:t>
            </w:r>
          </w:p>
        </w:tc>
        <w:tc>
          <w:tcPr>
            <w:tcW w:w="1435" w:type="dxa"/>
            <w:tcBorders>
              <w:top w:val="nil"/>
              <w:left w:val="nil"/>
              <w:bottom w:val="nil"/>
              <w:right w:val="nil"/>
            </w:tcBorders>
            <w:shd w:val="clear" w:color="auto" w:fill="auto"/>
            <w:noWrap/>
            <w:vAlign w:val="bottom"/>
            <w:hideMark/>
          </w:tcPr>
          <w:p w14:paraId="362F972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CONTINGENT</w:t>
            </w:r>
          </w:p>
        </w:tc>
        <w:tc>
          <w:tcPr>
            <w:tcW w:w="1542" w:type="dxa"/>
            <w:tcBorders>
              <w:top w:val="nil"/>
              <w:left w:val="nil"/>
              <w:bottom w:val="nil"/>
              <w:right w:val="nil"/>
            </w:tcBorders>
            <w:shd w:val="clear" w:color="auto" w:fill="auto"/>
            <w:noWrap/>
            <w:vAlign w:val="bottom"/>
            <w:hideMark/>
          </w:tcPr>
          <w:p w14:paraId="5AC58CF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INSTABILITIES</w:t>
            </w:r>
          </w:p>
        </w:tc>
        <w:tc>
          <w:tcPr>
            <w:tcW w:w="1624" w:type="dxa"/>
            <w:tcBorders>
              <w:top w:val="nil"/>
              <w:left w:val="nil"/>
              <w:bottom w:val="nil"/>
              <w:right w:val="nil"/>
            </w:tcBorders>
            <w:shd w:val="clear" w:color="auto" w:fill="auto"/>
            <w:noWrap/>
            <w:vAlign w:val="bottom"/>
            <w:hideMark/>
          </w:tcPr>
          <w:p w14:paraId="67BE314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RECALCULATED</w:t>
            </w:r>
          </w:p>
        </w:tc>
        <w:tc>
          <w:tcPr>
            <w:tcW w:w="1412" w:type="dxa"/>
            <w:tcBorders>
              <w:top w:val="nil"/>
              <w:left w:val="nil"/>
              <w:bottom w:val="nil"/>
              <w:right w:val="nil"/>
            </w:tcBorders>
            <w:shd w:val="clear" w:color="auto" w:fill="auto"/>
            <w:noWrap/>
            <w:vAlign w:val="bottom"/>
            <w:hideMark/>
          </w:tcPr>
          <w:p w14:paraId="0676590D"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SUGGEST</w:t>
            </w:r>
          </w:p>
        </w:tc>
      </w:tr>
      <w:tr w:rsidR="00AC4924" w:rsidRPr="00AC4924" w14:paraId="09E06A62" w14:textId="77777777" w:rsidTr="00AC4924">
        <w:trPr>
          <w:trHeight w:val="300"/>
        </w:trPr>
        <w:tc>
          <w:tcPr>
            <w:tcW w:w="1510" w:type="dxa"/>
            <w:tcBorders>
              <w:top w:val="nil"/>
              <w:left w:val="nil"/>
              <w:bottom w:val="nil"/>
              <w:right w:val="nil"/>
            </w:tcBorders>
            <w:shd w:val="clear" w:color="auto" w:fill="auto"/>
            <w:noWrap/>
            <w:vAlign w:val="bottom"/>
            <w:hideMark/>
          </w:tcPr>
          <w:p w14:paraId="778E8F7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ALTERATIONS</w:t>
            </w:r>
          </w:p>
        </w:tc>
        <w:tc>
          <w:tcPr>
            <w:tcW w:w="1435" w:type="dxa"/>
            <w:tcBorders>
              <w:top w:val="nil"/>
              <w:left w:val="nil"/>
              <w:bottom w:val="nil"/>
              <w:right w:val="nil"/>
            </w:tcBorders>
            <w:shd w:val="clear" w:color="auto" w:fill="auto"/>
            <w:noWrap/>
            <w:vAlign w:val="bottom"/>
            <w:hideMark/>
          </w:tcPr>
          <w:p w14:paraId="3322EC8D"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CONTINGENTLY</w:t>
            </w:r>
          </w:p>
        </w:tc>
        <w:tc>
          <w:tcPr>
            <w:tcW w:w="1542" w:type="dxa"/>
            <w:tcBorders>
              <w:top w:val="nil"/>
              <w:left w:val="nil"/>
              <w:bottom w:val="nil"/>
              <w:right w:val="nil"/>
            </w:tcBorders>
            <w:shd w:val="clear" w:color="auto" w:fill="auto"/>
            <w:noWrap/>
            <w:vAlign w:val="bottom"/>
            <w:hideMark/>
          </w:tcPr>
          <w:p w14:paraId="5DD99DB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INSTABILITY</w:t>
            </w:r>
          </w:p>
        </w:tc>
        <w:tc>
          <w:tcPr>
            <w:tcW w:w="1624" w:type="dxa"/>
            <w:tcBorders>
              <w:top w:val="nil"/>
              <w:left w:val="nil"/>
              <w:bottom w:val="nil"/>
              <w:right w:val="nil"/>
            </w:tcBorders>
            <w:shd w:val="clear" w:color="auto" w:fill="auto"/>
            <w:noWrap/>
            <w:vAlign w:val="bottom"/>
            <w:hideMark/>
          </w:tcPr>
          <w:p w14:paraId="00851E3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RECALCULATES</w:t>
            </w:r>
          </w:p>
        </w:tc>
        <w:tc>
          <w:tcPr>
            <w:tcW w:w="1412" w:type="dxa"/>
            <w:tcBorders>
              <w:top w:val="nil"/>
              <w:left w:val="nil"/>
              <w:bottom w:val="nil"/>
              <w:right w:val="nil"/>
            </w:tcBorders>
            <w:shd w:val="clear" w:color="auto" w:fill="auto"/>
            <w:noWrap/>
            <w:vAlign w:val="bottom"/>
            <w:hideMark/>
          </w:tcPr>
          <w:p w14:paraId="0DE4496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SUGGESTED</w:t>
            </w:r>
          </w:p>
        </w:tc>
      </w:tr>
      <w:tr w:rsidR="00AC4924" w:rsidRPr="00AC4924" w14:paraId="3023DB4E" w14:textId="77777777" w:rsidTr="00AC4924">
        <w:trPr>
          <w:trHeight w:val="300"/>
        </w:trPr>
        <w:tc>
          <w:tcPr>
            <w:tcW w:w="1510" w:type="dxa"/>
            <w:tcBorders>
              <w:top w:val="nil"/>
              <w:left w:val="nil"/>
              <w:bottom w:val="nil"/>
              <w:right w:val="nil"/>
            </w:tcBorders>
            <w:shd w:val="clear" w:color="auto" w:fill="auto"/>
            <w:noWrap/>
            <w:vAlign w:val="bottom"/>
            <w:hideMark/>
          </w:tcPr>
          <w:p w14:paraId="015DE38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APPARENT</w:t>
            </w:r>
          </w:p>
        </w:tc>
        <w:tc>
          <w:tcPr>
            <w:tcW w:w="1435" w:type="dxa"/>
            <w:tcBorders>
              <w:top w:val="nil"/>
              <w:left w:val="nil"/>
              <w:bottom w:val="nil"/>
              <w:right w:val="nil"/>
            </w:tcBorders>
            <w:shd w:val="clear" w:color="auto" w:fill="auto"/>
            <w:noWrap/>
            <w:vAlign w:val="bottom"/>
            <w:hideMark/>
          </w:tcPr>
          <w:p w14:paraId="09EF149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CONTINGENTS</w:t>
            </w:r>
          </w:p>
        </w:tc>
        <w:tc>
          <w:tcPr>
            <w:tcW w:w="1542" w:type="dxa"/>
            <w:tcBorders>
              <w:top w:val="nil"/>
              <w:left w:val="nil"/>
              <w:bottom w:val="nil"/>
              <w:right w:val="nil"/>
            </w:tcBorders>
            <w:shd w:val="clear" w:color="auto" w:fill="auto"/>
            <w:noWrap/>
            <w:vAlign w:val="bottom"/>
            <w:hideMark/>
          </w:tcPr>
          <w:p w14:paraId="33F5B2D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INTANGIBLE</w:t>
            </w:r>
          </w:p>
        </w:tc>
        <w:tc>
          <w:tcPr>
            <w:tcW w:w="1624" w:type="dxa"/>
            <w:tcBorders>
              <w:top w:val="nil"/>
              <w:left w:val="nil"/>
              <w:bottom w:val="nil"/>
              <w:right w:val="nil"/>
            </w:tcBorders>
            <w:shd w:val="clear" w:color="auto" w:fill="auto"/>
            <w:noWrap/>
            <w:vAlign w:val="bottom"/>
            <w:hideMark/>
          </w:tcPr>
          <w:p w14:paraId="73D9F45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RECALCULATING</w:t>
            </w:r>
          </w:p>
        </w:tc>
        <w:tc>
          <w:tcPr>
            <w:tcW w:w="1412" w:type="dxa"/>
            <w:tcBorders>
              <w:top w:val="nil"/>
              <w:left w:val="nil"/>
              <w:bottom w:val="nil"/>
              <w:right w:val="nil"/>
            </w:tcBorders>
            <w:shd w:val="clear" w:color="auto" w:fill="auto"/>
            <w:noWrap/>
            <w:vAlign w:val="bottom"/>
            <w:hideMark/>
          </w:tcPr>
          <w:p w14:paraId="0B7F5D1D"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SUGGESTING</w:t>
            </w:r>
          </w:p>
        </w:tc>
      </w:tr>
      <w:tr w:rsidR="00AC4924" w:rsidRPr="00AC4924" w14:paraId="6DC352A9" w14:textId="77777777" w:rsidTr="00AC4924">
        <w:trPr>
          <w:trHeight w:val="300"/>
        </w:trPr>
        <w:tc>
          <w:tcPr>
            <w:tcW w:w="1510" w:type="dxa"/>
            <w:tcBorders>
              <w:top w:val="nil"/>
              <w:left w:val="nil"/>
              <w:bottom w:val="nil"/>
              <w:right w:val="nil"/>
            </w:tcBorders>
            <w:shd w:val="clear" w:color="auto" w:fill="auto"/>
            <w:noWrap/>
            <w:vAlign w:val="bottom"/>
            <w:hideMark/>
          </w:tcPr>
          <w:p w14:paraId="6AA11AE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APPARENTLY</w:t>
            </w:r>
          </w:p>
        </w:tc>
        <w:tc>
          <w:tcPr>
            <w:tcW w:w="1435" w:type="dxa"/>
            <w:tcBorders>
              <w:top w:val="nil"/>
              <w:left w:val="nil"/>
              <w:bottom w:val="nil"/>
              <w:right w:val="nil"/>
            </w:tcBorders>
            <w:shd w:val="clear" w:color="auto" w:fill="auto"/>
            <w:noWrap/>
            <w:vAlign w:val="bottom"/>
            <w:hideMark/>
          </w:tcPr>
          <w:p w14:paraId="4191C20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CROSSROAD</w:t>
            </w:r>
          </w:p>
        </w:tc>
        <w:tc>
          <w:tcPr>
            <w:tcW w:w="1542" w:type="dxa"/>
            <w:tcBorders>
              <w:top w:val="nil"/>
              <w:left w:val="nil"/>
              <w:bottom w:val="nil"/>
              <w:right w:val="nil"/>
            </w:tcBorders>
            <w:shd w:val="clear" w:color="auto" w:fill="auto"/>
            <w:noWrap/>
            <w:vAlign w:val="bottom"/>
            <w:hideMark/>
          </w:tcPr>
          <w:p w14:paraId="0FCE0DB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INTANGIBLES</w:t>
            </w:r>
          </w:p>
        </w:tc>
        <w:tc>
          <w:tcPr>
            <w:tcW w:w="1624" w:type="dxa"/>
            <w:tcBorders>
              <w:top w:val="nil"/>
              <w:left w:val="nil"/>
              <w:bottom w:val="nil"/>
              <w:right w:val="nil"/>
            </w:tcBorders>
            <w:shd w:val="clear" w:color="auto" w:fill="auto"/>
            <w:noWrap/>
            <w:vAlign w:val="bottom"/>
            <w:hideMark/>
          </w:tcPr>
          <w:p w14:paraId="6EF0162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RECALCULATION</w:t>
            </w:r>
          </w:p>
        </w:tc>
        <w:tc>
          <w:tcPr>
            <w:tcW w:w="1412" w:type="dxa"/>
            <w:tcBorders>
              <w:top w:val="nil"/>
              <w:left w:val="nil"/>
              <w:bottom w:val="nil"/>
              <w:right w:val="nil"/>
            </w:tcBorders>
            <w:shd w:val="clear" w:color="auto" w:fill="auto"/>
            <w:noWrap/>
            <w:vAlign w:val="bottom"/>
            <w:hideMark/>
          </w:tcPr>
          <w:p w14:paraId="0B8E50ED"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SUGGESTS</w:t>
            </w:r>
          </w:p>
        </w:tc>
      </w:tr>
      <w:tr w:rsidR="00AC4924" w:rsidRPr="00AC4924" w14:paraId="19F88B67" w14:textId="77777777" w:rsidTr="00AC4924">
        <w:trPr>
          <w:trHeight w:val="300"/>
        </w:trPr>
        <w:tc>
          <w:tcPr>
            <w:tcW w:w="1510" w:type="dxa"/>
            <w:tcBorders>
              <w:top w:val="nil"/>
              <w:left w:val="nil"/>
              <w:bottom w:val="nil"/>
              <w:right w:val="nil"/>
            </w:tcBorders>
            <w:shd w:val="clear" w:color="auto" w:fill="auto"/>
            <w:noWrap/>
            <w:vAlign w:val="bottom"/>
            <w:hideMark/>
          </w:tcPr>
          <w:p w14:paraId="794710E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APPEAR</w:t>
            </w:r>
          </w:p>
        </w:tc>
        <w:tc>
          <w:tcPr>
            <w:tcW w:w="1435" w:type="dxa"/>
            <w:tcBorders>
              <w:top w:val="nil"/>
              <w:left w:val="nil"/>
              <w:bottom w:val="nil"/>
              <w:right w:val="nil"/>
            </w:tcBorders>
            <w:shd w:val="clear" w:color="auto" w:fill="auto"/>
            <w:noWrap/>
            <w:vAlign w:val="bottom"/>
            <w:hideMark/>
          </w:tcPr>
          <w:p w14:paraId="36617E4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CROSSROADS</w:t>
            </w:r>
          </w:p>
        </w:tc>
        <w:tc>
          <w:tcPr>
            <w:tcW w:w="1542" w:type="dxa"/>
            <w:tcBorders>
              <w:top w:val="nil"/>
              <w:left w:val="nil"/>
              <w:bottom w:val="nil"/>
              <w:right w:val="nil"/>
            </w:tcBorders>
            <w:shd w:val="clear" w:color="auto" w:fill="auto"/>
            <w:noWrap/>
            <w:vAlign w:val="bottom"/>
            <w:hideMark/>
          </w:tcPr>
          <w:p w14:paraId="5535974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MAY</w:t>
            </w:r>
          </w:p>
        </w:tc>
        <w:tc>
          <w:tcPr>
            <w:tcW w:w="1624" w:type="dxa"/>
            <w:tcBorders>
              <w:top w:val="nil"/>
              <w:left w:val="nil"/>
              <w:bottom w:val="nil"/>
              <w:right w:val="nil"/>
            </w:tcBorders>
            <w:shd w:val="clear" w:color="auto" w:fill="auto"/>
            <w:noWrap/>
            <w:vAlign w:val="bottom"/>
            <w:hideMark/>
          </w:tcPr>
          <w:p w14:paraId="03FA18F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RECALCULATIONS</w:t>
            </w:r>
          </w:p>
        </w:tc>
        <w:tc>
          <w:tcPr>
            <w:tcW w:w="1412" w:type="dxa"/>
            <w:tcBorders>
              <w:top w:val="nil"/>
              <w:left w:val="nil"/>
              <w:bottom w:val="nil"/>
              <w:right w:val="nil"/>
            </w:tcBorders>
            <w:shd w:val="clear" w:color="auto" w:fill="auto"/>
            <w:noWrap/>
            <w:vAlign w:val="bottom"/>
            <w:hideMark/>
          </w:tcPr>
          <w:p w14:paraId="2C9CE48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SUSCEPTIBILITY</w:t>
            </w:r>
          </w:p>
        </w:tc>
      </w:tr>
      <w:tr w:rsidR="00AC4924" w:rsidRPr="00AC4924" w14:paraId="11132CBF" w14:textId="77777777" w:rsidTr="00AC4924">
        <w:trPr>
          <w:trHeight w:val="300"/>
        </w:trPr>
        <w:tc>
          <w:tcPr>
            <w:tcW w:w="1510" w:type="dxa"/>
            <w:tcBorders>
              <w:top w:val="nil"/>
              <w:left w:val="nil"/>
              <w:bottom w:val="nil"/>
              <w:right w:val="nil"/>
            </w:tcBorders>
            <w:shd w:val="clear" w:color="auto" w:fill="auto"/>
            <w:noWrap/>
            <w:vAlign w:val="bottom"/>
            <w:hideMark/>
          </w:tcPr>
          <w:p w14:paraId="6F08BF4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APPEARED</w:t>
            </w:r>
          </w:p>
        </w:tc>
        <w:tc>
          <w:tcPr>
            <w:tcW w:w="1435" w:type="dxa"/>
            <w:tcBorders>
              <w:top w:val="nil"/>
              <w:left w:val="nil"/>
              <w:bottom w:val="nil"/>
              <w:right w:val="nil"/>
            </w:tcBorders>
            <w:shd w:val="clear" w:color="auto" w:fill="auto"/>
            <w:noWrap/>
            <w:vAlign w:val="bottom"/>
            <w:hideMark/>
          </w:tcPr>
          <w:p w14:paraId="3D9E6D2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DEPEND</w:t>
            </w:r>
          </w:p>
        </w:tc>
        <w:tc>
          <w:tcPr>
            <w:tcW w:w="1542" w:type="dxa"/>
            <w:tcBorders>
              <w:top w:val="nil"/>
              <w:left w:val="nil"/>
              <w:bottom w:val="nil"/>
              <w:right w:val="nil"/>
            </w:tcBorders>
            <w:shd w:val="clear" w:color="auto" w:fill="auto"/>
            <w:noWrap/>
            <w:vAlign w:val="bottom"/>
            <w:hideMark/>
          </w:tcPr>
          <w:p w14:paraId="01CEDFF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NEARLY</w:t>
            </w:r>
          </w:p>
        </w:tc>
        <w:tc>
          <w:tcPr>
            <w:tcW w:w="1624" w:type="dxa"/>
            <w:tcBorders>
              <w:top w:val="nil"/>
              <w:left w:val="nil"/>
              <w:bottom w:val="nil"/>
              <w:right w:val="nil"/>
            </w:tcBorders>
            <w:shd w:val="clear" w:color="auto" w:fill="auto"/>
            <w:noWrap/>
            <w:vAlign w:val="bottom"/>
            <w:hideMark/>
          </w:tcPr>
          <w:p w14:paraId="7872DC4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RECONSIDER</w:t>
            </w:r>
          </w:p>
        </w:tc>
        <w:tc>
          <w:tcPr>
            <w:tcW w:w="1412" w:type="dxa"/>
            <w:tcBorders>
              <w:top w:val="nil"/>
              <w:left w:val="nil"/>
              <w:bottom w:val="nil"/>
              <w:right w:val="nil"/>
            </w:tcBorders>
            <w:shd w:val="clear" w:color="auto" w:fill="auto"/>
            <w:noWrap/>
            <w:vAlign w:val="bottom"/>
            <w:hideMark/>
          </w:tcPr>
          <w:p w14:paraId="697A3A1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TENDING</w:t>
            </w:r>
          </w:p>
        </w:tc>
      </w:tr>
      <w:tr w:rsidR="00AC4924" w:rsidRPr="00AC4924" w14:paraId="09BA7531" w14:textId="77777777" w:rsidTr="00AC4924">
        <w:trPr>
          <w:trHeight w:val="300"/>
        </w:trPr>
        <w:tc>
          <w:tcPr>
            <w:tcW w:w="1510" w:type="dxa"/>
            <w:tcBorders>
              <w:top w:val="nil"/>
              <w:left w:val="nil"/>
              <w:bottom w:val="nil"/>
              <w:right w:val="nil"/>
            </w:tcBorders>
            <w:shd w:val="clear" w:color="auto" w:fill="auto"/>
            <w:noWrap/>
            <w:vAlign w:val="bottom"/>
            <w:hideMark/>
          </w:tcPr>
          <w:p w14:paraId="27A84B3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APPEARING</w:t>
            </w:r>
          </w:p>
        </w:tc>
        <w:tc>
          <w:tcPr>
            <w:tcW w:w="1435" w:type="dxa"/>
            <w:tcBorders>
              <w:top w:val="nil"/>
              <w:left w:val="nil"/>
              <w:bottom w:val="nil"/>
              <w:right w:val="nil"/>
            </w:tcBorders>
            <w:shd w:val="clear" w:color="auto" w:fill="auto"/>
            <w:noWrap/>
            <w:vAlign w:val="bottom"/>
            <w:hideMark/>
          </w:tcPr>
          <w:p w14:paraId="7E596C4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DEPENDED</w:t>
            </w:r>
          </w:p>
        </w:tc>
        <w:tc>
          <w:tcPr>
            <w:tcW w:w="1542" w:type="dxa"/>
            <w:tcBorders>
              <w:top w:val="nil"/>
              <w:left w:val="nil"/>
              <w:bottom w:val="nil"/>
              <w:right w:val="nil"/>
            </w:tcBorders>
            <w:shd w:val="clear" w:color="auto" w:fill="auto"/>
            <w:noWrap/>
            <w:vAlign w:val="bottom"/>
            <w:hideMark/>
          </w:tcPr>
          <w:p w14:paraId="479C5CC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PENDING</w:t>
            </w:r>
          </w:p>
        </w:tc>
        <w:tc>
          <w:tcPr>
            <w:tcW w:w="1624" w:type="dxa"/>
            <w:tcBorders>
              <w:top w:val="nil"/>
              <w:left w:val="nil"/>
              <w:bottom w:val="nil"/>
              <w:right w:val="nil"/>
            </w:tcBorders>
            <w:shd w:val="clear" w:color="auto" w:fill="auto"/>
            <w:noWrap/>
            <w:vAlign w:val="bottom"/>
            <w:hideMark/>
          </w:tcPr>
          <w:p w14:paraId="549F13F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RECONSIDERED</w:t>
            </w:r>
          </w:p>
        </w:tc>
        <w:tc>
          <w:tcPr>
            <w:tcW w:w="1412" w:type="dxa"/>
            <w:tcBorders>
              <w:top w:val="nil"/>
              <w:left w:val="nil"/>
              <w:bottom w:val="nil"/>
              <w:right w:val="nil"/>
            </w:tcBorders>
            <w:shd w:val="clear" w:color="auto" w:fill="auto"/>
            <w:noWrap/>
            <w:vAlign w:val="bottom"/>
            <w:hideMark/>
          </w:tcPr>
          <w:p w14:paraId="75CE630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TENTATIVE</w:t>
            </w:r>
          </w:p>
        </w:tc>
      </w:tr>
      <w:tr w:rsidR="00AC4924" w:rsidRPr="00AC4924" w14:paraId="1B1A0EDE" w14:textId="77777777" w:rsidTr="00AC4924">
        <w:trPr>
          <w:trHeight w:val="300"/>
        </w:trPr>
        <w:tc>
          <w:tcPr>
            <w:tcW w:w="1510" w:type="dxa"/>
            <w:tcBorders>
              <w:top w:val="nil"/>
              <w:left w:val="nil"/>
              <w:bottom w:val="nil"/>
              <w:right w:val="nil"/>
            </w:tcBorders>
            <w:shd w:val="clear" w:color="auto" w:fill="auto"/>
            <w:noWrap/>
            <w:vAlign w:val="bottom"/>
            <w:hideMark/>
          </w:tcPr>
          <w:p w14:paraId="512E845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APPEARS</w:t>
            </w:r>
          </w:p>
        </w:tc>
        <w:tc>
          <w:tcPr>
            <w:tcW w:w="1435" w:type="dxa"/>
            <w:tcBorders>
              <w:top w:val="nil"/>
              <w:left w:val="nil"/>
              <w:bottom w:val="nil"/>
              <w:right w:val="nil"/>
            </w:tcBorders>
            <w:shd w:val="clear" w:color="auto" w:fill="auto"/>
            <w:noWrap/>
            <w:vAlign w:val="bottom"/>
            <w:hideMark/>
          </w:tcPr>
          <w:p w14:paraId="00979F2D"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DEPENDENCE</w:t>
            </w:r>
          </w:p>
        </w:tc>
        <w:tc>
          <w:tcPr>
            <w:tcW w:w="1542" w:type="dxa"/>
            <w:tcBorders>
              <w:top w:val="nil"/>
              <w:left w:val="nil"/>
              <w:bottom w:val="nil"/>
              <w:right w:val="nil"/>
            </w:tcBorders>
            <w:shd w:val="clear" w:color="auto" w:fill="auto"/>
            <w:noWrap/>
            <w:vAlign w:val="bottom"/>
            <w:hideMark/>
          </w:tcPr>
          <w:p w14:paraId="53C2433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POSSIBILITIES</w:t>
            </w:r>
          </w:p>
        </w:tc>
        <w:tc>
          <w:tcPr>
            <w:tcW w:w="1624" w:type="dxa"/>
            <w:tcBorders>
              <w:top w:val="nil"/>
              <w:left w:val="nil"/>
              <w:bottom w:val="nil"/>
              <w:right w:val="nil"/>
            </w:tcBorders>
            <w:shd w:val="clear" w:color="auto" w:fill="auto"/>
            <w:noWrap/>
            <w:vAlign w:val="bottom"/>
            <w:hideMark/>
          </w:tcPr>
          <w:p w14:paraId="5E993B7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RECONSIDERING</w:t>
            </w:r>
          </w:p>
        </w:tc>
        <w:tc>
          <w:tcPr>
            <w:tcW w:w="1412" w:type="dxa"/>
            <w:tcBorders>
              <w:top w:val="nil"/>
              <w:left w:val="nil"/>
              <w:bottom w:val="nil"/>
              <w:right w:val="nil"/>
            </w:tcBorders>
            <w:shd w:val="clear" w:color="auto" w:fill="auto"/>
            <w:noWrap/>
            <w:vAlign w:val="bottom"/>
            <w:hideMark/>
          </w:tcPr>
          <w:p w14:paraId="378C440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TENTATIVELY</w:t>
            </w:r>
          </w:p>
        </w:tc>
      </w:tr>
      <w:tr w:rsidR="00AC4924" w:rsidRPr="00AC4924" w14:paraId="02D82A28" w14:textId="77777777" w:rsidTr="00AC4924">
        <w:trPr>
          <w:trHeight w:val="300"/>
        </w:trPr>
        <w:tc>
          <w:tcPr>
            <w:tcW w:w="1510" w:type="dxa"/>
            <w:tcBorders>
              <w:top w:val="nil"/>
              <w:left w:val="nil"/>
              <w:bottom w:val="nil"/>
              <w:right w:val="nil"/>
            </w:tcBorders>
            <w:shd w:val="clear" w:color="auto" w:fill="auto"/>
            <w:noWrap/>
            <w:vAlign w:val="bottom"/>
            <w:hideMark/>
          </w:tcPr>
          <w:p w14:paraId="51B9241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ASSUME</w:t>
            </w:r>
          </w:p>
        </w:tc>
        <w:tc>
          <w:tcPr>
            <w:tcW w:w="1435" w:type="dxa"/>
            <w:tcBorders>
              <w:top w:val="nil"/>
              <w:left w:val="nil"/>
              <w:bottom w:val="nil"/>
              <w:right w:val="nil"/>
            </w:tcBorders>
            <w:shd w:val="clear" w:color="auto" w:fill="auto"/>
            <w:noWrap/>
            <w:vAlign w:val="bottom"/>
            <w:hideMark/>
          </w:tcPr>
          <w:p w14:paraId="46A9ED6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DEPENDENCIES</w:t>
            </w:r>
          </w:p>
        </w:tc>
        <w:tc>
          <w:tcPr>
            <w:tcW w:w="1542" w:type="dxa"/>
            <w:tcBorders>
              <w:top w:val="nil"/>
              <w:left w:val="nil"/>
              <w:bottom w:val="nil"/>
              <w:right w:val="nil"/>
            </w:tcBorders>
            <w:shd w:val="clear" w:color="auto" w:fill="auto"/>
            <w:noWrap/>
            <w:vAlign w:val="bottom"/>
            <w:hideMark/>
          </w:tcPr>
          <w:p w14:paraId="000575F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POSSIBILITY</w:t>
            </w:r>
          </w:p>
        </w:tc>
        <w:tc>
          <w:tcPr>
            <w:tcW w:w="1624" w:type="dxa"/>
            <w:tcBorders>
              <w:top w:val="nil"/>
              <w:left w:val="nil"/>
              <w:bottom w:val="nil"/>
              <w:right w:val="nil"/>
            </w:tcBorders>
            <w:shd w:val="clear" w:color="auto" w:fill="auto"/>
            <w:noWrap/>
            <w:vAlign w:val="bottom"/>
            <w:hideMark/>
          </w:tcPr>
          <w:p w14:paraId="6C8B4DA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RECONSIDERS</w:t>
            </w:r>
          </w:p>
        </w:tc>
        <w:tc>
          <w:tcPr>
            <w:tcW w:w="1412" w:type="dxa"/>
            <w:tcBorders>
              <w:top w:val="nil"/>
              <w:left w:val="nil"/>
              <w:bottom w:val="nil"/>
              <w:right w:val="nil"/>
            </w:tcBorders>
            <w:shd w:val="clear" w:color="auto" w:fill="auto"/>
            <w:noWrap/>
            <w:vAlign w:val="bottom"/>
            <w:hideMark/>
          </w:tcPr>
          <w:p w14:paraId="372E35F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TURBULENCE</w:t>
            </w:r>
          </w:p>
        </w:tc>
      </w:tr>
      <w:tr w:rsidR="00AC4924" w:rsidRPr="00AC4924" w14:paraId="37D35AEA" w14:textId="77777777" w:rsidTr="00AC4924">
        <w:trPr>
          <w:trHeight w:val="300"/>
        </w:trPr>
        <w:tc>
          <w:tcPr>
            <w:tcW w:w="1510" w:type="dxa"/>
            <w:tcBorders>
              <w:top w:val="nil"/>
              <w:left w:val="nil"/>
              <w:bottom w:val="nil"/>
              <w:right w:val="nil"/>
            </w:tcBorders>
            <w:shd w:val="clear" w:color="auto" w:fill="auto"/>
            <w:noWrap/>
            <w:vAlign w:val="bottom"/>
            <w:hideMark/>
          </w:tcPr>
          <w:p w14:paraId="39D5FE9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ASSUMED</w:t>
            </w:r>
          </w:p>
        </w:tc>
        <w:tc>
          <w:tcPr>
            <w:tcW w:w="1435" w:type="dxa"/>
            <w:tcBorders>
              <w:top w:val="nil"/>
              <w:left w:val="nil"/>
              <w:bottom w:val="nil"/>
              <w:right w:val="nil"/>
            </w:tcBorders>
            <w:shd w:val="clear" w:color="auto" w:fill="auto"/>
            <w:noWrap/>
            <w:vAlign w:val="bottom"/>
            <w:hideMark/>
          </w:tcPr>
          <w:p w14:paraId="6194102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DEPENDENCY</w:t>
            </w:r>
          </w:p>
        </w:tc>
        <w:tc>
          <w:tcPr>
            <w:tcW w:w="1542" w:type="dxa"/>
            <w:tcBorders>
              <w:top w:val="nil"/>
              <w:left w:val="nil"/>
              <w:bottom w:val="nil"/>
              <w:right w:val="nil"/>
            </w:tcBorders>
            <w:shd w:val="clear" w:color="auto" w:fill="auto"/>
            <w:noWrap/>
            <w:vAlign w:val="bottom"/>
            <w:hideMark/>
          </w:tcPr>
          <w:p w14:paraId="083D060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POSSIBLE</w:t>
            </w:r>
          </w:p>
        </w:tc>
        <w:tc>
          <w:tcPr>
            <w:tcW w:w="1624" w:type="dxa"/>
            <w:tcBorders>
              <w:top w:val="nil"/>
              <w:left w:val="nil"/>
              <w:bottom w:val="nil"/>
              <w:right w:val="nil"/>
            </w:tcBorders>
            <w:shd w:val="clear" w:color="auto" w:fill="auto"/>
            <w:noWrap/>
            <w:vAlign w:val="bottom"/>
            <w:hideMark/>
          </w:tcPr>
          <w:p w14:paraId="281D348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REEXAMINATION</w:t>
            </w:r>
          </w:p>
        </w:tc>
        <w:tc>
          <w:tcPr>
            <w:tcW w:w="1412" w:type="dxa"/>
            <w:tcBorders>
              <w:top w:val="nil"/>
              <w:left w:val="nil"/>
              <w:bottom w:val="nil"/>
              <w:right w:val="nil"/>
            </w:tcBorders>
            <w:shd w:val="clear" w:color="auto" w:fill="auto"/>
            <w:noWrap/>
            <w:vAlign w:val="bottom"/>
            <w:hideMark/>
          </w:tcPr>
          <w:p w14:paraId="0374EDC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UNHEDGED</w:t>
            </w:r>
          </w:p>
        </w:tc>
      </w:tr>
      <w:tr w:rsidR="00AC4924" w:rsidRPr="00AC4924" w14:paraId="794C1D10" w14:textId="77777777" w:rsidTr="00AC4924">
        <w:trPr>
          <w:trHeight w:val="300"/>
        </w:trPr>
        <w:tc>
          <w:tcPr>
            <w:tcW w:w="1510" w:type="dxa"/>
            <w:tcBorders>
              <w:top w:val="nil"/>
              <w:left w:val="nil"/>
              <w:bottom w:val="nil"/>
              <w:right w:val="nil"/>
            </w:tcBorders>
            <w:shd w:val="clear" w:color="auto" w:fill="auto"/>
            <w:noWrap/>
            <w:vAlign w:val="bottom"/>
            <w:hideMark/>
          </w:tcPr>
          <w:p w14:paraId="4253988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ASSUMES</w:t>
            </w:r>
          </w:p>
        </w:tc>
        <w:tc>
          <w:tcPr>
            <w:tcW w:w="1435" w:type="dxa"/>
            <w:tcBorders>
              <w:top w:val="nil"/>
              <w:left w:val="nil"/>
              <w:bottom w:val="nil"/>
              <w:right w:val="nil"/>
            </w:tcBorders>
            <w:shd w:val="clear" w:color="auto" w:fill="auto"/>
            <w:noWrap/>
            <w:vAlign w:val="bottom"/>
            <w:hideMark/>
          </w:tcPr>
          <w:p w14:paraId="1C0E4A0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DEPENDENT</w:t>
            </w:r>
          </w:p>
        </w:tc>
        <w:tc>
          <w:tcPr>
            <w:tcW w:w="1542" w:type="dxa"/>
            <w:tcBorders>
              <w:top w:val="nil"/>
              <w:left w:val="nil"/>
              <w:bottom w:val="nil"/>
              <w:right w:val="nil"/>
            </w:tcBorders>
            <w:shd w:val="clear" w:color="auto" w:fill="auto"/>
            <w:noWrap/>
            <w:vAlign w:val="bottom"/>
            <w:hideMark/>
          </w:tcPr>
          <w:p w14:paraId="6B39EA9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POSSIBLY</w:t>
            </w:r>
          </w:p>
        </w:tc>
        <w:tc>
          <w:tcPr>
            <w:tcW w:w="1624" w:type="dxa"/>
            <w:tcBorders>
              <w:top w:val="nil"/>
              <w:left w:val="nil"/>
              <w:bottom w:val="nil"/>
              <w:right w:val="nil"/>
            </w:tcBorders>
            <w:shd w:val="clear" w:color="auto" w:fill="auto"/>
            <w:noWrap/>
            <w:vAlign w:val="bottom"/>
            <w:hideMark/>
          </w:tcPr>
          <w:p w14:paraId="27E9A81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REEXAMINE</w:t>
            </w:r>
          </w:p>
        </w:tc>
        <w:tc>
          <w:tcPr>
            <w:tcW w:w="1412" w:type="dxa"/>
            <w:tcBorders>
              <w:top w:val="nil"/>
              <w:left w:val="nil"/>
              <w:bottom w:val="nil"/>
              <w:right w:val="nil"/>
            </w:tcBorders>
            <w:shd w:val="clear" w:color="auto" w:fill="auto"/>
            <w:noWrap/>
            <w:vAlign w:val="bottom"/>
            <w:hideMark/>
          </w:tcPr>
          <w:p w14:paraId="49E1DF9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UNSETTLED</w:t>
            </w:r>
          </w:p>
        </w:tc>
      </w:tr>
      <w:tr w:rsidR="00AC4924" w:rsidRPr="00AC4924" w14:paraId="2B229EBB" w14:textId="77777777" w:rsidTr="00AC4924">
        <w:trPr>
          <w:trHeight w:val="300"/>
        </w:trPr>
        <w:tc>
          <w:tcPr>
            <w:tcW w:w="1510" w:type="dxa"/>
            <w:tcBorders>
              <w:top w:val="nil"/>
              <w:left w:val="nil"/>
              <w:bottom w:val="nil"/>
              <w:right w:val="nil"/>
            </w:tcBorders>
            <w:shd w:val="clear" w:color="auto" w:fill="auto"/>
            <w:noWrap/>
            <w:vAlign w:val="bottom"/>
            <w:hideMark/>
          </w:tcPr>
          <w:p w14:paraId="7803F44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ASSUMING</w:t>
            </w:r>
          </w:p>
        </w:tc>
        <w:tc>
          <w:tcPr>
            <w:tcW w:w="1435" w:type="dxa"/>
            <w:tcBorders>
              <w:top w:val="nil"/>
              <w:left w:val="nil"/>
              <w:bottom w:val="nil"/>
              <w:right w:val="nil"/>
            </w:tcBorders>
            <w:shd w:val="clear" w:color="auto" w:fill="auto"/>
            <w:noWrap/>
            <w:vAlign w:val="bottom"/>
            <w:hideMark/>
          </w:tcPr>
          <w:p w14:paraId="4ABE752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DEPENDING</w:t>
            </w:r>
          </w:p>
        </w:tc>
        <w:tc>
          <w:tcPr>
            <w:tcW w:w="1542" w:type="dxa"/>
            <w:tcBorders>
              <w:top w:val="nil"/>
              <w:left w:val="nil"/>
              <w:bottom w:val="nil"/>
              <w:right w:val="nil"/>
            </w:tcBorders>
            <w:shd w:val="clear" w:color="auto" w:fill="auto"/>
            <w:noWrap/>
            <w:vAlign w:val="bottom"/>
            <w:hideMark/>
          </w:tcPr>
          <w:p w14:paraId="07A0FF4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PRELIMINARILY</w:t>
            </w:r>
          </w:p>
        </w:tc>
        <w:tc>
          <w:tcPr>
            <w:tcW w:w="1624" w:type="dxa"/>
            <w:tcBorders>
              <w:top w:val="nil"/>
              <w:left w:val="nil"/>
              <w:bottom w:val="nil"/>
              <w:right w:val="nil"/>
            </w:tcBorders>
            <w:shd w:val="clear" w:color="auto" w:fill="auto"/>
            <w:noWrap/>
            <w:vAlign w:val="bottom"/>
            <w:hideMark/>
          </w:tcPr>
          <w:p w14:paraId="466F3EA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REEXAMINING</w:t>
            </w:r>
          </w:p>
        </w:tc>
        <w:tc>
          <w:tcPr>
            <w:tcW w:w="1412" w:type="dxa"/>
            <w:tcBorders>
              <w:top w:val="nil"/>
              <w:left w:val="nil"/>
              <w:bottom w:val="nil"/>
              <w:right w:val="nil"/>
            </w:tcBorders>
            <w:shd w:val="clear" w:color="auto" w:fill="auto"/>
            <w:noWrap/>
            <w:vAlign w:val="bottom"/>
            <w:hideMark/>
          </w:tcPr>
          <w:p w14:paraId="34C2AAE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UNWRITTEN</w:t>
            </w:r>
          </w:p>
        </w:tc>
      </w:tr>
      <w:tr w:rsidR="00AC4924" w:rsidRPr="00AC4924" w14:paraId="5C464C9E" w14:textId="77777777" w:rsidTr="00AC4924">
        <w:trPr>
          <w:trHeight w:val="300"/>
        </w:trPr>
        <w:tc>
          <w:tcPr>
            <w:tcW w:w="1510" w:type="dxa"/>
            <w:tcBorders>
              <w:top w:val="nil"/>
              <w:left w:val="nil"/>
              <w:bottom w:val="nil"/>
              <w:right w:val="nil"/>
            </w:tcBorders>
            <w:shd w:val="clear" w:color="auto" w:fill="auto"/>
            <w:noWrap/>
            <w:vAlign w:val="bottom"/>
            <w:hideMark/>
          </w:tcPr>
          <w:p w14:paraId="6A3044B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ASSUMPTION</w:t>
            </w:r>
          </w:p>
        </w:tc>
        <w:tc>
          <w:tcPr>
            <w:tcW w:w="1435" w:type="dxa"/>
            <w:tcBorders>
              <w:top w:val="nil"/>
              <w:left w:val="nil"/>
              <w:bottom w:val="nil"/>
              <w:right w:val="nil"/>
            </w:tcBorders>
            <w:shd w:val="clear" w:color="auto" w:fill="auto"/>
            <w:noWrap/>
            <w:vAlign w:val="bottom"/>
            <w:hideMark/>
          </w:tcPr>
          <w:p w14:paraId="58C9506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DEPENDS</w:t>
            </w:r>
          </w:p>
        </w:tc>
        <w:tc>
          <w:tcPr>
            <w:tcW w:w="1542" w:type="dxa"/>
            <w:tcBorders>
              <w:top w:val="nil"/>
              <w:left w:val="nil"/>
              <w:bottom w:val="nil"/>
              <w:right w:val="nil"/>
            </w:tcBorders>
            <w:shd w:val="clear" w:color="auto" w:fill="auto"/>
            <w:noWrap/>
            <w:vAlign w:val="bottom"/>
            <w:hideMark/>
          </w:tcPr>
          <w:p w14:paraId="3E1EB8D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PRELIMINARY</w:t>
            </w:r>
          </w:p>
        </w:tc>
        <w:tc>
          <w:tcPr>
            <w:tcW w:w="1624" w:type="dxa"/>
            <w:tcBorders>
              <w:top w:val="nil"/>
              <w:left w:val="nil"/>
              <w:bottom w:val="nil"/>
              <w:right w:val="nil"/>
            </w:tcBorders>
            <w:shd w:val="clear" w:color="auto" w:fill="auto"/>
            <w:noWrap/>
            <w:vAlign w:val="bottom"/>
            <w:hideMark/>
          </w:tcPr>
          <w:p w14:paraId="3BA6E5A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RISK</w:t>
            </w:r>
          </w:p>
        </w:tc>
        <w:tc>
          <w:tcPr>
            <w:tcW w:w="1412" w:type="dxa"/>
            <w:tcBorders>
              <w:top w:val="nil"/>
              <w:left w:val="nil"/>
              <w:bottom w:val="nil"/>
              <w:right w:val="nil"/>
            </w:tcBorders>
            <w:shd w:val="clear" w:color="auto" w:fill="auto"/>
            <w:noWrap/>
            <w:vAlign w:val="bottom"/>
            <w:hideMark/>
          </w:tcPr>
          <w:p w14:paraId="0CC4282F"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VARIANT</w:t>
            </w:r>
          </w:p>
        </w:tc>
      </w:tr>
      <w:tr w:rsidR="00AC4924" w:rsidRPr="00AC4924" w14:paraId="2B1AB26B" w14:textId="77777777" w:rsidTr="00AC4924">
        <w:trPr>
          <w:trHeight w:val="300"/>
        </w:trPr>
        <w:tc>
          <w:tcPr>
            <w:tcW w:w="1510" w:type="dxa"/>
            <w:tcBorders>
              <w:top w:val="nil"/>
              <w:left w:val="nil"/>
              <w:bottom w:val="nil"/>
              <w:right w:val="nil"/>
            </w:tcBorders>
            <w:shd w:val="clear" w:color="auto" w:fill="auto"/>
            <w:noWrap/>
            <w:vAlign w:val="bottom"/>
            <w:hideMark/>
          </w:tcPr>
          <w:p w14:paraId="0FF6366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ASSUMPTIONS</w:t>
            </w:r>
          </w:p>
        </w:tc>
        <w:tc>
          <w:tcPr>
            <w:tcW w:w="1435" w:type="dxa"/>
            <w:tcBorders>
              <w:top w:val="nil"/>
              <w:left w:val="nil"/>
              <w:bottom w:val="nil"/>
              <w:right w:val="nil"/>
            </w:tcBorders>
            <w:shd w:val="clear" w:color="auto" w:fill="auto"/>
            <w:noWrap/>
            <w:vAlign w:val="bottom"/>
            <w:hideMark/>
          </w:tcPr>
          <w:p w14:paraId="73928BB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DESTABILIZING</w:t>
            </w:r>
          </w:p>
        </w:tc>
        <w:tc>
          <w:tcPr>
            <w:tcW w:w="1542" w:type="dxa"/>
            <w:tcBorders>
              <w:top w:val="nil"/>
              <w:left w:val="nil"/>
              <w:bottom w:val="nil"/>
              <w:right w:val="nil"/>
            </w:tcBorders>
            <w:shd w:val="clear" w:color="auto" w:fill="auto"/>
            <w:noWrap/>
            <w:vAlign w:val="bottom"/>
            <w:hideMark/>
          </w:tcPr>
          <w:p w14:paraId="580724C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REASSESS</w:t>
            </w:r>
          </w:p>
        </w:tc>
        <w:tc>
          <w:tcPr>
            <w:tcW w:w="1624" w:type="dxa"/>
            <w:tcBorders>
              <w:top w:val="nil"/>
              <w:left w:val="nil"/>
              <w:bottom w:val="nil"/>
              <w:right w:val="nil"/>
            </w:tcBorders>
            <w:shd w:val="clear" w:color="auto" w:fill="auto"/>
            <w:noWrap/>
            <w:vAlign w:val="bottom"/>
            <w:hideMark/>
          </w:tcPr>
          <w:p w14:paraId="251AC7C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RISKED</w:t>
            </w:r>
          </w:p>
        </w:tc>
        <w:tc>
          <w:tcPr>
            <w:tcW w:w="1412" w:type="dxa"/>
            <w:tcBorders>
              <w:top w:val="nil"/>
              <w:left w:val="nil"/>
              <w:bottom w:val="nil"/>
              <w:right w:val="nil"/>
            </w:tcBorders>
            <w:shd w:val="clear" w:color="auto" w:fill="auto"/>
            <w:noWrap/>
            <w:vAlign w:val="bottom"/>
            <w:hideMark/>
          </w:tcPr>
          <w:p w14:paraId="0F6EDCD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VARIANTS</w:t>
            </w:r>
          </w:p>
        </w:tc>
      </w:tr>
      <w:tr w:rsidR="00AC4924" w:rsidRPr="00AC4924" w14:paraId="74D2B921" w14:textId="77777777" w:rsidTr="00AC4924">
        <w:trPr>
          <w:trHeight w:val="300"/>
        </w:trPr>
        <w:tc>
          <w:tcPr>
            <w:tcW w:w="1510" w:type="dxa"/>
            <w:tcBorders>
              <w:top w:val="nil"/>
              <w:left w:val="nil"/>
              <w:bottom w:val="nil"/>
              <w:right w:val="nil"/>
            </w:tcBorders>
            <w:shd w:val="clear" w:color="auto" w:fill="auto"/>
            <w:noWrap/>
            <w:vAlign w:val="bottom"/>
            <w:hideMark/>
          </w:tcPr>
          <w:p w14:paraId="3A3B80F2"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CLARIFICATION</w:t>
            </w:r>
          </w:p>
        </w:tc>
        <w:tc>
          <w:tcPr>
            <w:tcW w:w="1435" w:type="dxa"/>
            <w:tcBorders>
              <w:top w:val="nil"/>
              <w:left w:val="nil"/>
              <w:bottom w:val="nil"/>
              <w:right w:val="nil"/>
            </w:tcBorders>
            <w:shd w:val="clear" w:color="auto" w:fill="auto"/>
            <w:noWrap/>
            <w:vAlign w:val="bottom"/>
            <w:hideMark/>
          </w:tcPr>
          <w:p w14:paraId="17CEA819"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DIFFER</w:t>
            </w:r>
          </w:p>
        </w:tc>
        <w:tc>
          <w:tcPr>
            <w:tcW w:w="1542" w:type="dxa"/>
            <w:tcBorders>
              <w:top w:val="nil"/>
              <w:left w:val="nil"/>
              <w:bottom w:val="nil"/>
              <w:right w:val="nil"/>
            </w:tcBorders>
            <w:shd w:val="clear" w:color="auto" w:fill="auto"/>
            <w:noWrap/>
            <w:vAlign w:val="bottom"/>
            <w:hideMark/>
          </w:tcPr>
          <w:p w14:paraId="6E1374F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REASSESSED</w:t>
            </w:r>
          </w:p>
        </w:tc>
        <w:tc>
          <w:tcPr>
            <w:tcW w:w="1624" w:type="dxa"/>
            <w:tcBorders>
              <w:top w:val="nil"/>
              <w:left w:val="nil"/>
              <w:bottom w:val="nil"/>
              <w:right w:val="nil"/>
            </w:tcBorders>
            <w:shd w:val="clear" w:color="auto" w:fill="auto"/>
            <w:noWrap/>
            <w:vAlign w:val="bottom"/>
            <w:hideMark/>
          </w:tcPr>
          <w:p w14:paraId="7B79FB51"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RISKING</w:t>
            </w:r>
          </w:p>
        </w:tc>
        <w:tc>
          <w:tcPr>
            <w:tcW w:w="1412" w:type="dxa"/>
            <w:tcBorders>
              <w:top w:val="nil"/>
              <w:left w:val="nil"/>
              <w:bottom w:val="nil"/>
              <w:right w:val="nil"/>
            </w:tcBorders>
            <w:shd w:val="clear" w:color="auto" w:fill="auto"/>
            <w:noWrap/>
            <w:vAlign w:val="bottom"/>
            <w:hideMark/>
          </w:tcPr>
          <w:p w14:paraId="11AB546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VARYING</w:t>
            </w:r>
          </w:p>
        </w:tc>
      </w:tr>
      <w:tr w:rsidR="00AC4924" w:rsidRPr="00AC4924" w14:paraId="33591C71" w14:textId="77777777" w:rsidTr="00AC4924">
        <w:trPr>
          <w:trHeight w:val="300"/>
        </w:trPr>
        <w:tc>
          <w:tcPr>
            <w:tcW w:w="1510" w:type="dxa"/>
            <w:tcBorders>
              <w:top w:val="nil"/>
              <w:left w:val="nil"/>
              <w:bottom w:val="nil"/>
              <w:right w:val="nil"/>
            </w:tcBorders>
            <w:shd w:val="clear" w:color="auto" w:fill="auto"/>
            <w:noWrap/>
            <w:vAlign w:val="bottom"/>
            <w:hideMark/>
          </w:tcPr>
          <w:p w14:paraId="5315178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CLARIFICATIONS</w:t>
            </w:r>
          </w:p>
        </w:tc>
        <w:tc>
          <w:tcPr>
            <w:tcW w:w="1435" w:type="dxa"/>
            <w:tcBorders>
              <w:top w:val="nil"/>
              <w:left w:val="nil"/>
              <w:bottom w:val="nil"/>
              <w:right w:val="nil"/>
            </w:tcBorders>
            <w:shd w:val="clear" w:color="auto" w:fill="auto"/>
            <w:noWrap/>
            <w:vAlign w:val="bottom"/>
            <w:hideMark/>
          </w:tcPr>
          <w:p w14:paraId="6B348FA6"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DIFFERED</w:t>
            </w:r>
          </w:p>
        </w:tc>
        <w:tc>
          <w:tcPr>
            <w:tcW w:w="1542" w:type="dxa"/>
            <w:tcBorders>
              <w:top w:val="nil"/>
              <w:left w:val="nil"/>
              <w:bottom w:val="nil"/>
              <w:right w:val="nil"/>
            </w:tcBorders>
            <w:shd w:val="clear" w:color="auto" w:fill="auto"/>
            <w:noWrap/>
            <w:vAlign w:val="bottom"/>
            <w:hideMark/>
          </w:tcPr>
          <w:p w14:paraId="5A77CBF0"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REASSESSES</w:t>
            </w:r>
          </w:p>
        </w:tc>
        <w:tc>
          <w:tcPr>
            <w:tcW w:w="1624" w:type="dxa"/>
            <w:tcBorders>
              <w:top w:val="nil"/>
              <w:left w:val="nil"/>
              <w:bottom w:val="nil"/>
              <w:right w:val="nil"/>
            </w:tcBorders>
            <w:shd w:val="clear" w:color="auto" w:fill="auto"/>
            <w:noWrap/>
            <w:vAlign w:val="bottom"/>
            <w:hideMark/>
          </w:tcPr>
          <w:p w14:paraId="40D7A11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RISKS</w:t>
            </w:r>
          </w:p>
        </w:tc>
        <w:tc>
          <w:tcPr>
            <w:tcW w:w="1412" w:type="dxa"/>
            <w:tcBorders>
              <w:top w:val="nil"/>
              <w:left w:val="nil"/>
              <w:bottom w:val="nil"/>
              <w:right w:val="nil"/>
            </w:tcBorders>
            <w:shd w:val="clear" w:color="auto" w:fill="auto"/>
            <w:noWrap/>
            <w:vAlign w:val="bottom"/>
            <w:hideMark/>
          </w:tcPr>
          <w:p w14:paraId="2B4C90BB" w14:textId="77777777" w:rsidR="00AC4924" w:rsidRPr="00AC4924" w:rsidRDefault="00AC4924" w:rsidP="00AC4924">
            <w:pPr>
              <w:spacing w:after="0" w:line="240" w:lineRule="auto"/>
              <w:rPr>
                <w:rFonts w:ascii="Calibri" w:eastAsia="Times New Roman" w:hAnsi="Calibri" w:cs="Calibri"/>
                <w:color w:val="000000"/>
              </w:rPr>
            </w:pPr>
          </w:p>
        </w:tc>
      </w:tr>
      <w:tr w:rsidR="00AC4924" w:rsidRPr="00AC4924" w14:paraId="389A3AEF" w14:textId="77777777" w:rsidTr="00AC4924">
        <w:trPr>
          <w:trHeight w:val="300"/>
        </w:trPr>
        <w:tc>
          <w:tcPr>
            <w:tcW w:w="1510" w:type="dxa"/>
            <w:tcBorders>
              <w:top w:val="nil"/>
              <w:left w:val="nil"/>
              <w:bottom w:val="nil"/>
              <w:right w:val="nil"/>
            </w:tcBorders>
            <w:shd w:val="clear" w:color="auto" w:fill="auto"/>
            <w:noWrap/>
            <w:vAlign w:val="bottom"/>
            <w:hideMark/>
          </w:tcPr>
          <w:p w14:paraId="7CA4F1F7"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CONDITIONAL</w:t>
            </w:r>
          </w:p>
        </w:tc>
        <w:tc>
          <w:tcPr>
            <w:tcW w:w="1435" w:type="dxa"/>
            <w:tcBorders>
              <w:top w:val="nil"/>
              <w:left w:val="nil"/>
              <w:bottom w:val="nil"/>
              <w:right w:val="nil"/>
            </w:tcBorders>
            <w:shd w:val="clear" w:color="auto" w:fill="auto"/>
            <w:noWrap/>
            <w:vAlign w:val="bottom"/>
            <w:hideMark/>
          </w:tcPr>
          <w:p w14:paraId="5EE3858B"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DIFFERING</w:t>
            </w:r>
          </w:p>
        </w:tc>
        <w:tc>
          <w:tcPr>
            <w:tcW w:w="1542" w:type="dxa"/>
            <w:tcBorders>
              <w:top w:val="nil"/>
              <w:left w:val="nil"/>
              <w:bottom w:val="nil"/>
              <w:right w:val="nil"/>
            </w:tcBorders>
            <w:shd w:val="clear" w:color="auto" w:fill="auto"/>
            <w:noWrap/>
            <w:vAlign w:val="bottom"/>
            <w:hideMark/>
          </w:tcPr>
          <w:p w14:paraId="5987063A"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REASSESSING</w:t>
            </w:r>
          </w:p>
        </w:tc>
        <w:tc>
          <w:tcPr>
            <w:tcW w:w="1624" w:type="dxa"/>
            <w:tcBorders>
              <w:top w:val="nil"/>
              <w:left w:val="nil"/>
              <w:bottom w:val="nil"/>
              <w:right w:val="nil"/>
            </w:tcBorders>
            <w:shd w:val="clear" w:color="auto" w:fill="auto"/>
            <w:noWrap/>
            <w:vAlign w:val="bottom"/>
            <w:hideMark/>
          </w:tcPr>
          <w:p w14:paraId="2C06CC05"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ROUGHLY</w:t>
            </w:r>
          </w:p>
        </w:tc>
        <w:tc>
          <w:tcPr>
            <w:tcW w:w="1412" w:type="dxa"/>
            <w:tcBorders>
              <w:top w:val="nil"/>
              <w:left w:val="nil"/>
              <w:bottom w:val="nil"/>
              <w:right w:val="nil"/>
            </w:tcBorders>
            <w:shd w:val="clear" w:color="auto" w:fill="auto"/>
            <w:noWrap/>
            <w:vAlign w:val="bottom"/>
            <w:hideMark/>
          </w:tcPr>
          <w:p w14:paraId="1BCD9357" w14:textId="77777777" w:rsidR="00AC4924" w:rsidRPr="00AC4924" w:rsidRDefault="00AC4924" w:rsidP="00AC4924">
            <w:pPr>
              <w:spacing w:after="0" w:line="240" w:lineRule="auto"/>
              <w:rPr>
                <w:rFonts w:ascii="Calibri" w:eastAsia="Times New Roman" w:hAnsi="Calibri" w:cs="Calibri"/>
                <w:color w:val="000000"/>
              </w:rPr>
            </w:pPr>
          </w:p>
        </w:tc>
      </w:tr>
      <w:tr w:rsidR="00AC4924" w:rsidRPr="00AC4924" w14:paraId="0ED38D69" w14:textId="77777777" w:rsidTr="00AC4924">
        <w:trPr>
          <w:trHeight w:val="300"/>
        </w:trPr>
        <w:tc>
          <w:tcPr>
            <w:tcW w:w="1510" w:type="dxa"/>
            <w:tcBorders>
              <w:top w:val="nil"/>
              <w:left w:val="nil"/>
              <w:bottom w:val="nil"/>
              <w:right w:val="nil"/>
            </w:tcBorders>
            <w:shd w:val="clear" w:color="auto" w:fill="auto"/>
            <w:noWrap/>
            <w:vAlign w:val="bottom"/>
            <w:hideMark/>
          </w:tcPr>
          <w:p w14:paraId="0FD3C3D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CONDITIONALLY</w:t>
            </w:r>
          </w:p>
        </w:tc>
        <w:tc>
          <w:tcPr>
            <w:tcW w:w="1435" w:type="dxa"/>
            <w:tcBorders>
              <w:top w:val="nil"/>
              <w:left w:val="nil"/>
              <w:bottom w:val="nil"/>
              <w:right w:val="nil"/>
            </w:tcBorders>
            <w:shd w:val="clear" w:color="auto" w:fill="auto"/>
            <w:noWrap/>
            <w:vAlign w:val="bottom"/>
            <w:hideMark/>
          </w:tcPr>
          <w:p w14:paraId="4A0D8B0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DIFFERS</w:t>
            </w:r>
          </w:p>
        </w:tc>
        <w:tc>
          <w:tcPr>
            <w:tcW w:w="1542" w:type="dxa"/>
            <w:tcBorders>
              <w:top w:val="nil"/>
              <w:left w:val="nil"/>
              <w:bottom w:val="nil"/>
              <w:right w:val="nil"/>
            </w:tcBorders>
            <w:shd w:val="clear" w:color="auto" w:fill="auto"/>
            <w:noWrap/>
            <w:vAlign w:val="bottom"/>
            <w:hideMark/>
          </w:tcPr>
          <w:p w14:paraId="049AE5D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REASSESSMENT</w:t>
            </w:r>
          </w:p>
        </w:tc>
        <w:tc>
          <w:tcPr>
            <w:tcW w:w="1624" w:type="dxa"/>
            <w:tcBorders>
              <w:top w:val="nil"/>
              <w:left w:val="nil"/>
              <w:bottom w:val="nil"/>
              <w:right w:val="nil"/>
            </w:tcBorders>
            <w:shd w:val="clear" w:color="auto" w:fill="auto"/>
            <w:noWrap/>
            <w:vAlign w:val="bottom"/>
            <w:hideMark/>
          </w:tcPr>
          <w:p w14:paraId="4570CE63"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SEEMS</w:t>
            </w:r>
          </w:p>
        </w:tc>
        <w:tc>
          <w:tcPr>
            <w:tcW w:w="1412" w:type="dxa"/>
            <w:tcBorders>
              <w:top w:val="nil"/>
              <w:left w:val="nil"/>
              <w:bottom w:val="nil"/>
              <w:right w:val="nil"/>
            </w:tcBorders>
            <w:shd w:val="clear" w:color="auto" w:fill="auto"/>
            <w:noWrap/>
            <w:vAlign w:val="bottom"/>
            <w:hideMark/>
          </w:tcPr>
          <w:p w14:paraId="13AA7EEA" w14:textId="77777777" w:rsidR="00AC4924" w:rsidRPr="00AC4924" w:rsidRDefault="00AC4924" w:rsidP="00AC4924">
            <w:pPr>
              <w:spacing w:after="0" w:line="240" w:lineRule="auto"/>
              <w:rPr>
                <w:rFonts w:ascii="Calibri" w:eastAsia="Times New Roman" w:hAnsi="Calibri" w:cs="Calibri"/>
                <w:color w:val="000000"/>
              </w:rPr>
            </w:pPr>
          </w:p>
        </w:tc>
      </w:tr>
      <w:tr w:rsidR="00AC4924" w:rsidRPr="00AC4924" w14:paraId="14C26B28" w14:textId="77777777" w:rsidTr="00AC4924">
        <w:trPr>
          <w:trHeight w:val="300"/>
        </w:trPr>
        <w:tc>
          <w:tcPr>
            <w:tcW w:w="1510" w:type="dxa"/>
            <w:tcBorders>
              <w:top w:val="nil"/>
              <w:left w:val="nil"/>
              <w:bottom w:val="nil"/>
              <w:right w:val="nil"/>
            </w:tcBorders>
            <w:shd w:val="clear" w:color="auto" w:fill="auto"/>
            <w:noWrap/>
            <w:vAlign w:val="bottom"/>
            <w:hideMark/>
          </w:tcPr>
          <w:p w14:paraId="64E4A3AC"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CONTINGENCIES</w:t>
            </w:r>
          </w:p>
        </w:tc>
        <w:tc>
          <w:tcPr>
            <w:tcW w:w="1435" w:type="dxa"/>
            <w:tcBorders>
              <w:top w:val="nil"/>
              <w:left w:val="nil"/>
              <w:bottom w:val="nil"/>
              <w:right w:val="nil"/>
            </w:tcBorders>
            <w:shd w:val="clear" w:color="auto" w:fill="auto"/>
            <w:noWrap/>
            <w:vAlign w:val="bottom"/>
            <w:hideMark/>
          </w:tcPr>
          <w:p w14:paraId="3267F5F8"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HINGES</w:t>
            </w:r>
          </w:p>
        </w:tc>
        <w:tc>
          <w:tcPr>
            <w:tcW w:w="1542" w:type="dxa"/>
            <w:tcBorders>
              <w:top w:val="nil"/>
              <w:left w:val="nil"/>
              <w:bottom w:val="nil"/>
              <w:right w:val="nil"/>
            </w:tcBorders>
            <w:shd w:val="clear" w:color="auto" w:fill="auto"/>
            <w:noWrap/>
            <w:vAlign w:val="bottom"/>
            <w:hideMark/>
          </w:tcPr>
          <w:p w14:paraId="595407EE"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REASSESSMENTS</w:t>
            </w:r>
          </w:p>
        </w:tc>
        <w:tc>
          <w:tcPr>
            <w:tcW w:w="3036" w:type="dxa"/>
            <w:gridSpan w:val="2"/>
            <w:tcBorders>
              <w:top w:val="nil"/>
              <w:left w:val="nil"/>
              <w:bottom w:val="nil"/>
              <w:right w:val="nil"/>
            </w:tcBorders>
            <w:shd w:val="clear" w:color="auto" w:fill="auto"/>
            <w:noWrap/>
            <w:vAlign w:val="bottom"/>
            <w:hideMark/>
          </w:tcPr>
          <w:p w14:paraId="07C11154" w14:textId="77777777" w:rsidR="00AC4924" w:rsidRPr="00AC4924" w:rsidRDefault="00AC4924" w:rsidP="00AC4924">
            <w:pPr>
              <w:spacing w:after="0" w:line="240" w:lineRule="auto"/>
              <w:rPr>
                <w:rFonts w:ascii="Calibri" w:eastAsia="Times New Roman" w:hAnsi="Calibri" w:cs="Calibri"/>
                <w:color w:val="000000"/>
              </w:rPr>
            </w:pPr>
            <w:r w:rsidRPr="00AC4924">
              <w:rPr>
                <w:rFonts w:ascii="Calibri" w:eastAsia="Times New Roman" w:hAnsi="Calibri" w:cs="Calibri"/>
                <w:color w:val="000000"/>
              </w:rPr>
              <w:t>SOMEWHAT</w:t>
            </w:r>
          </w:p>
        </w:tc>
      </w:tr>
    </w:tbl>
    <w:p w14:paraId="3062819D" w14:textId="483D8FA2" w:rsidR="00DC6B39" w:rsidRDefault="00DC6B39" w:rsidP="00DC6B39"/>
    <w:p w14:paraId="7CBC1CD4" w14:textId="57AAEF32" w:rsidR="00357CA6" w:rsidRDefault="00357CA6" w:rsidP="00DC6B39"/>
    <w:p w14:paraId="53A72682" w14:textId="4E7D1ECB" w:rsidR="00357CA6" w:rsidRDefault="00357CA6" w:rsidP="00DC6B39"/>
    <w:p w14:paraId="50005B16" w14:textId="58FEB414" w:rsidR="006974BE" w:rsidRDefault="002A04CE" w:rsidP="002A04CE">
      <w:pPr>
        <w:pStyle w:val="Heading1"/>
      </w:pPr>
      <w:bookmarkStart w:id="0" w:name="_GoBack"/>
      <w:r>
        <w:rPr>
          <w:rFonts w:hint="eastAsia"/>
        </w:rPr>
        <w:t>4</w:t>
      </w:r>
      <w:r>
        <w:t xml:space="preserve">. </w:t>
      </w:r>
      <w:r w:rsidR="006974BE">
        <w:rPr>
          <w:rFonts w:hint="eastAsia"/>
        </w:rPr>
        <w:t>一共</w:t>
      </w:r>
      <w:r w:rsidR="006974BE">
        <w:rPr>
          <w:rFonts w:hint="eastAsia"/>
        </w:rPr>
        <w:t>7</w:t>
      </w:r>
      <w:r w:rsidR="006974BE">
        <w:rPr>
          <w:rFonts w:hint="eastAsia"/>
        </w:rPr>
        <w:t>个需要的变量</w:t>
      </w:r>
    </w:p>
    <w:bookmarkEnd w:id="0"/>
    <w:p w14:paraId="06998D2E" w14:textId="33FF30D8" w:rsidR="006974BE" w:rsidRDefault="006974BE" w:rsidP="006974BE">
      <w:pPr>
        <w:pStyle w:val="ListParagraph"/>
        <w:numPr>
          <w:ilvl w:val="0"/>
          <w:numId w:val="5"/>
        </w:numPr>
      </w:pPr>
      <w:r>
        <w:t>U</w:t>
      </w:r>
      <w:r>
        <w:rPr>
          <w:rFonts w:hint="eastAsia"/>
        </w:rPr>
        <w:t>ncertainty</w:t>
      </w:r>
      <w:r>
        <w:rPr>
          <w:rFonts w:hint="eastAsia"/>
        </w:rPr>
        <w:t>的比重（单词）</w:t>
      </w:r>
    </w:p>
    <w:p w14:paraId="6001A529" w14:textId="51D6962D" w:rsidR="006974BE" w:rsidRDefault="006974BE" w:rsidP="006974BE">
      <w:pPr>
        <w:pStyle w:val="ListParagraph"/>
      </w:pPr>
      <w:r>
        <w:rPr>
          <w:rFonts w:hint="eastAsia"/>
        </w:rPr>
        <w:lastRenderedPageBreak/>
        <w:t>这一共的</w:t>
      </w:r>
      <w:r>
        <w:rPr>
          <w:rFonts w:hint="eastAsia"/>
        </w:rPr>
        <w:t>2</w:t>
      </w:r>
      <w:r>
        <w:t>98</w:t>
      </w:r>
      <w:r>
        <w:rPr>
          <w:rFonts w:hint="eastAsia"/>
        </w:rPr>
        <w:t>个</w:t>
      </w:r>
      <w:r>
        <w:rPr>
          <w:rFonts w:hint="eastAsia"/>
        </w:rPr>
        <w:t>uncertainty</w:t>
      </w:r>
      <w:r>
        <w:t>(3</w:t>
      </w:r>
      <w:r>
        <w:rPr>
          <w:rFonts w:hint="eastAsia"/>
        </w:rPr>
        <w:t>个</w:t>
      </w:r>
      <w:r w:rsidR="002A04CE">
        <w:rPr>
          <w:rFonts w:hint="eastAsia"/>
        </w:rPr>
        <w:t>带括号</w:t>
      </w:r>
      <w:r>
        <w:rPr>
          <w:rFonts w:hint="eastAsia"/>
        </w:rPr>
        <w:t>tab</w:t>
      </w:r>
      <w:r>
        <w:rPr>
          <w:rFonts w:hint="eastAsia"/>
        </w:rPr>
        <w:t>里面的所有单词</w:t>
      </w:r>
      <w:r>
        <w:t xml:space="preserve">) </w:t>
      </w:r>
      <w:r>
        <w:rPr>
          <w:rFonts w:hint="eastAsia"/>
        </w:rPr>
        <w:t>的单词，占当年的</w:t>
      </w:r>
      <w:r>
        <w:rPr>
          <w:rFonts w:hint="eastAsia"/>
        </w:rPr>
        <w:t>1</w:t>
      </w:r>
      <w:r>
        <w:t>0-K</w:t>
      </w:r>
      <w:r>
        <w:rPr>
          <w:rFonts w:hint="eastAsia"/>
        </w:rPr>
        <w:t>的单词总量的百分比</w:t>
      </w:r>
      <w:r w:rsidR="005B6154">
        <w:rPr>
          <w:rFonts w:hint="eastAsia"/>
        </w:rPr>
        <w:t xml:space="preserve"> </w:t>
      </w:r>
      <w:r w:rsidR="005B6154">
        <w:t>(</w:t>
      </w:r>
      <w:r w:rsidR="005B6154">
        <w:rPr>
          <w:rFonts w:hint="eastAsia"/>
        </w:rPr>
        <w:t>分母是所有的出现的在</w:t>
      </w:r>
      <w:r w:rsidR="005B6154" w:rsidRPr="005B6154">
        <w:t>LoughranMcDonald_MasterDictionary_2016.xlsx</w:t>
      </w:r>
      <w:r w:rsidR="005B6154">
        <w:rPr>
          <w:rFonts w:hint="eastAsia"/>
        </w:rPr>
        <w:t>的单词总量，重复计算</w:t>
      </w:r>
      <w:r w:rsidR="005B6154">
        <w:t>)</w:t>
      </w:r>
    </w:p>
    <w:p w14:paraId="10E50C40" w14:textId="5392079A" w:rsidR="006974BE" w:rsidRDefault="006974BE" w:rsidP="006974BE">
      <w:pPr>
        <w:pStyle w:val="ListParagraph"/>
        <w:numPr>
          <w:ilvl w:val="0"/>
          <w:numId w:val="5"/>
        </w:numPr>
      </w:pPr>
      <w:r>
        <w:t>A</w:t>
      </w:r>
      <w:r>
        <w:rPr>
          <w:rFonts w:hint="eastAsia"/>
        </w:rPr>
        <w:t>m</w:t>
      </w:r>
      <w:r>
        <w:t>biguity</w:t>
      </w:r>
      <w:r>
        <w:rPr>
          <w:rFonts w:hint="eastAsia"/>
        </w:rPr>
        <w:t xml:space="preserve"> </w:t>
      </w:r>
      <w:r>
        <w:rPr>
          <w:rFonts w:hint="eastAsia"/>
        </w:rPr>
        <w:t>的比重</w:t>
      </w:r>
      <w:r>
        <w:rPr>
          <w:rFonts w:hint="eastAsia"/>
        </w:rPr>
        <w:t xml:space="preserve"> </w:t>
      </w:r>
      <w:r>
        <w:rPr>
          <w:rFonts w:hint="eastAsia"/>
        </w:rPr>
        <w:t>（单词）</w:t>
      </w:r>
    </w:p>
    <w:p w14:paraId="3CB9C9D6" w14:textId="46472166" w:rsidR="006974BE" w:rsidRDefault="006974BE" w:rsidP="006974BE">
      <w:pPr>
        <w:pStyle w:val="ListParagraph"/>
      </w:pPr>
      <w:r>
        <w:rPr>
          <w:rFonts w:hint="eastAsia"/>
        </w:rPr>
        <w:t>这一共的</w:t>
      </w:r>
      <w:r>
        <w:t>127</w:t>
      </w:r>
      <w:r>
        <w:rPr>
          <w:rFonts w:hint="eastAsia"/>
        </w:rPr>
        <w:t>个</w:t>
      </w:r>
      <w:r>
        <w:t>A</w:t>
      </w:r>
      <w:r>
        <w:rPr>
          <w:rFonts w:hint="eastAsia"/>
        </w:rPr>
        <w:t>m</w:t>
      </w:r>
      <w:r>
        <w:t>biguity</w:t>
      </w:r>
      <w:r>
        <w:rPr>
          <w:rFonts w:hint="eastAsia"/>
        </w:rPr>
        <w:t>的单词，占当年的</w:t>
      </w:r>
      <w:r>
        <w:rPr>
          <w:rFonts w:hint="eastAsia"/>
        </w:rPr>
        <w:t>1</w:t>
      </w:r>
      <w:r>
        <w:t>0-K</w:t>
      </w:r>
      <w:r>
        <w:rPr>
          <w:rFonts w:hint="eastAsia"/>
        </w:rPr>
        <w:t>的单词总量的百分比</w:t>
      </w:r>
      <w:r w:rsidR="005B6154">
        <w:rPr>
          <w:rFonts w:hint="eastAsia"/>
        </w:rPr>
        <w:t xml:space="preserve"> </w:t>
      </w:r>
      <w:r w:rsidR="005B6154">
        <w:t>(</w:t>
      </w:r>
      <w:r w:rsidR="005B6154">
        <w:rPr>
          <w:rFonts w:hint="eastAsia"/>
        </w:rPr>
        <w:t>分母是所有的出现的在</w:t>
      </w:r>
      <w:r w:rsidR="005B6154" w:rsidRPr="005B6154">
        <w:t>LoughranMcDonald_MasterDictionary_2016.xlsx</w:t>
      </w:r>
      <w:r w:rsidR="005B6154">
        <w:rPr>
          <w:rFonts w:hint="eastAsia"/>
        </w:rPr>
        <w:t>的单词总量，重复计算</w:t>
      </w:r>
      <w:r w:rsidR="005B6154">
        <w:t>)</w:t>
      </w:r>
    </w:p>
    <w:p w14:paraId="1A814C98" w14:textId="77777777" w:rsidR="006974BE" w:rsidRDefault="006974BE" w:rsidP="006974BE">
      <w:pPr>
        <w:pStyle w:val="ListParagraph"/>
        <w:numPr>
          <w:ilvl w:val="0"/>
          <w:numId w:val="5"/>
        </w:numPr>
      </w:pPr>
      <w:r w:rsidRPr="006974BE">
        <w:t>Risk</w:t>
      </w:r>
      <w:r>
        <w:t xml:space="preserve"> </w:t>
      </w:r>
      <w:r>
        <w:rPr>
          <w:rFonts w:hint="eastAsia"/>
        </w:rPr>
        <w:t>的比重</w:t>
      </w:r>
      <w:r>
        <w:rPr>
          <w:rFonts w:hint="eastAsia"/>
        </w:rPr>
        <w:t xml:space="preserve"> </w:t>
      </w:r>
      <w:r>
        <w:rPr>
          <w:rFonts w:hint="eastAsia"/>
        </w:rPr>
        <w:t>（单词）</w:t>
      </w:r>
    </w:p>
    <w:p w14:paraId="243A8261" w14:textId="70E5EEA8" w:rsidR="006974BE" w:rsidRDefault="006974BE" w:rsidP="006974BE">
      <w:pPr>
        <w:pStyle w:val="ListParagraph"/>
      </w:pPr>
      <w:r>
        <w:rPr>
          <w:rFonts w:hint="eastAsia"/>
        </w:rPr>
        <w:t>这一共的</w:t>
      </w:r>
      <w:r>
        <w:t>74</w:t>
      </w:r>
      <w:r>
        <w:rPr>
          <w:rFonts w:hint="eastAsia"/>
        </w:rPr>
        <w:t>个</w:t>
      </w:r>
      <w:r>
        <w:t xml:space="preserve"> Risk</w:t>
      </w:r>
      <w:r>
        <w:rPr>
          <w:rFonts w:hint="eastAsia"/>
        </w:rPr>
        <w:t>的单词，占当年的</w:t>
      </w:r>
      <w:r>
        <w:rPr>
          <w:rFonts w:hint="eastAsia"/>
        </w:rPr>
        <w:t>1</w:t>
      </w:r>
      <w:r>
        <w:t>0-K</w:t>
      </w:r>
      <w:r>
        <w:rPr>
          <w:rFonts w:hint="eastAsia"/>
        </w:rPr>
        <w:t>的单词总量的百分比</w:t>
      </w:r>
      <w:r w:rsidR="005B6154">
        <w:rPr>
          <w:rFonts w:hint="eastAsia"/>
        </w:rPr>
        <w:t xml:space="preserve"> </w:t>
      </w:r>
      <w:r w:rsidR="005B6154">
        <w:t>(</w:t>
      </w:r>
      <w:r w:rsidR="005B6154">
        <w:rPr>
          <w:rFonts w:hint="eastAsia"/>
        </w:rPr>
        <w:t>分母是所有的出现的在</w:t>
      </w:r>
      <w:r w:rsidR="005B6154" w:rsidRPr="005B6154">
        <w:t>LoughranMcDonald_MasterDictionary_2016.xlsx</w:t>
      </w:r>
      <w:r w:rsidR="005B6154">
        <w:rPr>
          <w:rFonts w:hint="eastAsia"/>
        </w:rPr>
        <w:t>的单词总量，重复计算</w:t>
      </w:r>
      <w:r w:rsidR="005B6154">
        <w:t>)</w:t>
      </w:r>
    </w:p>
    <w:p w14:paraId="32E449B1" w14:textId="691EDA30" w:rsidR="00CD4637" w:rsidRDefault="00CD4637" w:rsidP="00CD4637">
      <w:pPr>
        <w:pStyle w:val="ListParagraph"/>
        <w:numPr>
          <w:ilvl w:val="0"/>
          <w:numId w:val="5"/>
        </w:numPr>
      </w:pPr>
      <w:r>
        <w:t>A</w:t>
      </w:r>
      <w:r>
        <w:rPr>
          <w:rFonts w:hint="eastAsia"/>
        </w:rPr>
        <w:t>m</w:t>
      </w:r>
      <w:r>
        <w:t>biguity</w:t>
      </w:r>
      <w:r>
        <w:rPr>
          <w:rFonts w:hint="eastAsia"/>
        </w:rPr>
        <w:t xml:space="preserve"> </w:t>
      </w:r>
      <w:r>
        <w:rPr>
          <w:rFonts w:hint="eastAsia"/>
        </w:rPr>
        <w:t>的比重</w:t>
      </w:r>
      <w:r>
        <w:rPr>
          <w:rFonts w:hint="eastAsia"/>
        </w:rPr>
        <w:t xml:space="preserve"> </w:t>
      </w:r>
      <w:r>
        <w:rPr>
          <w:rFonts w:hint="eastAsia"/>
        </w:rPr>
        <w:t>（句子）</w:t>
      </w:r>
    </w:p>
    <w:p w14:paraId="7AEBD660" w14:textId="093A6D84" w:rsidR="00CD4637" w:rsidRDefault="00CD4637" w:rsidP="00CD4637">
      <w:pPr>
        <w:pStyle w:val="ListParagraph"/>
      </w:pPr>
      <w:r>
        <w:rPr>
          <w:rFonts w:hint="eastAsia"/>
        </w:rPr>
        <w:t>所有包含至少一个</w:t>
      </w:r>
      <w:r>
        <w:t>A</w:t>
      </w:r>
      <w:r>
        <w:rPr>
          <w:rFonts w:hint="eastAsia"/>
        </w:rPr>
        <w:t>m</w:t>
      </w:r>
      <w:r>
        <w:t>biguity</w:t>
      </w:r>
      <w:r>
        <w:rPr>
          <w:rFonts w:hint="eastAsia"/>
        </w:rPr>
        <w:t>的单词的句子，占当年的</w:t>
      </w:r>
      <w:r>
        <w:rPr>
          <w:rFonts w:hint="eastAsia"/>
        </w:rPr>
        <w:t>1</w:t>
      </w:r>
      <w:r>
        <w:t>0-K</w:t>
      </w:r>
      <w:r>
        <w:rPr>
          <w:rFonts w:hint="eastAsia"/>
        </w:rPr>
        <w:t>的所有句子的百分比。（如果一个句子既包含</w:t>
      </w:r>
      <w:r>
        <w:rPr>
          <w:rFonts w:hint="eastAsia"/>
        </w:rPr>
        <w:t>ambiguity</w:t>
      </w:r>
      <w:r>
        <w:t xml:space="preserve"> </w:t>
      </w:r>
      <w:r>
        <w:rPr>
          <w:rFonts w:hint="eastAsia"/>
        </w:rPr>
        <w:t>又</w:t>
      </w:r>
      <w:r>
        <w:rPr>
          <w:rFonts w:hint="eastAsia"/>
        </w:rPr>
        <w:t xml:space="preserve"> </w:t>
      </w:r>
      <w:r>
        <w:rPr>
          <w:rFonts w:hint="eastAsia"/>
        </w:rPr>
        <w:t>包含</w:t>
      </w:r>
      <w:r>
        <w:rPr>
          <w:rFonts w:hint="eastAsia"/>
        </w:rPr>
        <w:t>risk</w:t>
      </w:r>
      <w:r>
        <w:rPr>
          <w:rFonts w:hint="eastAsia"/>
        </w:rPr>
        <w:t>等，</w:t>
      </w:r>
      <w:r>
        <w:rPr>
          <w:rFonts w:hint="eastAsia"/>
        </w:rPr>
        <w:t xml:space="preserve"> </w:t>
      </w:r>
      <w:r>
        <w:rPr>
          <w:rFonts w:hint="eastAsia"/>
        </w:rPr>
        <w:t>就算两次）</w:t>
      </w:r>
    </w:p>
    <w:p w14:paraId="4492032C" w14:textId="64DB5F5F" w:rsidR="00CD4637" w:rsidRDefault="00CD4637" w:rsidP="00CD4637">
      <w:pPr>
        <w:pStyle w:val="ListParagraph"/>
        <w:numPr>
          <w:ilvl w:val="0"/>
          <w:numId w:val="5"/>
        </w:numPr>
      </w:pPr>
      <w:r>
        <w:t>R</w:t>
      </w:r>
      <w:r>
        <w:rPr>
          <w:rFonts w:hint="eastAsia"/>
        </w:rPr>
        <w:t xml:space="preserve">isk </w:t>
      </w:r>
      <w:r>
        <w:rPr>
          <w:rFonts w:hint="eastAsia"/>
        </w:rPr>
        <w:t>的比重</w:t>
      </w:r>
      <w:r>
        <w:rPr>
          <w:rFonts w:hint="eastAsia"/>
        </w:rPr>
        <w:t xml:space="preserve"> </w:t>
      </w:r>
      <w:r>
        <w:rPr>
          <w:rFonts w:hint="eastAsia"/>
        </w:rPr>
        <w:t>（句子）</w:t>
      </w:r>
    </w:p>
    <w:p w14:paraId="30909A6F" w14:textId="3001A6D3" w:rsidR="00CD4637" w:rsidRDefault="00CD4637" w:rsidP="00CD4637">
      <w:pPr>
        <w:pStyle w:val="ListParagraph"/>
      </w:pPr>
      <w:r>
        <w:rPr>
          <w:rFonts w:hint="eastAsia"/>
        </w:rPr>
        <w:t>所有包含至少一个</w:t>
      </w:r>
      <w:r>
        <w:t>Risk</w:t>
      </w:r>
      <w:r>
        <w:rPr>
          <w:rFonts w:hint="eastAsia"/>
        </w:rPr>
        <w:t>的单词的句子，占当年的</w:t>
      </w:r>
      <w:r>
        <w:rPr>
          <w:rFonts w:hint="eastAsia"/>
        </w:rPr>
        <w:t>1</w:t>
      </w:r>
      <w:r>
        <w:t>0-K</w:t>
      </w:r>
      <w:r>
        <w:rPr>
          <w:rFonts w:hint="eastAsia"/>
        </w:rPr>
        <w:t>的所有句子的百分比。（如果一个句子既包含</w:t>
      </w:r>
      <w:r>
        <w:rPr>
          <w:rFonts w:hint="eastAsia"/>
        </w:rPr>
        <w:t>ambiguity</w:t>
      </w:r>
      <w:r>
        <w:t xml:space="preserve"> </w:t>
      </w:r>
      <w:r>
        <w:rPr>
          <w:rFonts w:hint="eastAsia"/>
        </w:rPr>
        <w:t>又</w:t>
      </w:r>
      <w:r>
        <w:rPr>
          <w:rFonts w:hint="eastAsia"/>
        </w:rPr>
        <w:t xml:space="preserve"> </w:t>
      </w:r>
      <w:r>
        <w:rPr>
          <w:rFonts w:hint="eastAsia"/>
        </w:rPr>
        <w:t>包含</w:t>
      </w:r>
      <w:r>
        <w:rPr>
          <w:rFonts w:hint="eastAsia"/>
        </w:rPr>
        <w:t>risk</w:t>
      </w:r>
      <w:r>
        <w:rPr>
          <w:rFonts w:hint="eastAsia"/>
        </w:rPr>
        <w:t>等，</w:t>
      </w:r>
      <w:r>
        <w:rPr>
          <w:rFonts w:hint="eastAsia"/>
        </w:rPr>
        <w:t xml:space="preserve"> </w:t>
      </w:r>
      <w:r>
        <w:rPr>
          <w:rFonts w:hint="eastAsia"/>
        </w:rPr>
        <w:t>就算两次）</w:t>
      </w:r>
    </w:p>
    <w:p w14:paraId="14851DC2" w14:textId="5AAF17E6" w:rsidR="006974BE" w:rsidRDefault="002A04CE" w:rsidP="006974BE">
      <w:pPr>
        <w:pStyle w:val="ListParagraph"/>
        <w:numPr>
          <w:ilvl w:val="0"/>
          <w:numId w:val="5"/>
        </w:numPr>
      </w:pPr>
      <w:r>
        <w:t>N</w:t>
      </w:r>
      <w:r>
        <w:rPr>
          <w:rFonts w:hint="eastAsia"/>
        </w:rPr>
        <w:t>egative</w:t>
      </w:r>
      <w:r w:rsidR="005B6154">
        <w:t xml:space="preserve"> (</w:t>
      </w:r>
      <w:r w:rsidR="005B6154">
        <w:rPr>
          <w:rFonts w:hint="eastAsia"/>
        </w:rPr>
        <w:t>单词</w:t>
      </w:r>
      <w:r w:rsidR="005B6154">
        <w:t>)</w:t>
      </w:r>
    </w:p>
    <w:p w14:paraId="747184C9" w14:textId="5F2FAD30" w:rsidR="002A04CE" w:rsidRDefault="002A04CE" w:rsidP="002A04CE">
      <w:pPr>
        <w:pStyle w:val="ListParagraph"/>
      </w:pPr>
      <w:r>
        <w:rPr>
          <w:rFonts w:hint="eastAsia"/>
        </w:rPr>
        <w:t>这一共的</w:t>
      </w:r>
      <w:r>
        <w:t>2355</w:t>
      </w:r>
      <w:r>
        <w:rPr>
          <w:rFonts w:hint="eastAsia"/>
        </w:rPr>
        <w:t>个</w:t>
      </w:r>
      <w:r>
        <w:t>negative</w:t>
      </w:r>
      <w:r>
        <w:rPr>
          <w:rFonts w:hint="eastAsia"/>
        </w:rPr>
        <w:t>的单词，占当年的</w:t>
      </w:r>
      <w:r>
        <w:rPr>
          <w:rFonts w:hint="eastAsia"/>
        </w:rPr>
        <w:t>1</w:t>
      </w:r>
      <w:r>
        <w:t>0-K</w:t>
      </w:r>
      <w:r>
        <w:rPr>
          <w:rFonts w:hint="eastAsia"/>
        </w:rPr>
        <w:t>的单词总量的百分比</w:t>
      </w:r>
      <w:r>
        <w:rPr>
          <w:rFonts w:hint="eastAsia"/>
        </w:rPr>
        <w:t xml:space="preserve"> </w:t>
      </w:r>
      <w:r>
        <w:t>(</w:t>
      </w:r>
      <w:r>
        <w:rPr>
          <w:rFonts w:hint="eastAsia"/>
        </w:rPr>
        <w:t>分母是所有的出现的在</w:t>
      </w:r>
      <w:r w:rsidRPr="005B6154">
        <w:t>LoughranMcDonald_MasterDictionary_2016.xlsx</w:t>
      </w:r>
      <w:r>
        <w:rPr>
          <w:rFonts w:hint="eastAsia"/>
        </w:rPr>
        <w:t>的单词总量，重复计算</w:t>
      </w:r>
      <w:r>
        <w:t>)</w:t>
      </w:r>
    </w:p>
    <w:p w14:paraId="4313FF67" w14:textId="3CFEDF45" w:rsidR="002A04CE" w:rsidRDefault="002A04CE" w:rsidP="002A04CE">
      <w:pPr>
        <w:pStyle w:val="ListParagraph"/>
        <w:numPr>
          <w:ilvl w:val="0"/>
          <w:numId w:val="5"/>
        </w:numPr>
      </w:pPr>
      <w:r>
        <w:t>Positive (</w:t>
      </w:r>
      <w:r>
        <w:rPr>
          <w:rFonts w:hint="eastAsia"/>
        </w:rPr>
        <w:t>单词</w:t>
      </w:r>
      <w:r>
        <w:t>)</w:t>
      </w:r>
    </w:p>
    <w:p w14:paraId="5492F068" w14:textId="4D1E02D4" w:rsidR="002A04CE" w:rsidRDefault="002A04CE" w:rsidP="002A04CE">
      <w:pPr>
        <w:pStyle w:val="ListParagraph"/>
      </w:pPr>
      <w:r>
        <w:rPr>
          <w:rFonts w:hint="eastAsia"/>
        </w:rPr>
        <w:t>这一共的</w:t>
      </w:r>
      <w:r>
        <w:t>354</w:t>
      </w:r>
      <w:r>
        <w:rPr>
          <w:rFonts w:hint="eastAsia"/>
        </w:rPr>
        <w:t>个</w:t>
      </w:r>
      <w:r>
        <w:rPr>
          <w:rFonts w:hint="eastAsia"/>
        </w:rPr>
        <w:t>positive</w:t>
      </w:r>
      <w:r>
        <w:rPr>
          <w:rFonts w:hint="eastAsia"/>
        </w:rPr>
        <w:t>的单词，占当年的</w:t>
      </w:r>
      <w:r>
        <w:rPr>
          <w:rFonts w:hint="eastAsia"/>
        </w:rPr>
        <w:t>1</w:t>
      </w:r>
      <w:r>
        <w:t>0-K</w:t>
      </w:r>
      <w:r>
        <w:rPr>
          <w:rFonts w:hint="eastAsia"/>
        </w:rPr>
        <w:t>的单词总量的百分比</w:t>
      </w:r>
      <w:r>
        <w:rPr>
          <w:rFonts w:hint="eastAsia"/>
        </w:rPr>
        <w:t xml:space="preserve"> </w:t>
      </w:r>
      <w:r>
        <w:t>(</w:t>
      </w:r>
      <w:r>
        <w:rPr>
          <w:rFonts w:hint="eastAsia"/>
        </w:rPr>
        <w:t>分母是所有的出现的在</w:t>
      </w:r>
      <w:r w:rsidRPr="005B6154">
        <w:t>LoughranMcDonald_MasterDictionary_2016.xlsx</w:t>
      </w:r>
      <w:r>
        <w:rPr>
          <w:rFonts w:hint="eastAsia"/>
        </w:rPr>
        <w:t>的单词总量，重复计算</w:t>
      </w:r>
      <w:r>
        <w:t>)</w:t>
      </w:r>
    </w:p>
    <w:p w14:paraId="135F5E8D" w14:textId="4CBB1167" w:rsidR="002A04CE" w:rsidRDefault="002A04CE" w:rsidP="002A04CE">
      <w:pPr>
        <w:pStyle w:val="ListParagraph"/>
      </w:pPr>
    </w:p>
    <w:p w14:paraId="3F976F84" w14:textId="2F9DDF4A" w:rsidR="002A04CE" w:rsidRDefault="002A04CE" w:rsidP="002A04CE">
      <w:pPr>
        <w:pStyle w:val="ListParagraph"/>
      </w:pPr>
    </w:p>
    <w:p w14:paraId="568BE689" w14:textId="5017E8A4" w:rsidR="002A04CE" w:rsidRDefault="002A04CE" w:rsidP="002A04CE">
      <w:pPr>
        <w:pStyle w:val="ListParagraph"/>
      </w:pPr>
    </w:p>
    <w:p w14:paraId="4044B15F" w14:textId="26556287" w:rsidR="002A04CE" w:rsidRDefault="002A04CE" w:rsidP="002A04CE">
      <w:pPr>
        <w:pStyle w:val="ListParagraph"/>
      </w:pPr>
    </w:p>
    <w:p w14:paraId="34B1A6CA" w14:textId="1E5873BE" w:rsidR="002A04CE" w:rsidRDefault="002A04CE" w:rsidP="002A04CE">
      <w:pPr>
        <w:pStyle w:val="ListParagraph"/>
      </w:pPr>
    </w:p>
    <w:p w14:paraId="425D0A21" w14:textId="065A601F" w:rsidR="002A04CE" w:rsidRDefault="002A04CE" w:rsidP="002A04CE">
      <w:pPr>
        <w:pStyle w:val="ListParagraph"/>
      </w:pPr>
    </w:p>
    <w:p w14:paraId="5426275A" w14:textId="56C09A56" w:rsidR="002A04CE" w:rsidRDefault="002A04CE" w:rsidP="002A04CE">
      <w:pPr>
        <w:pStyle w:val="ListParagraph"/>
        <w:pBdr>
          <w:bottom w:val="single" w:sz="6" w:space="1" w:color="auto"/>
        </w:pBdr>
      </w:pPr>
    </w:p>
    <w:p w14:paraId="20AB74FA" w14:textId="77777777" w:rsidR="002A04CE" w:rsidRDefault="002A04CE" w:rsidP="002A04CE">
      <w:pPr>
        <w:pStyle w:val="ListParagraph"/>
      </w:pPr>
    </w:p>
    <w:p w14:paraId="60B97E64" w14:textId="4732A5C2" w:rsidR="002A04CE" w:rsidRDefault="002A04CE" w:rsidP="002A04CE">
      <w:pPr>
        <w:pStyle w:val="ListParagraph"/>
      </w:pPr>
    </w:p>
    <w:p w14:paraId="7D0DDEBC" w14:textId="1826DBA5" w:rsidR="002A04CE" w:rsidRDefault="002A04CE" w:rsidP="002A04CE">
      <w:pPr>
        <w:pStyle w:val="ListParagraph"/>
      </w:pPr>
    </w:p>
    <w:p w14:paraId="25C4FA79" w14:textId="10C9A9E9" w:rsidR="002A04CE" w:rsidRDefault="002A04CE" w:rsidP="002A04CE">
      <w:pPr>
        <w:pStyle w:val="ListParagraph"/>
      </w:pPr>
      <w:r>
        <w:t xml:space="preserve">Use </w:t>
      </w:r>
      <w:r w:rsidRPr="007E1F39">
        <w:t>Wharton Data Services CIK ﬁle to link SEC CIK numbers to the CRSP PERMNOs</w:t>
      </w:r>
    </w:p>
    <w:p w14:paraId="6B903E91" w14:textId="77777777" w:rsidR="005B6154" w:rsidRDefault="005B6154" w:rsidP="005B6154">
      <w:pPr>
        <w:pStyle w:val="ListParagraph"/>
        <w:rPr>
          <w:rFonts w:hint="eastAsia"/>
        </w:rPr>
      </w:pPr>
    </w:p>
    <w:sectPr w:rsidR="005B6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Gullive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75762"/>
    <w:multiLevelType w:val="hybridMultilevel"/>
    <w:tmpl w:val="2B0A9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C809B1"/>
    <w:multiLevelType w:val="hybridMultilevel"/>
    <w:tmpl w:val="B49C4E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EF4C9D"/>
    <w:multiLevelType w:val="hybridMultilevel"/>
    <w:tmpl w:val="874A949E"/>
    <w:lvl w:ilvl="0" w:tplc="0310DBB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8B34E4"/>
    <w:multiLevelType w:val="hybridMultilevel"/>
    <w:tmpl w:val="F4AE4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83308C"/>
    <w:multiLevelType w:val="hybridMultilevel"/>
    <w:tmpl w:val="9DA2C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DC"/>
    <w:rsid w:val="00002DCD"/>
    <w:rsid w:val="001D015F"/>
    <w:rsid w:val="002A04CE"/>
    <w:rsid w:val="00340CB5"/>
    <w:rsid w:val="00357CA6"/>
    <w:rsid w:val="004A22FC"/>
    <w:rsid w:val="00583CDE"/>
    <w:rsid w:val="005B6154"/>
    <w:rsid w:val="00667D30"/>
    <w:rsid w:val="006974BE"/>
    <w:rsid w:val="007E1F39"/>
    <w:rsid w:val="009A0EDC"/>
    <w:rsid w:val="00AC4924"/>
    <w:rsid w:val="00BE0F28"/>
    <w:rsid w:val="00C131BC"/>
    <w:rsid w:val="00CD4637"/>
    <w:rsid w:val="00DC6B39"/>
    <w:rsid w:val="00EB1E08"/>
    <w:rsid w:val="00F4716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02E0"/>
  <w15:chartTrackingRefBased/>
  <w15:docId w15:val="{7D24EC2A-696D-4D1B-8097-CE72A8CC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4CE"/>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link w:val="Heading2Char"/>
    <w:uiPriority w:val="9"/>
    <w:qFormat/>
    <w:rsid w:val="00697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E08"/>
    <w:pPr>
      <w:ind w:left="720"/>
      <w:contextualSpacing/>
    </w:pPr>
  </w:style>
  <w:style w:type="character" w:styleId="Hyperlink">
    <w:name w:val="Hyperlink"/>
    <w:basedOn w:val="DefaultParagraphFont"/>
    <w:uiPriority w:val="99"/>
    <w:unhideWhenUsed/>
    <w:rsid w:val="00EB1E08"/>
    <w:rPr>
      <w:color w:val="0563C1" w:themeColor="hyperlink"/>
      <w:u w:val="single"/>
    </w:rPr>
  </w:style>
  <w:style w:type="character" w:styleId="UnresolvedMention">
    <w:name w:val="Unresolved Mention"/>
    <w:basedOn w:val="DefaultParagraphFont"/>
    <w:uiPriority w:val="99"/>
    <w:semiHidden/>
    <w:unhideWhenUsed/>
    <w:rsid w:val="00EB1E08"/>
    <w:rPr>
      <w:color w:val="605E5C"/>
      <w:shd w:val="clear" w:color="auto" w:fill="E1DFDD"/>
    </w:rPr>
  </w:style>
  <w:style w:type="character" w:customStyle="1" w:styleId="Heading2Char">
    <w:name w:val="Heading 2 Char"/>
    <w:basedOn w:val="DefaultParagraphFont"/>
    <w:link w:val="Heading2"/>
    <w:uiPriority w:val="9"/>
    <w:rsid w:val="006974B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A04CE"/>
    <w:rPr>
      <w:rFonts w:ascii="Times New Roman" w:eastAsiaTheme="majorEastAsia" w:hAnsi="Times New Roman" w:cstheme="majorBidi"/>
      <w:b/>
      <w:color w:val="000000" w:themeColor="text1"/>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0519">
      <w:bodyDiv w:val="1"/>
      <w:marLeft w:val="0"/>
      <w:marRight w:val="0"/>
      <w:marTop w:val="0"/>
      <w:marBottom w:val="0"/>
      <w:divBdr>
        <w:top w:val="none" w:sz="0" w:space="0" w:color="auto"/>
        <w:left w:val="none" w:sz="0" w:space="0" w:color="auto"/>
        <w:bottom w:val="none" w:sz="0" w:space="0" w:color="auto"/>
        <w:right w:val="none" w:sz="0" w:space="0" w:color="auto"/>
      </w:divBdr>
      <w:divsChild>
        <w:div w:id="1526020567">
          <w:marLeft w:val="0"/>
          <w:marRight w:val="0"/>
          <w:marTop w:val="0"/>
          <w:marBottom w:val="0"/>
          <w:divBdr>
            <w:top w:val="none" w:sz="0" w:space="0" w:color="auto"/>
            <w:left w:val="none" w:sz="0" w:space="0" w:color="auto"/>
            <w:bottom w:val="none" w:sz="0" w:space="0" w:color="auto"/>
            <w:right w:val="none" w:sz="0" w:space="0" w:color="auto"/>
          </w:divBdr>
        </w:div>
        <w:div w:id="2108767819">
          <w:marLeft w:val="0"/>
          <w:marRight w:val="0"/>
          <w:marTop w:val="0"/>
          <w:marBottom w:val="0"/>
          <w:divBdr>
            <w:top w:val="none" w:sz="0" w:space="0" w:color="auto"/>
            <w:left w:val="none" w:sz="0" w:space="0" w:color="auto"/>
            <w:bottom w:val="none" w:sz="0" w:space="0" w:color="auto"/>
            <w:right w:val="none" w:sz="0" w:space="0" w:color="auto"/>
          </w:divBdr>
        </w:div>
        <w:div w:id="1802309977">
          <w:marLeft w:val="0"/>
          <w:marRight w:val="0"/>
          <w:marTop w:val="0"/>
          <w:marBottom w:val="0"/>
          <w:divBdr>
            <w:top w:val="none" w:sz="0" w:space="0" w:color="auto"/>
            <w:left w:val="none" w:sz="0" w:space="0" w:color="auto"/>
            <w:bottom w:val="none" w:sz="0" w:space="0" w:color="auto"/>
            <w:right w:val="none" w:sz="0" w:space="0" w:color="auto"/>
          </w:divBdr>
        </w:div>
      </w:divsChild>
    </w:div>
    <w:div w:id="218588634">
      <w:bodyDiv w:val="1"/>
      <w:marLeft w:val="0"/>
      <w:marRight w:val="0"/>
      <w:marTop w:val="0"/>
      <w:marBottom w:val="0"/>
      <w:divBdr>
        <w:top w:val="none" w:sz="0" w:space="0" w:color="auto"/>
        <w:left w:val="none" w:sz="0" w:space="0" w:color="auto"/>
        <w:bottom w:val="none" w:sz="0" w:space="0" w:color="auto"/>
        <w:right w:val="none" w:sz="0" w:space="0" w:color="auto"/>
      </w:divBdr>
    </w:div>
    <w:div w:id="781534880">
      <w:bodyDiv w:val="1"/>
      <w:marLeft w:val="0"/>
      <w:marRight w:val="0"/>
      <w:marTop w:val="0"/>
      <w:marBottom w:val="0"/>
      <w:divBdr>
        <w:top w:val="none" w:sz="0" w:space="0" w:color="auto"/>
        <w:left w:val="none" w:sz="0" w:space="0" w:color="auto"/>
        <w:bottom w:val="none" w:sz="0" w:space="0" w:color="auto"/>
        <w:right w:val="none" w:sz="0" w:space="0" w:color="auto"/>
      </w:divBdr>
      <w:divsChild>
        <w:div w:id="1414008927">
          <w:marLeft w:val="0"/>
          <w:marRight w:val="0"/>
          <w:marTop w:val="0"/>
          <w:marBottom w:val="0"/>
          <w:divBdr>
            <w:top w:val="none" w:sz="0" w:space="0" w:color="auto"/>
            <w:left w:val="none" w:sz="0" w:space="0" w:color="auto"/>
            <w:bottom w:val="none" w:sz="0" w:space="0" w:color="auto"/>
            <w:right w:val="none" w:sz="0" w:space="0" w:color="auto"/>
          </w:divBdr>
        </w:div>
        <w:div w:id="144248677">
          <w:marLeft w:val="0"/>
          <w:marRight w:val="0"/>
          <w:marTop w:val="0"/>
          <w:marBottom w:val="0"/>
          <w:divBdr>
            <w:top w:val="none" w:sz="0" w:space="0" w:color="auto"/>
            <w:left w:val="none" w:sz="0" w:space="0" w:color="auto"/>
            <w:bottom w:val="none" w:sz="0" w:space="0" w:color="auto"/>
            <w:right w:val="none" w:sz="0" w:space="0" w:color="auto"/>
          </w:divBdr>
        </w:div>
      </w:divsChild>
    </w:div>
    <w:div w:id="1283422720">
      <w:bodyDiv w:val="1"/>
      <w:marLeft w:val="0"/>
      <w:marRight w:val="0"/>
      <w:marTop w:val="0"/>
      <w:marBottom w:val="0"/>
      <w:divBdr>
        <w:top w:val="none" w:sz="0" w:space="0" w:color="auto"/>
        <w:left w:val="none" w:sz="0" w:space="0" w:color="auto"/>
        <w:bottom w:val="none" w:sz="0" w:space="0" w:color="auto"/>
        <w:right w:val="none" w:sz="0" w:space="0" w:color="auto"/>
      </w:divBdr>
    </w:div>
    <w:div w:id="1501651128">
      <w:bodyDiv w:val="1"/>
      <w:marLeft w:val="0"/>
      <w:marRight w:val="0"/>
      <w:marTop w:val="0"/>
      <w:marBottom w:val="0"/>
      <w:divBdr>
        <w:top w:val="none" w:sz="0" w:space="0" w:color="auto"/>
        <w:left w:val="none" w:sz="0" w:space="0" w:color="auto"/>
        <w:bottom w:val="none" w:sz="0" w:space="0" w:color="auto"/>
        <w:right w:val="none" w:sz="0" w:space="0" w:color="auto"/>
      </w:divBdr>
    </w:div>
    <w:div w:id="1549561856">
      <w:bodyDiv w:val="1"/>
      <w:marLeft w:val="0"/>
      <w:marRight w:val="0"/>
      <w:marTop w:val="0"/>
      <w:marBottom w:val="0"/>
      <w:divBdr>
        <w:top w:val="none" w:sz="0" w:space="0" w:color="auto"/>
        <w:left w:val="none" w:sz="0" w:space="0" w:color="auto"/>
        <w:bottom w:val="none" w:sz="0" w:space="0" w:color="auto"/>
        <w:right w:val="none" w:sz="0" w:space="0" w:color="auto"/>
      </w:divBdr>
    </w:div>
    <w:div w:id="1810131620">
      <w:bodyDiv w:val="1"/>
      <w:marLeft w:val="0"/>
      <w:marRight w:val="0"/>
      <w:marTop w:val="0"/>
      <w:marBottom w:val="0"/>
      <w:divBdr>
        <w:top w:val="none" w:sz="0" w:space="0" w:color="auto"/>
        <w:left w:val="none" w:sz="0" w:space="0" w:color="auto"/>
        <w:bottom w:val="none" w:sz="0" w:space="0" w:color="auto"/>
        <w:right w:val="none" w:sz="0" w:space="0" w:color="auto"/>
      </w:divBdr>
    </w:div>
    <w:div w:id="203326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c.gov/edgar/searchedgar/companysear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Zhong</dc:creator>
  <cp:keywords/>
  <dc:description/>
  <cp:lastModifiedBy>Chen, Zhong</cp:lastModifiedBy>
  <cp:revision>2</cp:revision>
  <dcterms:created xsi:type="dcterms:W3CDTF">2018-08-09T10:01:00Z</dcterms:created>
  <dcterms:modified xsi:type="dcterms:W3CDTF">2018-08-09T12:51:00Z</dcterms:modified>
</cp:coreProperties>
</file>