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88C417" w14:textId="5E543CF4" w:rsidR="00F66F7E" w:rsidRPr="005D61CD" w:rsidRDefault="008263D0" w:rsidP="007B5A91">
      <w:pPr>
        <w:rPr>
          <w:b/>
          <w:bCs/>
          <w:sz w:val="24"/>
          <w:szCs w:val="24"/>
        </w:rPr>
      </w:pPr>
      <w:r>
        <w:rPr>
          <w:noProof/>
        </w:rPr>
        <mc:AlternateContent>
          <mc:Choice Requires="wps">
            <w:drawing>
              <wp:anchor distT="0" distB="0" distL="114300" distR="114300" simplePos="0" relativeHeight="251665920" behindDoc="0" locked="0" layoutInCell="1" allowOverlap="1" wp14:anchorId="124E7106" wp14:editId="786EBABA">
                <wp:simplePos x="0" y="0"/>
                <wp:positionH relativeFrom="column">
                  <wp:posOffset>4377055</wp:posOffset>
                </wp:positionH>
                <wp:positionV relativeFrom="page">
                  <wp:posOffset>1264920</wp:posOffset>
                </wp:positionV>
                <wp:extent cx="1066165" cy="761365"/>
                <wp:effectExtent l="0" t="0" r="13335" b="13335"/>
                <wp:wrapTopAndBottom/>
                <wp:docPr id="1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165" cy="76136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anchor>
            </w:drawing>
          </mc:Choice>
          <mc:Fallback>
            <w:pict>
              <v:oval w14:anchorId="7901B212" id="Oval 10" o:spid="_x0000_s1026" style="position:absolute;margin-left:344.65pt;margin-top:99.6pt;width:83.95pt;height:59.95pt;z-index:25166592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" strokeweight=".26mm">
                <v:stroke joinstyle="miter" endcap="square"/>
                <v:path arrowok="t"/>
                <w10:wrap type="topAndBottom" anchory="page"/>
              </v:oval>
            </w:pict>
          </mc:Fallback>
        </mc:AlternateContent>
      </w:r>
      <w:r>
        <w:rPr>
          <w:noProof/>
        </w:rPr>
        <mc:AlternateContent>
          <mc:Choice Requires="wps">
            <w:drawing>
              <wp:anchor distT="0" distB="0" distL="114300" distR="114300" simplePos="0" relativeHeight="251663872" behindDoc="0" locked="0" layoutInCell="1" allowOverlap="1" wp14:anchorId="6DD75F9D" wp14:editId="33E7F2E6">
                <wp:simplePos x="0" y="0"/>
                <wp:positionH relativeFrom="column">
                  <wp:posOffset>92075</wp:posOffset>
                </wp:positionH>
                <wp:positionV relativeFrom="paragraph">
                  <wp:posOffset>0</wp:posOffset>
                </wp:positionV>
                <wp:extent cx="6101715" cy="294640"/>
                <wp:effectExtent l="0" t="0" r="0" b="0"/>
                <wp:wrapTopAndBottom/>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1715" cy="294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V relativeFrom="margin">
                  <wp14:pctHeight>0</wp14:pctHeight>
                </wp14:sizeRelV>
              </wp:anchor>
            </w:drawing>
          </mc:Choice>
          <mc:Fallback>
            <w:pict>
              <v:rect w14:anchorId="27B9FA12" id="Rectangle 3" o:spid="_x0000_s1026" style="position:absolute;margin-left:7.25pt;margin-top:0;width:480.45pt;height:23.2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" filled="f" stroked="f" strokecolor="#3465a4">
                <v:stroke joinstyle="round"/>
                <v:path arrowok="t"/>
                <w10:wrap type="topAndBottom"/>
              </v:rect>
            </w:pict>
          </mc:Fallback>
        </mc:AlternateContent>
      </w:r>
      <w:r w:rsidR="003142D9">
        <w:rPr>
          <w:noProof/>
        </w:rPr>
        <mc:AlternateContent>
          <mc:Choice Requires="wps">
            <w:drawing>
              <wp:anchor distT="0" distB="0" distL="114935" distR="114935" simplePos="0" relativeHeight="251657728" behindDoc="0" locked="0" layoutInCell="1" allowOverlap="1" wp14:anchorId="1523C1B4" wp14:editId="645E34CC">
                <wp:simplePos x="0" y="0"/>
                <wp:positionH relativeFrom="margin">
                  <wp:align>center</wp:align>
                </wp:positionH>
                <wp:positionV relativeFrom="page">
                  <wp:posOffset>914400</wp:posOffset>
                </wp:positionV>
                <wp:extent cx="6281420" cy="29464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295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23.2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" stroked="f">
                <v:fill opacity="0"/>
                <v:path arrowok="t"/>
                <v:textbox inset="0,0,0,0">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v:textbox>
                <w10:wrap type="topAndBottom" anchorx="margin" anchory="page"/>
              </v:shape>
            </w:pict>
          </mc:Fallback>
        </mc:AlternateContent>
      </w:r>
      <w:r w:rsidR="007B5A91">
        <w:rPr>
          <w:b/>
          <w:bCs/>
          <w:sz w:val="24"/>
          <w:szCs w:val="24"/>
        </w:rPr>
        <w:t>A.</w:t>
      </w:r>
      <w:r w:rsidR="00773426">
        <w:rPr>
          <w:b/>
          <w:bCs/>
          <w:sz w:val="24"/>
          <w:szCs w:val="24"/>
        </w:rPr>
        <w:t xml:space="preserve"> </w:t>
      </w:r>
      <w:r w:rsidR="00F66F7E" w:rsidRPr="005D61CD">
        <w:rPr>
          <w:b/>
          <w:bCs/>
          <w:sz w:val="24"/>
          <w:szCs w:val="24"/>
        </w:rPr>
        <w:t>Introduction</w:t>
      </w:r>
    </w:p>
    <w:p w14:paraId="1581541E" w14:textId="6788CB34" w:rsidR="007B5A91" w:rsidRDefault="007B5A91">
      <w:pPr>
        <w:pStyle w:val="Text"/>
      </w:pPr>
    </w:p>
    <w:p w14:paraId="5B9C918D" w14:textId="535491F0" w:rsidR="007B5A91" w:rsidRDefault="00BC2C28" w:rsidP="007B5A91">
      <w:pPr>
        <w:pStyle w:val="Text"/>
      </w:pPr>
      <w:r>
        <w:rPr>
          <w:noProof/>
        </w:rPr>
        <mc:AlternateContent>
          <mc:Choice Requires="wps">
            <w:drawing>
              <wp:anchor distT="0" distB="0" distL="114300" distR="114300" simplePos="0" relativeHeight="251667968" behindDoc="0" locked="0" layoutInCell="1" allowOverlap="1" wp14:anchorId="0569E469" wp14:editId="1CB61DD2">
                <wp:simplePos x="0" y="0"/>
                <wp:positionH relativeFrom="column">
                  <wp:posOffset>3319145</wp:posOffset>
                </wp:positionH>
                <wp:positionV relativeFrom="paragraph">
                  <wp:posOffset>551180</wp:posOffset>
                </wp:positionV>
                <wp:extent cx="2961640" cy="5467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961640" cy="546735"/>
                        </a:xfrm>
                        <a:prstGeom prst="rect">
                          <a:avLst/>
                        </a:prstGeom>
                        <a:solidFill>
                          <a:prstClr val="white"/>
                        </a:solidFill>
                        <a:ln>
                          <a:noFill/>
                        </a:ln>
                      </wps:spPr>
                      <wps:txbx>
                        <w:txbxContent>
                          <w:p w14:paraId="17289265" w14:textId="77777777" w:rsidR="00BC2C28" w:rsidRDefault="00BC2C28" w:rsidP="00E11BC6">
                            <w:pPr>
                              <w:pStyle w:val="Caption"/>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w:t>
                            </w:r>
                            <w:r w:rsidRPr="00BC2C28">
                              <w:rPr>
                                <w:b w:val="0"/>
                                <w:bCs w:val="0"/>
                                <w:sz w:val="18"/>
                                <w:szCs w:val="18"/>
                              </w:rPr>
                              <w:t xml:space="preserve">It is set in Roman so that mathematics (always set in Roman: </w:t>
                            </w:r>
                            <m:oMath>
                              <m:r>
                                <m:rPr>
                                  <m:sty m:val="p"/>
                                </m:rPr>
                                <w:rPr>
                                  <w:rFonts w:ascii="Cambria Math" w:hAnsi="Cambria Math"/>
                                  <w:sz w:val="18"/>
                                  <w:szCs w:val="18"/>
                                </w:rPr>
                                <m:t>B</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A</m:t>
                                  </m:r>
                                </m:e>
                              </m:func>
                              <m:r>
                                <m:rPr>
                                  <m:sty m:val="p"/>
                                </m:rPr>
                                <w:rPr>
                                  <w:rFonts w:ascii="Cambria Math" w:hAnsi="Cambria Math"/>
                                  <w:sz w:val="18"/>
                                  <w:szCs w:val="18"/>
                                </w:rPr>
                                <m:t>=A</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B</m:t>
                                  </m:r>
                                </m:e>
                              </m:func>
                            </m:oMath>
                            <w:r w:rsidRPr="00BC2C28">
                              <w:rPr>
                                <w:b w:val="0"/>
                                <w:bCs w:val="0"/>
                                <w:sz w:val="18"/>
                                <w:szCs w:val="18"/>
                              </w:rPr>
                              <w:t>) may be included without an ugly clash</w:t>
                            </w:r>
                            <w:r w:rsidRPr="00BC2C28">
                              <w:rPr>
                                <w:b w:val="0"/>
                                <w:bCs w:val="0"/>
                                <w:sz w:val="18"/>
                                <w:szCs w:val="18"/>
                              </w:rPr>
                              <w:t>.</w:t>
                            </w:r>
                          </w:p>
                          <w:p w14:paraId="35EC4999" w14:textId="0363650F" w:rsidR="00BC2C28" w:rsidRPr="00BC2C28" w:rsidRDefault="00BC2C28" w:rsidP="00BC2C28">
                            <w:pPr>
                              <w:pStyle w:val="Caption"/>
                              <w:rPr>
                                <w:b w:val="0"/>
                                <w:bCs w:val="0"/>
                                <w:noProof/>
                                <w:sz w:val="18"/>
                                <w:szCs w:val="18"/>
                              </w:rPr>
                            </w:pPr>
                            <w:r>
                              <w:rPr>
                                <w:b w:val="0"/>
                                <w:bCs w:val="0"/>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9E469" id="Text Box 4" o:spid="_x0000_s1027" type="#_x0000_t202" style="position:absolute;left:0;text-align:left;margin-left:261.35pt;margin-top:43.4pt;width:233.2pt;height:43.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" stroked="f">
                <v:textbox inset="0,0,0,0">
                  <w:txbxContent>
                    <w:p w14:paraId="17289265" w14:textId="77777777" w:rsidR="00BC2C28" w:rsidRDefault="00BC2C28" w:rsidP="00E11BC6">
                      <w:pPr>
                        <w:pStyle w:val="Caption"/>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w:t>
                      </w:r>
                      <w:r w:rsidRPr="00BC2C28">
                        <w:rPr>
                          <w:b w:val="0"/>
                          <w:bCs w:val="0"/>
                          <w:sz w:val="18"/>
                          <w:szCs w:val="18"/>
                        </w:rPr>
                        <w:t xml:space="preserve">It is set in Roman so that mathematics (always set in Roman: </w:t>
                      </w:r>
                      <m:oMath>
                        <m:r>
                          <m:rPr>
                            <m:sty m:val="p"/>
                          </m:rPr>
                          <w:rPr>
                            <w:rFonts w:ascii="Cambria Math" w:hAnsi="Cambria Math"/>
                            <w:sz w:val="18"/>
                            <w:szCs w:val="18"/>
                          </w:rPr>
                          <m:t>B</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A</m:t>
                            </m:r>
                          </m:e>
                        </m:func>
                        <m:r>
                          <m:rPr>
                            <m:sty m:val="p"/>
                          </m:rPr>
                          <w:rPr>
                            <w:rFonts w:ascii="Cambria Math" w:hAnsi="Cambria Math"/>
                            <w:sz w:val="18"/>
                            <w:szCs w:val="18"/>
                          </w:rPr>
                          <m:t>=A</m:t>
                        </m:r>
                        <m:func>
                          <m:funcPr>
                            <m:ctrlPr>
                              <w:rPr>
                                <w:rFonts w:ascii="Cambria Math" w:hAnsi="Cambria Math"/>
                                <w:b w:val="0"/>
                                <w:bCs w:val="0"/>
                                <w:sz w:val="18"/>
                                <w:szCs w:val="18"/>
                              </w:rPr>
                            </m:ctrlPr>
                          </m:funcPr>
                          <m:fName>
                            <m:r>
                              <m:rPr>
                                <m:sty m:val="p"/>
                              </m:rPr>
                              <w:rPr>
                                <w:rFonts w:ascii="Cambria Math" w:hAnsi="Cambria Math"/>
                                <w:sz w:val="18"/>
                                <w:szCs w:val="18"/>
                              </w:rPr>
                              <m:t>sin</m:t>
                            </m:r>
                          </m:fName>
                          <m:e>
                            <m:r>
                              <m:rPr>
                                <m:sty m:val="p"/>
                              </m:rPr>
                              <w:rPr>
                                <w:rFonts w:ascii="Cambria Math" w:hAnsi="Cambria Math"/>
                                <w:sz w:val="18"/>
                                <w:szCs w:val="18"/>
                              </w:rPr>
                              <m:t>B</m:t>
                            </m:r>
                          </m:e>
                        </m:func>
                      </m:oMath>
                      <w:r w:rsidRPr="00BC2C28">
                        <w:rPr>
                          <w:b w:val="0"/>
                          <w:bCs w:val="0"/>
                          <w:sz w:val="18"/>
                          <w:szCs w:val="18"/>
                        </w:rPr>
                        <w:t>) may be included without an ugly clash</w:t>
                      </w:r>
                      <w:r w:rsidRPr="00BC2C28">
                        <w:rPr>
                          <w:b w:val="0"/>
                          <w:bCs w:val="0"/>
                          <w:sz w:val="18"/>
                          <w:szCs w:val="18"/>
                        </w:rPr>
                        <w:t>.</w:t>
                      </w:r>
                    </w:p>
                    <w:p w14:paraId="35EC4999" w14:textId="0363650F" w:rsidR="00BC2C28" w:rsidRPr="00BC2C28" w:rsidRDefault="00BC2C28" w:rsidP="00BC2C28">
                      <w:pPr>
                        <w:pStyle w:val="Caption"/>
                        <w:rPr>
                          <w:b w:val="0"/>
                          <w:bCs w:val="0"/>
                          <w:noProof/>
                          <w:sz w:val="18"/>
                          <w:szCs w:val="18"/>
                        </w:rPr>
                      </w:pPr>
                      <w:r>
                        <w:rPr>
                          <w:b w:val="0"/>
                          <w:bCs w:val="0"/>
                          <w:sz w:val="18"/>
                          <w:szCs w:val="18"/>
                        </w:rPr>
                        <w:t xml:space="preserve"> </w:t>
                      </w:r>
                    </w:p>
                  </w:txbxContent>
                </v:textbox>
                <w10:wrap type="topAndBottom"/>
              </v:shape>
            </w:pict>
          </mc:Fallback>
        </mc:AlternateContent>
      </w:r>
      <w:r w:rsidR="007B5A91">
        <w:t>After receiving paper reviews, authors may optionally submit a rebuttal to address the reviewers</w:t>
      </w:r>
      <w:r w:rsidR="00C37440">
        <w:t>’</w:t>
      </w:r>
      <w:r w:rsidR="007B5A91">
        <w:t xml:space="preserve"> comments, which will be limited to a </w:t>
      </w:r>
      <w:r w:rsidR="007B5A91" w:rsidRPr="007B5A91">
        <w:rPr>
          <w:b/>
          <w:bCs/>
        </w:rPr>
        <w:t>one page</w:t>
      </w:r>
      <w:r w:rsidR="007B5A91">
        <w:t xml:space="preserve"> PDF file.</w:t>
      </w:r>
      <w:r w:rsidR="007B5A91">
        <w:t xml:space="preserve"> </w:t>
      </w:r>
      <w:r w:rsidR="007B5A91">
        <w:t>Please follow the steps and style guidelines outlined below for submitting your author response.</w:t>
      </w:r>
    </w:p>
    <w:p w14:paraId="0E4E585B" w14:textId="1D42DEBE" w:rsidR="007B5A91" w:rsidRDefault="007B5A91" w:rsidP="007B5A91">
      <w:pPr>
        <w:pStyle w:val="Text"/>
      </w:pPr>
      <w:r>
        <w:t>The author rebuttal is optional and, following similar guidelines to previous CVPR conferences, is meant to provide you with an opportunity to rebut factual errors or to supply additional information requested by the reviewers.</w:t>
      </w:r>
      <w:r>
        <w:t xml:space="preserve"> </w:t>
      </w:r>
      <w:r>
        <w:t>It is NOT intended to add new contributions (theorems, algorithms, experiments) that were absent in the original submission and NOT specifically requested by the reviewers.</w:t>
      </w:r>
      <w:r>
        <w:t xml:space="preserve"> </w:t>
      </w:r>
      <w:r>
        <w:t>You may optionally add a figure, graph, or proof to your rebuttal to better illustrate your answer to the reviewers' comments.</w:t>
      </w:r>
    </w:p>
    <w:p w14:paraId="3592FE28" w14:textId="2B9FFAD8" w:rsidR="007B5A91" w:rsidRDefault="007B5A91" w:rsidP="007B5A91">
      <w:pPr>
        <w:pStyle w:val="Text"/>
      </w:pPr>
      <w:r>
        <w:t>Per a passed 2018 PAMI-TC motion, reviewers should refrain from requesting significant additional experiments for the rebuttal or penalize for lack of additional experiments.</w:t>
      </w:r>
      <w:r>
        <w:t xml:space="preserve"> </w:t>
      </w:r>
      <w:r>
        <w:t>Authors should refrain from including new experimental results in the rebuttal, especially when not specifically requested to do so by the reviewers.</w:t>
      </w:r>
      <w:r>
        <w:t xml:space="preserve"> </w:t>
      </w:r>
      <w:r>
        <w:t>Authors may include figures with illustrations or comparison tables of results reported in the submission/supplemental material or in other papers.</w:t>
      </w:r>
    </w:p>
    <w:p w14:paraId="2AD76E5D" w14:textId="017EE94C" w:rsidR="00F66F7E" w:rsidRDefault="007B5A91" w:rsidP="007B5A91">
      <w:pPr>
        <w:pStyle w:val="Text"/>
      </w:pPr>
      <w:r>
        <w:t>Just like the original submission, the rebuttal must maintain anonymity and cannot include external links that reveal the author identity or circumvent the length restriction.</w:t>
      </w:r>
      <w:r>
        <w:t xml:space="preserve"> </w:t>
      </w:r>
      <w:r>
        <w:t>The rebuttal must comply with this template (the use of sections is not required, though it is recommended to structure the rebuttal for ease of reading).</w:t>
      </w:r>
    </w:p>
    <w:p w14:paraId="25B1AE9E" w14:textId="215D4730" w:rsidR="00F66F7E" w:rsidRPr="005D61CD" w:rsidRDefault="007B5A91" w:rsidP="007B5A91">
      <w:pPr>
        <w:pStyle w:val="Heading2"/>
        <w:numPr>
          <w:ilvl w:val="0"/>
          <w:numId w:val="0"/>
        </w:numPr>
        <w:rPr>
          <w:b/>
          <w:bCs/>
          <w:sz w:val="22"/>
          <w:szCs w:val="22"/>
        </w:rPr>
      </w:pPr>
      <w:r>
        <w:rPr>
          <w:b/>
          <w:bCs/>
          <w:sz w:val="22"/>
          <w:szCs w:val="22"/>
        </w:rPr>
        <w:t>A.1 Response length</w:t>
      </w:r>
    </w:p>
    <w:p w14:paraId="5112375D" w14:textId="626F1F98" w:rsidR="007B5A91" w:rsidRDefault="007B5A91" w:rsidP="007B5A91">
      <w:pPr>
        <w:pStyle w:val="Text"/>
      </w:pPr>
      <w:r>
        <w:t>Author responses must be no longer than 1 page in length including any references and figures.</w:t>
      </w:r>
      <w:r>
        <w:t xml:space="preserve"> </w:t>
      </w:r>
      <w:r>
        <w:t>Overlength responses will simply not be reviewed.</w:t>
      </w:r>
      <w:r>
        <w:t xml:space="preserve"> </w:t>
      </w:r>
      <w:r>
        <w:t>This includes responses where the margins and formatting are deemed to have been significantly altered from those laid down by this style guide.</w:t>
      </w:r>
      <w:r>
        <w:t xml:space="preserve"> </w:t>
      </w:r>
      <w:r>
        <w:t>Note that this guide already sets figure captions and references in a smaller font.</w:t>
      </w:r>
    </w:p>
    <w:p w14:paraId="3606B1E1" w14:textId="61340C0E" w:rsidR="00F66F7E" w:rsidRPr="005D61CD" w:rsidRDefault="00773426" w:rsidP="00773426">
      <w:pPr>
        <w:pStyle w:val="Heading1"/>
        <w:numPr>
          <w:ilvl w:val="0"/>
          <w:numId w:val="0"/>
        </w:numPr>
        <w:ind w:left="432" w:hanging="432"/>
        <w:rPr>
          <w:b/>
          <w:bCs/>
          <w:sz w:val="24"/>
          <w:szCs w:val="24"/>
        </w:rPr>
      </w:pPr>
      <w:r>
        <w:rPr>
          <w:b/>
          <w:bCs/>
          <w:sz w:val="24"/>
          <w:szCs w:val="24"/>
        </w:rPr>
        <w:t xml:space="preserve">B. </w:t>
      </w:r>
      <w:r w:rsidR="00F66F7E" w:rsidRPr="005D61CD">
        <w:rPr>
          <w:b/>
          <w:bCs/>
          <w:sz w:val="24"/>
          <w:szCs w:val="24"/>
        </w:rPr>
        <w:t xml:space="preserve">Formatting your </w:t>
      </w:r>
      <w:r w:rsidR="007B5A91">
        <w:rPr>
          <w:b/>
          <w:bCs/>
          <w:sz w:val="24"/>
          <w:szCs w:val="24"/>
        </w:rPr>
        <w:t>Response</w:t>
      </w:r>
    </w:p>
    <w:p w14:paraId="4E530594" w14:textId="2925104C" w:rsidR="007B5A91" w:rsidRPr="00773426" w:rsidRDefault="007B5A91" w:rsidP="00F23DF3">
      <w:pPr>
        <w:pStyle w:val="Text"/>
      </w:pPr>
      <w:r w:rsidRPr="007B5A91">
        <w:rPr>
          <w:b/>
          <w:bCs/>
        </w:rPr>
        <w:t xml:space="preserve">Make sure to update the paper title and paper ID in the appropriate place in the </w:t>
      </w:r>
      <w:r w:rsidRPr="00773426">
        <w:rPr>
          <w:b/>
          <w:bCs/>
        </w:rPr>
        <w:t>template</w:t>
      </w:r>
      <w:r w:rsidR="00773426" w:rsidRPr="00773426">
        <w:t xml:space="preserve"> (</w:t>
      </w:r>
      <w:r w:rsidR="00773426">
        <w:t xml:space="preserve">IDs should </w:t>
      </w:r>
      <w:r w:rsidR="00773426" w:rsidRPr="00773426">
        <w:t>replac</w:t>
      </w:r>
      <w:r w:rsidR="00773426">
        <w:t>e</w:t>
      </w:r>
      <w:r w:rsidR="00773426" w:rsidRPr="00773426">
        <w:t xml:space="preserve"> the **</w:t>
      </w:r>
      <w:r w:rsidR="00354C81">
        <w:t>*</w:t>
      </w:r>
      <w:r w:rsidR="00773426" w:rsidRPr="00773426">
        <w:t>** placeholders)</w:t>
      </w:r>
      <w:r w:rsidRPr="00773426">
        <w:t xml:space="preserve">. </w:t>
      </w:r>
    </w:p>
    <w:p w14:paraId="5D7D58EE" w14:textId="39A3A29A" w:rsidR="00F66F7E" w:rsidRDefault="00F66F7E" w:rsidP="007B5A91">
      <w:pPr>
        <w:pStyle w:val="Text"/>
      </w:pPr>
      <w:r>
        <w:t xml:space="preserve">All text must be in a two-column format. The total allowable </w:t>
      </w:r>
      <w:r w:rsidR="00E11BC6">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w:t>
      </w:r>
      <w:r w:rsidR="00773426" w:rsidRPr="00773426">
        <w:t>The top margin should begin 1 inch (2.54 cm) from the top edge of the page.</w:t>
      </w:r>
      <w:r w:rsidR="00773426">
        <w:t xml:space="preserve"> T</w:t>
      </w:r>
      <w:r>
        <w:t xml:space="preserve">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 xml:space="preserve">inches (4.13 cm) from the bottom edge of the page. </w:t>
      </w:r>
    </w:p>
    <w:p w14:paraId="69617CEE" w14:textId="768DD2C9" w:rsidR="007B5A91" w:rsidRPr="007B5A91" w:rsidRDefault="007B5A91" w:rsidP="007B5A91">
      <w:pPr>
        <w:pStyle w:val="Text"/>
      </w:pPr>
      <w:r>
        <w:t>Please number any displayed equations.</w:t>
      </w:r>
      <w:r>
        <w:t xml:space="preserve"> </w:t>
      </w:r>
      <w:r>
        <w:t>It is important for readers to be able to refer to any particular equation.</w:t>
      </w:r>
    </w:p>
    <w:p w14:paraId="224A7507" w14:textId="19E33388" w:rsidR="00F66F7E" w:rsidRDefault="007B5A91" w:rsidP="007B5A91">
      <w:pPr>
        <w:pStyle w:val="Text"/>
      </w:pPr>
      <w:r>
        <w:t>Wherever Times is specified, Times Roman may also be used.</w:t>
      </w:r>
      <w:r>
        <w:t xml:space="preserve"> </w:t>
      </w:r>
      <w:r>
        <w:t>Main text should be in 10-point Times, single-spaced.</w:t>
      </w:r>
      <w:r>
        <w:t xml:space="preserve"> </w:t>
      </w:r>
      <w:r>
        <w:t>Section headings should be in 10 or 12 point Times.</w:t>
      </w:r>
      <w:r>
        <w:t xml:space="preserve"> </w:t>
      </w:r>
      <w:r>
        <w:t>All paragraphs should be indented 1 pica (approx.</w:t>
      </w:r>
      <w:r>
        <w:t xml:space="preserve"> </w:t>
      </w:r>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 inch or 0.422 cm).</w:t>
      </w:r>
      <w:r>
        <w:t xml:space="preserve"> </w:t>
      </w:r>
      <w:r>
        <w:t xml:space="preserve">Figure and table captions should be 9-point Roman type as in </w:t>
      </w:r>
      <w:r>
        <w:t>Fig. 1</w:t>
      </w:r>
      <w:r w:rsidR="00F66F7E">
        <w:t>.</w:t>
      </w:r>
    </w:p>
    <w:p w14:paraId="22258DA8" w14:textId="77777777" w:rsidR="007B5A91" w:rsidRDefault="007B5A91" w:rsidP="007B5A91">
      <w:pPr>
        <w:pStyle w:val="Text"/>
      </w:pPr>
      <w:r>
        <w:t>List and number all bibliographical references in 9-point Times, single-spaced,</w:t>
      </w:r>
      <w:r>
        <w:t xml:space="preserve"> </w:t>
      </w:r>
      <w:r>
        <w:t>at the end of your response.</w:t>
      </w:r>
      <w:r>
        <w:t xml:space="preserve"> </w:t>
      </w:r>
      <w:r>
        <w:t>When referenced in the text, enclose the citation number in square brackets, for example</w:t>
      </w:r>
      <w:r>
        <w:t xml:space="preserve"> [1]. </w:t>
      </w:r>
      <w:r>
        <w:t>Where appropriate, include the name(s) of editors of referenced books.</w:t>
      </w:r>
      <w:r>
        <w:t xml:space="preserve"> </w:t>
      </w:r>
    </w:p>
    <w:p w14:paraId="1D785BD8" w14:textId="49690CD3" w:rsidR="00F66F7E" w:rsidRDefault="007B5A91" w:rsidP="007B5A91">
      <w:pPr>
        <w:pStyle w:val="Text"/>
      </w:pPr>
      <w:r>
        <w:t xml:space="preserve">To avoid ambiguities, it is best if the numbering for equations, figures, tables, and references in the author response does not overlap with that in the main paper (the reviewer may wonder if you talk about </w:t>
      </w:r>
      <w:r>
        <w:t xml:space="preserve">Fig. 1 </w:t>
      </w:r>
      <w:r>
        <w:t>in the author response or in the paper).</w:t>
      </w:r>
    </w:p>
    <w:p w14:paraId="4C29914A" w14:textId="342B66CB" w:rsidR="00F66F7E" w:rsidRPr="007B5A91" w:rsidRDefault="007B5A91" w:rsidP="007B5A91">
      <w:pPr>
        <w:pStyle w:val="Heading2"/>
        <w:numPr>
          <w:ilvl w:val="0"/>
          <w:numId w:val="0"/>
        </w:numPr>
        <w:rPr>
          <w:b/>
          <w:bCs/>
          <w:sz w:val="22"/>
          <w:szCs w:val="22"/>
          <w:lang w:val="en-DE"/>
        </w:rPr>
      </w:pPr>
      <w:r>
        <w:rPr>
          <w:b/>
          <w:bCs/>
          <w:sz w:val="22"/>
          <w:szCs w:val="22"/>
        </w:rPr>
        <w:t xml:space="preserve">B.1 </w:t>
      </w:r>
      <w:r w:rsidRPr="007B5A91">
        <w:rPr>
          <w:b/>
          <w:bCs/>
          <w:sz w:val="22"/>
          <w:szCs w:val="22"/>
          <w:lang w:val="en-DE"/>
        </w:rPr>
        <w:t xml:space="preserve">Illustrations, graphs, and photographs </w:t>
      </w:r>
    </w:p>
    <w:p w14:paraId="666226A2" w14:textId="312A9BDA" w:rsidR="00F66F7E" w:rsidRPr="002C1FC7" w:rsidRDefault="007B5A91" w:rsidP="007B5A91">
      <w:pPr>
        <w:pStyle w:val="Text"/>
        <w:rPr>
          <w:rFonts w:ascii="Courier" w:hAnsi="Courier"/>
          <w:sz w:val="18"/>
          <w:szCs w:val="18"/>
        </w:rPr>
      </w:pPr>
      <w:r>
        <w:t>All graphics should be centered.</w:t>
      </w:r>
      <w:r>
        <w:t xml:space="preserve"> </w:t>
      </w:r>
      <w:r>
        <w:t>Please ensure that any point you wish to make is resolvable in a printed copy of the response.</w:t>
      </w:r>
      <w:r>
        <w:t xml:space="preserve"> </w:t>
      </w:r>
      <w:r>
        <w:t>Resize fonts in figures to match the font in the body text</w:t>
      </w:r>
      <w:r w:rsidR="00D94A07">
        <w:t>,</w:t>
      </w:r>
      <w:r>
        <w:t xml:space="preserve"> and choose line widths </w:t>
      </w:r>
      <w:r w:rsidR="00773426">
        <w:t>that</w:t>
      </w:r>
      <w:r>
        <w:t xml:space="preserve"> render effectively in print.</w:t>
      </w:r>
      <w:r>
        <w:t xml:space="preserve"> </w:t>
      </w:r>
      <w:r>
        <w:t>Readers (and reviewers), even of an electronic copy, may choose to print your response in order to read it.</w:t>
      </w:r>
      <w:r>
        <w:t xml:space="preserve"> </w:t>
      </w:r>
      <w:r>
        <w:t>You cannot insist that they do otherwise, and therefore must not assume that they can zoom in to see tiny details on a graphic.</w:t>
      </w:r>
      <w:r w:rsidRPr="005D61CD">
        <w:rPr>
          <w:b/>
          <w:bCs/>
          <w:sz w:val="22"/>
          <w:szCs w:val="22"/>
        </w:rPr>
        <w:t xml:space="preserve"> </w:t>
      </w:r>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1DDF288F" w14:textId="7935A78A" w:rsidR="00F66F7E" w:rsidRPr="00BC2C28" w:rsidRDefault="00BC2C28" w:rsidP="00BC2C28">
      <w:pPr>
        <w:pStyle w:val="References"/>
        <w:rPr>
          <w:lang w:val="en-DE"/>
        </w:rPr>
      </w:pPr>
      <w:r w:rsidRPr="00BC2C28">
        <w:rPr>
          <w:lang w:val="en-DE"/>
        </w:rPr>
        <w:t>FirstName Alpher and FirstName Gamow. Can a computer</w:t>
      </w:r>
      <w:r w:rsidRPr="00BC2C28">
        <w:rPr>
          <w:lang w:val="en-DE"/>
        </w:rPr>
        <w:br/>
        <w:t xml:space="preserve">frobnicate? In </w:t>
      </w:r>
      <w:r w:rsidRPr="00BC2C28">
        <w:rPr>
          <w:i/>
          <w:iCs/>
          <w:lang w:val="en-DE"/>
        </w:rPr>
        <w:t>CVPR</w:t>
      </w:r>
      <w:r w:rsidRPr="00BC2C28">
        <w:rPr>
          <w:lang w:val="en-DE"/>
        </w:rPr>
        <w:t xml:space="preserve">, pages 234–778, 2005. </w:t>
      </w:r>
    </w:p>
    <w:sectPr w:rsidR="00F66F7E" w:rsidRPr="00BC2C28" w:rsidSect="005D61CD">
      <w:headerReference w:type="even" r:id="rId8"/>
      <w:headerReference w:type="default" r:id="rId9"/>
      <w:footerReference w:type="default" r:id="rId10"/>
      <w:headerReference w:type="first" r:id="rId11"/>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E9DFC" w14:textId="77777777" w:rsidR="00321A32" w:rsidRDefault="00321A32">
      <w:r>
        <w:separator/>
      </w:r>
    </w:p>
  </w:endnote>
  <w:endnote w:type="continuationSeparator" w:id="0">
    <w:p w14:paraId="35C5231B" w14:textId="77777777" w:rsidR="00321A32" w:rsidRDefault="0032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CCBC8"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3E3A4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89752" w14:textId="77777777" w:rsidR="00321A32" w:rsidRDefault="00321A32">
      <w:r>
        <w:separator/>
      </w:r>
    </w:p>
  </w:footnote>
  <w:footnote w:type="continuationSeparator" w:id="0">
    <w:p w14:paraId="14B68D2C" w14:textId="77777777" w:rsidR="00321A32" w:rsidRDefault="00321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01D6847" w14:textId="0983D9CE" w:rsidR="00F66F7E" w:rsidRPr="00D04357" w:rsidRDefault="00F66F7E">
          <w:pPr>
            <w:pStyle w:val="Header"/>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2BE19E54" w:rsidR="00F66F7E" w:rsidRPr="00D04357" w:rsidRDefault="00251F16" w:rsidP="003142D9">
          <w:pPr>
            <w:pStyle w:val="Header"/>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2022</w:t>
          </w:r>
          <w:r w:rsidR="00F66F7E" w:rsidRPr="00D04357">
            <w:rPr>
              <w:rFonts w:ascii="Arial" w:hAnsi="Arial" w:cs="Arial"/>
              <w:color w:val="0070C0"/>
              <w:sz w:val="16"/>
              <w:szCs w:val="16"/>
            </w:rPr>
            <w:t xml:space="preserve"> Submission </w:t>
          </w:r>
          <w:r w:rsidR="00354C81">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3F097BD" w14:textId="22476CC9" w:rsidR="00F66F7E" w:rsidRPr="00D04357" w:rsidRDefault="00F66F7E">
          <w:pPr>
            <w:pStyle w:val="Header"/>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0FAC9" id="_x0000_t202" coordsize="21600,21600" o:spt="202" path="m,l,21600r21600,l21600,xe">
              <v:stroke joinstyle="miter"/>
              <v:path gradientshapeok="t" o:connecttype="rect"/>
            </v:shapetype>
            <v:shape id="Text Box 2" o:spid="_x0000_s1028"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&#13;&#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D36EB" id="Text Box 1" o:spid="_x0000_s1029"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&#13;&#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A7145C6"/>
    <w:multiLevelType w:val="hybridMultilevel"/>
    <w:tmpl w:val="E24C00B8"/>
    <w:lvl w:ilvl="0" w:tplc="04090015">
      <w:start w:val="2"/>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displayBackgroundShape/>
  <w:embedSystemFonts/>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1C7E11"/>
    <w:rsid w:val="002477B7"/>
    <w:rsid w:val="00251F16"/>
    <w:rsid w:val="002B6BFC"/>
    <w:rsid w:val="002C1FC7"/>
    <w:rsid w:val="002E3D6A"/>
    <w:rsid w:val="002E6B45"/>
    <w:rsid w:val="002F05C3"/>
    <w:rsid w:val="003142D9"/>
    <w:rsid w:val="0031589B"/>
    <w:rsid w:val="00321A32"/>
    <w:rsid w:val="00354C81"/>
    <w:rsid w:val="0037698C"/>
    <w:rsid w:val="003E3A46"/>
    <w:rsid w:val="00484418"/>
    <w:rsid w:val="004E0E37"/>
    <w:rsid w:val="00526C9E"/>
    <w:rsid w:val="005D61CD"/>
    <w:rsid w:val="0066092D"/>
    <w:rsid w:val="006751AB"/>
    <w:rsid w:val="0075435D"/>
    <w:rsid w:val="00773426"/>
    <w:rsid w:val="007B5A91"/>
    <w:rsid w:val="00825CB8"/>
    <w:rsid w:val="008263D0"/>
    <w:rsid w:val="0082755C"/>
    <w:rsid w:val="00852F40"/>
    <w:rsid w:val="00884C38"/>
    <w:rsid w:val="00936E62"/>
    <w:rsid w:val="0099524D"/>
    <w:rsid w:val="009B72AE"/>
    <w:rsid w:val="00A62E8F"/>
    <w:rsid w:val="00AC5631"/>
    <w:rsid w:val="00BC2C28"/>
    <w:rsid w:val="00C37440"/>
    <w:rsid w:val="00D01EE8"/>
    <w:rsid w:val="00D04357"/>
    <w:rsid w:val="00D94115"/>
    <w:rsid w:val="00D94A07"/>
    <w:rsid w:val="00E11BC6"/>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ListParagraph">
    <w:name w:val="List Paragraph"/>
    <w:basedOn w:val="Normal"/>
    <w:uiPriority w:val="72"/>
    <w:qFormat/>
    <w:rsid w:val="007B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0428">
      <w:bodyDiv w:val="1"/>
      <w:marLeft w:val="0"/>
      <w:marRight w:val="0"/>
      <w:marTop w:val="0"/>
      <w:marBottom w:val="0"/>
      <w:divBdr>
        <w:top w:val="none" w:sz="0" w:space="0" w:color="auto"/>
        <w:left w:val="none" w:sz="0" w:space="0" w:color="auto"/>
        <w:bottom w:val="none" w:sz="0" w:space="0" w:color="auto"/>
        <w:right w:val="none" w:sz="0" w:space="0" w:color="auto"/>
      </w:divBdr>
      <w:divsChild>
        <w:div w:id="1225025003">
          <w:marLeft w:val="0"/>
          <w:marRight w:val="0"/>
          <w:marTop w:val="0"/>
          <w:marBottom w:val="0"/>
          <w:divBdr>
            <w:top w:val="none" w:sz="0" w:space="0" w:color="auto"/>
            <w:left w:val="none" w:sz="0" w:space="0" w:color="auto"/>
            <w:bottom w:val="none" w:sz="0" w:space="0" w:color="auto"/>
            <w:right w:val="none" w:sz="0" w:space="0" w:color="auto"/>
          </w:divBdr>
          <w:divsChild>
            <w:div w:id="2515359">
              <w:marLeft w:val="0"/>
              <w:marRight w:val="0"/>
              <w:marTop w:val="0"/>
              <w:marBottom w:val="0"/>
              <w:divBdr>
                <w:top w:val="none" w:sz="0" w:space="0" w:color="auto"/>
                <w:left w:val="none" w:sz="0" w:space="0" w:color="auto"/>
                <w:bottom w:val="none" w:sz="0" w:space="0" w:color="auto"/>
                <w:right w:val="none" w:sz="0" w:space="0" w:color="auto"/>
              </w:divBdr>
              <w:divsChild>
                <w:div w:id="1584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1603">
      <w:bodyDiv w:val="1"/>
      <w:marLeft w:val="0"/>
      <w:marRight w:val="0"/>
      <w:marTop w:val="0"/>
      <w:marBottom w:val="0"/>
      <w:divBdr>
        <w:top w:val="none" w:sz="0" w:space="0" w:color="auto"/>
        <w:left w:val="none" w:sz="0" w:space="0" w:color="auto"/>
        <w:bottom w:val="none" w:sz="0" w:space="0" w:color="auto"/>
        <w:right w:val="none" w:sz="0" w:space="0" w:color="auto"/>
      </w:divBdr>
      <w:divsChild>
        <w:div w:id="8219637">
          <w:marLeft w:val="0"/>
          <w:marRight w:val="0"/>
          <w:marTop w:val="0"/>
          <w:marBottom w:val="0"/>
          <w:divBdr>
            <w:top w:val="none" w:sz="0" w:space="0" w:color="auto"/>
            <w:left w:val="none" w:sz="0" w:space="0" w:color="auto"/>
            <w:bottom w:val="none" w:sz="0" w:space="0" w:color="auto"/>
            <w:right w:val="none" w:sz="0" w:space="0" w:color="auto"/>
          </w:divBdr>
          <w:divsChild>
            <w:div w:id="493911539">
              <w:marLeft w:val="0"/>
              <w:marRight w:val="0"/>
              <w:marTop w:val="0"/>
              <w:marBottom w:val="0"/>
              <w:divBdr>
                <w:top w:val="none" w:sz="0" w:space="0" w:color="auto"/>
                <w:left w:val="none" w:sz="0" w:space="0" w:color="auto"/>
                <w:bottom w:val="none" w:sz="0" w:space="0" w:color="auto"/>
                <w:right w:val="none" w:sz="0" w:space="0" w:color="auto"/>
              </w:divBdr>
              <w:divsChild>
                <w:div w:id="863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70983">
      <w:bodyDiv w:val="1"/>
      <w:marLeft w:val="0"/>
      <w:marRight w:val="0"/>
      <w:marTop w:val="0"/>
      <w:marBottom w:val="0"/>
      <w:divBdr>
        <w:top w:val="none" w:sz="0" w:space="0" w:color="auto"/>
        <w:left w:val="none" w:sz="0" w:space="0" w:color="auto"/>
        <w:bottom w:val="none" w:sz="0" w:space="0" w:color="auto"/>
        <w:right w:val="none" w:sz="0" w:space="0" w:color="auto"/>
      </w:divBdr>
      <w:divsChild>
        <w:div w:id="2126075412">
          <w:marLeft w:val="0"/>
          <w:marRight w:val="0"/>
          <w:marTop w:val="0"/>
          <w:marBottom w:val="0"/>
          <w:divBdr>
            <w:top w:val="none" w:sz="0" w:space="0" w:color="auto"/>
            <w:left w:val="none" w:sz="0" w:space="0" w:color="auto"/>
            <w:bottom w:val="none" w:sz="0" w:space="0" w:color="auto"/>
            <w:right w:val="none" w:sz="0" w:space="0" w:color="auto"/>
          </w:divBdr>
          <w:divsChild>
            <w:div w:id="1600528863">
              <w:marLeft w:val="0"/>
              <w:marRight w:val="0"/>
              <w:marTop w:val="0"/>
              <w:marBottom w:val="0"/>
              <w:divBdr>
                <w:top w:val="none" w:sz="0" w:space="0" w:color="auto"/>
                <w:left w:val="none" w:sz="0" w:space="0" w:color="auto"/>
                <w:bottom w:val="none" w:sz="0" w:space="0" w:color="auto"/>
                <w:right w:val="none" w:sz="0" w:space="0" w:color="auto"/>
              </w:divBdr>
              <w:divsChild>
                <w:div w:id="7307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307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63">
          <w:marLeft w:val="0"/>
          <w:marRight w:val="0"/>
          <w:marTop w:val="0"/>
          <w:marBottom w:val="0"/>
          <w:divBdr>
            <w:top w:val="none" w:sz="0" w:space="0" w:color="auto"/>
            <w:left w:val="none" w:sz="0" w:space="0" w:color="auto"/>
            <w:bottom w:val="none" w:sz="0" w:space="0" w:color="auto"/>
            <w:right w:val="none" w:sz="0" w:space="0" w:color="auto"/>
          </w:divBdr>
          <w:divsChild>
            <w:div w:id="684861425">
              <w:marLeft w:val="0"/>
              <w:marRight w:val="0"/>
              <w:marTop w:val="0"/>
              <w:marBottom w:val="0"/>
              <w:divBdr>
                <w:top w:val="none" w:sz="0" w:space="0" w:color="auto"/>
                <w:left w:val="none" w:sz="0" w:space="0" w:color="auto"/>
                <w:bottom w:val="none" w:sz="0" w:space="0" w:color="auto"/>
                <w:right w:val="none" w:sz="0" w:space="0" w:color="auto"/>
              </w:divBdr>
              <w:divsChild>
                <w:div w:id="15309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2326">
      <w:bodyDiv w:val="1"/>
      <w:marLeft w:val="0"/>
      <w:marRight w:val="0"/>
      <w:marTop w:val="0"/>
      <w:marBottom w:val="0"/>
      <w:divBdr>
        <w:top w:val="none" w:sz="0" w:space="0" w:color="auto"/>
        <w:left w:val="none" w:sz="0" w:space="0" w:color="auto"/>
        <w:bottom w:val="none" w:sz="0" w:space="0" w:color="auto"/>
        <w:right w:val="none" w:sz="0" w:space="0" w:color="auto"/>
      </w:divBdr>
      <w:divsChild>
        <w:div w:id="1874154741">
          <w:marLeft w:val="0"/>
          <w:marRight w:val="0"/>
          <w:marTop w:val="0"/>
          <w:marBottom w:val="0"/>
          <w:divBdr>
            <w:top w:val="none" w:sz="0" w:space="0" w:color="auto"/>
            <w:left w:val="none" w:sz="0" w:space="0" w:color="auto"/>
            <w:bottom w:val="none" w:sz="0" w:space="0" w:color="auto"/>
            <w:right w:val="none" w:sz="0" w:space="0" w:color="auto"/>
          </w:divBdr>
          <w:divsChild>
            <w:div w:id="13046618">
              <w:marLeft w:val="0"/>
              <w:marRight w:val="0"/>
              <w:marTop w:val="0"/>
              <w:marBottom w:val="0"/>
              <w:divBdr>
                <w:top w:val="none" w:sz="0" w:space="0" w:color="auto"/>
                <w:left w:val="none" w:sz="0" w:space="0" w:color="auto"/>
                <w:bottom w:val="none" w:sz="0" w:space="0" w:color="auto"/>
                <w:right w:val="none" w:sz="0" w:space="0" w:color="auto"/>
              </w:divBdr>
              <w:divsChild>
                <w:div w:id="1679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949">
      <w:bodyDiv w:val="1"/>
      <w:marLeft w:val="0"/>
      <w:marRight w:val="0"/>
      <w:marTop w:val="0"/>
      <w:marBottom w:val="0"/>
      <w:divBdr>
        <w:top w:val="none" w:sz="0" w:space="0" w:color="auto"/>
        <w:left w:val="none" w:sz="0" w:space="0" w:color="auto"/>
        <w:bottom w:val="none" w:sz="0" w:space="0" w:color="auto"/>
        <w:right w:val="none" w:sz="0" w:space="0" w:color="auto"/>
      </w:divBdr>
      <w:divsChild>
        <w:div w:id="1963032164">
          <w:marLeft w:val="0"/>
          <w:marRight w:val="0"/>
          <w:marTop w:val="0"/>
          <w:marBottom w:val="0"/>
          <w:divBdr>
            <w:top w:val="none" w:sz="0" w:space="0" w:color="auto"/>
            <w:left w:val="none" w:sz="0" w:space="0" w:color="auto"/>
            <w:bottom w:val="none" w:sz="0" w:space="0" w:color="auto"/>
            <w:right w:val="none" w:sz="0" w:space="0" w:color="auto"/>
          </w:divBdr>
          <w:divsChild>
            <w:div w:id="1844320134">
              <w:marLeft w:val="0"/>
              <w:marRight w:val="0"/>
              <w:marTop w:val="0"/>
              <w:marBottom w:val="0"/>
              <w:divBdr>
                <w:top w:val="none" w:sz="0" w:space="0" w:color="auto"/>
                <w:left w:val="none" w:sz="0" w:space="0" w:color="auto"/>
                <w:bottom w:val="none" w:sz="0" w:space="0" w:color="auto"/>
                <w:right w:val="none" w:sz="0" w:space="0" w:color="auto"/>
              </w:divBdr>
              <w:divsChild>
                <w:div w:id="18443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26E5-1027-E944-BCAC-046D9EA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699</Words>
  <Characters>3570</Characters>
  <Application>Microsoft Office Word</Application>
  <DocSecurity>0</DocSecurity>
  <Lines>85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4248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Stefan Roth</cp:lastModifiedBy>
  <cp:revision>8</cp:revision>
  <cp:lastPrinted>2021-05-11T23:29:00Z</cp:lastPrinted>
  <dcterms:created xsi:type="dcterms:W3CDTF">2021-05-12T08:36:00Z</dcterms:created>
  <dcterms:modified xsi:type="dcterms:W3CDTF">2021-05-12T21:15:00Z</dcterms:modified>
  <cp:category/>
</cp:coreProperties>
</file>