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17DD" w14:textId="4B51895E" w:rsidR="008C2EBE" w:rsidRPr="00E24265" w:rsidRDefault="008C2EBE" w:rsidP="008C2EBE">
      <w:pPr>
        <w:jc w:val="center"/>
        <w:rPr>
          <w:b/>
          <w:bCs/>
          <w:sz w:val="40"/>
          <w:szCs w:val="40"/>
          <w:lang w:val="sk-SK"/>
        </w:rPr>
      </w:pPr>
      <w:r w:rsidRPr="00E24265">
        <w:rPr>
          <w:b/>
          <w:bCs/>
          <w:sz w:val="40"/>
          <w:szCs w:val="40"/>
          <w:lang w:val="sk-SK"/>
        </w:rPr>
        <w:t>Analýza dopravných nehôd zavinená prítomnosťou alkoholu v krvi vodiča</w:t>
      </w:r>
    </w:p>
    <w:p w14:paraId="2D9BC140" w14:textId="54EE12BD" w:rsidR="008C2EBE" w:rsidRDefault="008C2EBE" w:rsidP="008C2EBE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58240" behindDoc="0" locked="0" layoutInCell="1" allowOverlap="1" wp14:anchorId="0BB9CC24" wp14:editId="5CF1A33B">
            <wp:simplePos x="0" y="0"/>
            <wp:positionH relativeFrom="margin">
              <wp:align>center</wp:align>
            </wp:positionH>
            <wp:positionV relativeFrom="paragraph">
              <wp:posOffset>677545</wp:posOffset>
            </wp:positionV>
            <wp:extent cx="4856480" cy="3647440"/>
            <wp:effectExtent l="0" t="0" r="1270" b="0"/>
            <wp:wrapSquare wrapText="bothSides"/>
            <wp:docPr id="1" name="Picture 1" descr="Graf č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f č.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EBE">
        <w:rPr>
          <w:sz w:val="24"/>
          <w:szCs w:val="24"/>
          <w:lang w:val="sk-SK"/>
        </w:rPr>
        <w:t xml:space="preserve">Zo zdrojov polície ČR od </w:t>
      </w:r>
      <w:r>
        <w:rPr>
          <w:sz w:val="24"/>
          <w:szCs w:val="24"/>
          <w:lang w:val="sk-SK"/>
        </w:rPr>
        <w:t>júla</w:t>
      </w:r>
      <w:r w:rsidRPr="008C2EBE">
        <w:rPr>
          <w:sz w:val="24"/>
          <w:szCs w:val="24"/>
          <w:lang w:val="sk-SK"/>
        </w:rPr>
        <w:t xml:space="preserve"> roku 2016</w:t>
      </w:r>
      <w:r>
        <w:rPr>
          <w:sz w:val="24"/>
          <w:szCs w:val="24"/>
          <w:lang w:val="sk-SK"/>
        </w:rPr>
        <w:t xml:space="preserve"> až do augusta roku 2021 sa udialo </w:t>
      </w:r>
      <w:r w:rsidRPr="008C2EBE">
        <w:rPr>
          <w:sz w:val="24"/>
          <w:szCs w:val="24"/>
          <w:lang w:val="sk-SK"/>
        </w:rPr>
        <w:t>572</w:t>
      </w:r>
      <w:r>
        <w:rPr>
          <w:sz w:val="24"/>
          <w:szCs w:val="24"/>
          <w:lang w:val="sk-SK"/>
        </w:rPr>
        <w:t> </w:t>
      </w:r>
      <w:r w:rsidRPr="008C2EBE">
        <w:rPr>
          <w:sz w:val="24"/>
          <w:szCs w:val="24"/>
          <w:lang w:val="sk-SK"/>
        </w:rPr>
        <w:t>934</w:t>
      </w:r>
      <w:r>
        <w:rPr>
          <w:sz w:val="24"/>
          <w:szCs w:val="24"/>
          <w:lang w:val="sk-SK"/>
        </w:rPr>
        <w:t xml:space="preserve"> nehôd, pričom iba pri </w:t>
      </w:r>
      <w:r w:rsidRPr="008C2EBE">
        <w:rPr>
          <w:sz w:val="24"/>
          <w:szCs w:val="24"/>
          <w:lang w:val="sk-SK"/>
        </w:rPr>
        <w:t>457</w:t>
      </w:r>
      <w:r>
        <w:rPr>
          <w:sz w:val="24"/>
          <w:szCs w:val="24"/>
          <w:lang w:val="sk-SK"/>
        </w:rPr>
        <w:t xml:space="preserve"> </w:t>
      </w:r>
      <w:r w:rsidRPr="008C2EBE">
        <w:rPr>
          <w:sz w:val="24"/>
          <w:szCs w:val="24"/>
          <w:lang w:val="sk-SK"/>
        </w:rPr>
        <w:t>282</w:t>
      </w:r>
      <w:r>
        <w:rPr>
          <w:sz w:val="24"/>
          <w:szCs w:val="24"/>
          <w:lang w:val="sk-SK"/>
        </w:rPr>
        <w:t xml:space="preserve"> sa zistil stav vodiča vozidla. Na základe zisteného stavu vidíme na grafe</w:t>
      </w:r>
      <w:r w:rsidR="00E24265">
        <w:rPr>
          <w:sz w:val="24"/>
          <w:szCs w:val="24"/>
          <w:lang w:val="sk-SK"/>
        </w:rPr>
        <w:t xml:space="preserve">  </w:t>
      </w:r>
      <w:r w:rsidR="00E24265" w:rsidRPr="00E24265">
        <w:rPr>
          <w:i/>
          <w:iCs/>
          <w:sz w:val="24"/>
          <w:szCs w:val="24"/>
          <w:lang w:val="sk-SK"/>
        </w:rPr>
        <w:t>„Percentuálny počet nehôd, kedy vodič bol pod vplyvom alkoholu“</w:t>
      </w:r>
      <w:r w:rsidR="00E2426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rôzny percentuálny podiel prítomnosti alkoholu v krvi v </w:t>
      </w:r>
      <w:r w:rsidR="00D40E3E">
        <w:rPr>
          <w:sz w:val="24"/>
          <w:szCs w:val="24"/>
          <w:lang w:val="sk-SK"/>
        </w:rPr>
        <w:t>rôznych</w:t>
      </w:r>
      <w:r>
        <w:rPr>
          <w:sz w:val="24"/>
          <w:szCs w:val="24"/>
          <w:lang w:val="sk-SK"/>
        </w:rPr>
        <w:t xml:space="preserve"> </w:t>
      </w:r>
      <w:r w:rsidR="00D40E3E">
        <w:rPr>
          <w:sz w:val="24"/>
          <w:szCs w:val="24"/>
          <w:lang w:val="sk-SK"/>
        </w:rPr>
        <w:t>krajoch</w:t>
      </w:r>
      <w:r>
        <w:rPr>
          <w:sz w:val="24"/>
          <w:szCs w:val="24"/>
          <w:lang w:val="sk-SK"/>
        </w:rPr>
        <w:t xml:space="preserve">. Celkový počet nehôd za prítomnosti alkoholu je </w:t>
      </w:r>
      <w:r w:rsidRPr="008C2EBE">
        <w:rPr>
          <w:sz w:val="24"/>
          <w:szCs w:val="24"/>
          <w:lang w:val="sk-SK"/>
        </w:rPr>
        <w:t>24</w:t>
      </w:r>
      <w:r w:rsidR="00D40E3E">
        <w:rPr>
          <w:sz w:val="24"/>
          <w:szCs w:val="24"/>
          <w:lang w:val="sk-SK"/>
        </w:rPr>
        <w:t> </w:t>
      </w:r>
      <w:r w:rsidRPr="008C2EBE">
        <w:rPr>
          <w:sz w:val="24"/>
          <w:szCs w:val="24"/>
          <w:lang w:val="sk-SK"/>
        </w:rPr>
        <w:t>892</w:t>
      </w:r>
      <w:r w:rsidR="00D40E3E">
        <w:rPr>
          <w:sz w:val="24"/>
          <w:szCs w:val="24"/>
          <w:lang w:val="sk-SK"/>
        </w:rPr>
        <w:t>. T</w:t>
      </w:r>
      <w:r>
        <w:rPr>
          <w:sz w:val="24"/>
          <w:szCs w:val="24"/>
          <w:lang w:val="sk-SK"/>
        </w:rPr>
        <w:t xml:space="preserve">o je len </w:t>
      </w:r>
      <w:r>
        <w:rPr>
          <w:sz w:val="24"/>
          <w:szCs w:val="24"/>
        </w:rPr>
        <w:t xml:space="preserve">5.44% </w:t>
      </w:r>
      <w:r w:rsidR="00D40E3E">
        <w:rPr>
          <w:sz w:val="24"/>
          <w:szCs w:val="24"/>
        </w:rPr>
        <w:t>zo v</w:t>
      </w:r>
      <w:r w:rsidR="00D40E3E">
        <w:rPr>
          <w:sz w:val="24"/>
          <w:szCs w:val="24"/>
          <w:lang w:val="sk-SK"/>
        </w:rPr>
        <w:t>šetkých nehôd, v ktorých sa zistil stav vodiča.</w:t>
      </w:r>
      <w:r w:rsidR="00B73F38">
        <w:rPr>
          <w:sz w:val="24"/>
          <w:szCs w:val="24"/>
          <w:lang w:val="sk-SK"/>
        </w:rPr>
        <w:t xml:space="preserve"> Toto nízke percento je dobré, pretože málo ľudí zasadá za volant pod vplyvom alkoholu</w:t>
      </w:r>
      <w:r w:rsidR="005F21BD">
        <w:rPr>
          <w:sz w:val="24"/>
          <w:szCs w:val="24"/>
          <w:lang w:val="sk-SK"/>
        </w:rPr>
        <w:t xml:space="preserve"> a nezvyšujú tak zbytočne riziko vzniku</w:t>
      </w:r>
      <w:r w:rsidR="00B73F38">
        <w:rPr>
          <w:sz w:val="24"/>
          <w:szCs w:val="24"/>
          <w:lang w:val="sk-SK"/>
        </w:rPr>
        <w:t>.</w:t>
      </w:r>
      <w:r w:rsidR="00D40E3E">
        <w:rPr>
          <w:sz w:val="24"/>
          <w:szCs w:val="24"/>
          <w:lang w:val="sk-SK"/>
        </w:rPr>
        <w:t xml:space="preserve"> Prítomnosť alkoholu v krvi bola rôzna a rozdelila sa na dve časti </w:t>
      </w:r>
      <w:r w:rsidR="009B568B">
        <w:rPr>
          <w:sz w:val="24"/>
          <w:szCs w:val="24"/>
          <w:lang w:val="sk-SK"/>
        </w:rPr>
        <w:t>p</w:t>
      </w:r>
      <w:r w:rsidR="00D40E3E">
        <w:rPr>
          <w:sz w:val="24"/>
          <w:szCs w:val="24"/>
          <w:lang w:val="sk-SK"/>
        </w:rPr>
        <w:t>od 1</w:t>
      </w:r>
      <w:r w:rsidR="00D40E3E" w:rsidRPr="00D40E3E">
        <w:rPr>
          <w:sz w:val="24"/>
          <w:szCs w:val="24"/>
          <w:lang w:val="sk-SK"/>
        </w:rPr>
        <w:t>‰</w:t>
      </w:r>
      <w:r w:rsidR="009B568B">
        <w:rPr>
          <w:sz w:val="24"/>
          <w:szCs w:val="24"/>
          <w:lang w:val="sk-SK"/>
        </w:rPr>
        <w:t xml:space="preserve">, </w:t>
      </w:r>
      <w:r w:rsidR="00D40E3E">
        <w:rPr>
          <w:sz w:val="24"/>
          <w:szCs w:val="24"/>
          <w:lang w:val="sk-SK"/>
        </w:rPr>
        <w:t>1</w:t>
      </w:r>
      <w:r w:rsidR="00D40E3E" w:rsidRPr="00D40E3E">
        <w:rPr>
          <w:sz w:val="24"/>
          <w:szCs w:val="24"/>
          <w:lang w:val="sk-SK"/>
        </w:rPr>
        <w:t>‰</w:t>
      </w:r>
      <w:r w:rsidR="00D40E3E">
        <w:rPr>
          <w:sz w:val="24"/>
          <w:szCs w:val="24"/>
          <w:lang w:val="sk-SK"/>
        </w:rPr>
        <w:t xml:space="preserve"> a</w:t>
      </w:r>
      <w:r w:rsidR="009B568B">
        <w:rPr>
          <w:sz w:val="24"/>
          <w:szCs w:val="24"/>
          <w:lang w:val="sk-SK"/>
        </w:rPr>
        <w:t> </w:t>
      </w:r>
      <w:r w:rsidR="00D40E3E">
        <w:rPr>
          <w:sz w:val="24"/>
          <w:szCs w:val="24"/>
          <w:lang w:val="sk-SK"/>
        </w:rPr>
        <w:t>viac</w:t>
      </w:r>
      <w:r w:rsidR="009B568B">
        <w:rPr>
          <w:sz w:val="24"/>
          <w:szCs w:val="24"/>
          <w:lang w:val="sk-SK"/>
        </w:rPr>
        <w:t xml:space="preserve"> alkoholu v krvi</w:t>
      </w:r>
      <w:r w:rsidR="00D40E3E">
        <w:rPr>
          <w:sz w:val="24"/>
          <w:szCs w:val="24"/>
          <w:lang w:val="sk-SK"/>
        </w:rPr>
        <w:t>. Počty týchto štatistík v krajoch nájdete v</w:t>
      </w:r>
      <w:r w:rsidR="00E24265">
        <w:rPr>
          <w:sz w:val="24"/>
          <w:szCs w:val="24"/>
          <w:lang w:val="sk-SK"/>
        </w:rPr>
        <w:t> </w:t>
      </w:r>
      <w:r w:rsidR="00D40E3E">
        <w:rPr>
          <w:sz w:val="24"/>
          <w:szCs w:val="24"/>
          <w:lang w:val="sk-SK"/>
        </w:rPr>
        <w:t>tabuľke</w:t>
      </w:r>
      <w:r w:rsidR="00E24265">
        <w:rPr>
          <w:sz w:val="24"/>
          <w:szCs w:val="24"/>
          <w:lang w:val="sk-SK"/>
        </w:rPr>
        <w:t xml:space="preserve"> nižšie</w:t>
      </w:r>
      <w:r w:rsidR="00D40E3E">
        <w:rPr>
          <w:sz w:val="24"/>
          <w:szCs w:val="24"/>
          <w:lang w:val="sk-SK"/>
        </w:rPr>
        <w:t>.</w:t>
      </w:r>
    </w:p>
    <w:bookmarkStart w:id="0" w:name="_MON_1703444757"/>
    <w:bookmarkEnd w:id="0"/>
    <w:p w14:paraId="14495066" w14:textId="786C1CFB" w:rsidR="00D40E3E" w:rsidRPr="00D40E3E" w:rsidRDefault="00E24265" w:rsidP="008C2EBE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object w:dxaOrig="9931" w:dyaOrig="4376" w14:anchorId="01285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51.65pt;height:206.65pt" o:ole="">
            <v:imagedata r:id="rId5" o:title=""/>
          </v:shape>
          <o:OLEObject Type="Embed" ProgID="Excel.Sheet.12" ShapeID="_x0000_i1074" DrawAspect="Content" ObjectID="_1703445610" r:id="rId6"/>
        </w:object>
      </w:r>
    </w:p>
    <w:sectPr w:rsidR="00D40E3E" w:rsidRPr="00D4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BE"/>
    <w:rsid w:val="005A5FA7"/>
    <w:rsid w:val="005D4EFD"/>
    <w:rsid w:val="005F21BD"/>
    <w:rsid w:val="008C2EBE"/>
    <w:rsid w:val="009B568B"/>
    <w:rsid w:val="00B73F38"/>
    <w:rsid w:val="00C239E1"/>
    <w:rsid w:val="00D40E3E"/>
    <w:rsid w:val="00E2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96BD"/>
  <w15:chartTrackingRefBased/>
  <w15:docId w15:val="{4E7231CA-6D05-4299-9487-3FCF7060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 Dávid (221919)</dc:creator>
  <cp:keywords/>
  <dc:description/>
  <cp:lastModifiedBy>Oravec Dávid (221919)</cp:lastModifiedBy>
  <cp:revision>4</cp:revision>
  <cp:lastPrinted>2022-01-11T21:30:00Z</cp:lastPrinted>
  <dcterms:created xsi:type="dcterms:W3CDTF">2022-01-11T20:58:00Z</dcterms:created>
  <dcterms:modified xsi:type="dcterms:W3CDTF">2022-01-11T21:33:00Z</dcterms:modified>
</cp:coreProperties>
</file>