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r>
        <w:t>10 years — in production retail systems, 2016 to now · 2 000+ — users on the access system I built · 33 — internal systems of the network carry my code · 15 500 lines — of Python in the speech pipeline: 55 modules, STT and diarization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EF Core 7</w:t>
      </w:r>
    </w:p>
    <w:p>
      <w:r>
        <w:rPr>
          <w:b/>
        </w:rPr>
        <w:t xml:space="preserve">Desktop: </w:t>
      </w:r>
      <w:r>
        <w:t>Delphi 12, VCL, DevExpress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Python and ML: </w:t>
      </w:r>
      <w:r>
        <w:t>Python 3.11, FastAPI, faster-whisper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