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 plus a personal track in Python and ML. Built a real-time speech pipeline: faster-whisper on CUDA, pyannote diarization, VAD and streaming — 55 modules, 15,500 lines of Python, with regression measurements of latency and RTF. Alongside it: data pipelines on SQLAlchemy and Playwright, and daily work with AI agents.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15 500 lines — of Python in the speech pipeline: 55 modules, STT and diarization</w:t>
      </w:r>
    </w:p>
    <w:p>
      <w:pPr>
        <w:pStyle w:val="ListBullet"/>
      </w:pPr>
      <w:r>
        <w:t>27 — repositories in 2026: freelance and personal projects</w:t>
      </w:r>
    </w:p>
    <w:p>
      <w:pPr>
        <w:pStyle w:val="ListBullet"/>
      </w:pPr>
      <w:r>
        <w:t>6 sources — in the listings pipeline: OLX, LUN, Rieltor, Metrazh, Telegram, FB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Leading the trading system client migration from Delphi 6 to Delphi 12/13, with a purpose-built tool that diffs forms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Built a real-time speech pipeline in Python: faster-whisper on GPU, pyannote diarization, VAD and streaming capture — 55 modules and 15,500 lines of code.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ListBullet"/>
      </w:pPr>
      <w:r>
        <w:t>Built Python data pipelines: SQLAlchemy 2 and Alembic over PostgreSQL, Playwright for protected pages, six listing sources merged into one catalog.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(CDP), Prompt engineering</w:t>
      </w:r>
    </w:p>
    <w:p>
      <w:r>
        <w:rPr>
          <w:b/>
        </w:rPr>
        <w:t xml:space="preserve">JS / TS ecosystem: </w:t>
      </w:r>
      <w:r>
        <w:t>Next.js 16, React 19, 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(ORK) (2026)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form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r>
        <w:rPr>
          <w:b/>
        </w:rPr>
        <w:t>Trading client migration: Delphi 6 to Delphi 12 (2024 — 2026)</w:t>
      </w:r>
    </w:p>
    <w:p>
      <w:r>
        <w:t>Migration lead</w:t>
      </w:r>
    </w:p>
    <w:p>
      <w:r>
        <w:t>Moving the trading system client (955 units, 828 forms) to a modern compiler with a core redesign. Built a separate tool that diffs forms and table mappings between the old and new versions, so the migration runs without stopping stores.</w:t>
      </w:r>
    </w:p>
    <w:p>
      <w:r>
        <w:t>Delphi 12/13, Object Pascal, VCL, MS SQL, DevExpress, FastReport</w:t>
      </w:r>
    </w:p>
    <w:p>
      <w:r>
        <w:t>https://github.com/qwert11/d6_d13_dbmapping_checker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M3 to M4 Mapping Checker — diffs forms and stored-procedure calls between Delphi 6 and Delphi 13 — https://github.com/qwert11/d6_d13_dbmapping_checker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