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Senior Delphi Engineer · Legacy Modernization</w:t>
      </w:r>
    </w:p>
    <w:p>
      <w:r>
        <w:t>xetr11@gmail.com · t.me/xetr_11 · github.com/qwert11 · Dnipro, Ukraine · remote or hybrid</w:t>
      </w:r>
    </w:p>
    <w:p>
      <w:r>
        <w:t>Delphi engineer, ten years owning the client side of the trading system at Ukraine's largest grocery network: the VCL desktop application its stores run on daily, MS SQL, the fiscal workflows. Currently migrating it from Delphi 6 to Delphi 12/13 with a purpose-built tool that diffs UI and database mappings between versions.</w:t>
      </w:r>
    </w:p>
    <w:p>
      <w:pPr>
        <w:pStyle w:val="Heading1"/>
      </w:pPr>
      <w:r>
        <w:t>At a glance</w:t>
      </w:r>
    </w:p>
    <w:p>
      <w:pPr>
        <w:pStyle w:val="ListBullet"/>
      </w:pPr>
      <w:r>
        <w:t>10 years — in production retail systems, 2016 to now</w:t>
      </w:r>
    </w:p>
    <w:p>
      <w:pPr>
        <w:pStyle w:val="ListBullet"/>
      </w:pPr>
      <w:r>
        <w:t>33 — internal systems of the network I built or extended</w:t>
      </w:r>
    </w:p>
    <w:p>
      <w:pPr>
        <w:pStyle w:val="ListBullet"/>
      </w:pPr>
      <w:r>
        <w:t>6 → 12/13 Delphi — leading the trading client migration between versions, 2024 to now</w:t>
      </w:r>
    </w:p>
    <w:p>
      <w:pPr>
        <w:pStyle w:val="Heading1"/>
      </w:pPr>
      <w:r>
        <w:t>What I delivered</w:t>
      </w:r>
    </w:p>
    <w:p>
      <w:pPr>
        <w:pStyle w:val="ListBullet"/>
      </w:pPr>
      <w:r>
        <w:t>Leading the trading system client migration from Delphi 6 to Delphi 12/13, with a purpose-built tool that diffs UI and database mappings between versions so the switch does not break store operations.</w:t>
      </w:r>
    </w:p>
    <w:p>
      <w:pPr>
        <w:pStyle w:val="ListBullet"/>
      </w:pPr>
      <w:r>
        <w:t>Deliver fiscal-law changes end to end across the systems: excise stamps and electronic excise documents (AED), UKTZED commodity codes, customs simplifications, new VAT rates, all in a live retail network without stopping the stores.</w:t>
      </w:r>
    </w:p>
    <w:p>
      <w:pPr>
        <w:pStyle w:val="Heading1"/>
      </w:pPr>
      <w:r>
        <w:t>Stack</w:t>
      </w:r>
    </w:p>
    <w:p>
      <w:r>
        <w:rPr>
          <w:b/>
        </w:rPr>
        <w:t xml:space="preserve">Desktop: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Data: </w:t>
      </w:r>
      <w:r>
        <w:t>MS SQL Server, T-SQL, PostgreSQL, Oracle, Firebird, SSIS, SSRS</w:t>
      </w:r>
    </w:p>
    <w:p>
      <w:r>
        <w:rPr>
          <w:b/>
        </w:rPr>
        <w:t xml:space="preserve">Integrations: </w:t>
      </w:r>
      <w:r>
        <w:t>EDI / e-document flow, M.E.Doc</w:t>
      </w:r>
    </w:p>
    <w:p>
      <w:r>
        <w:rPr>
          <w:b/>
        </w:rPr>
        <w:t xml:space="preserve">Quality and delivery: </w:t>
      </w:r>
      <w:r>
        <w:t>Git / private NuGet feed</w:t>
      </w:r>
    </w:p>
    <w:p>
      <w:r>
        <w:rPr>
          <w:b/>
        </w:rPr>
        <w:t xml:space="preserve">Engineering practice: </w:t>
      </w:r>
      <w:r>
        <w:t>Production ownership, Legacy modernization, Integration design</w:t>
      </w:r>
    </w:p>
    <w:p>
      <w:pPr>
        <w:pStyle w:val="Heading1"/>
      </w:pPr>
      <w:r>
        <w:t>Key projects</w:t>
      </w:r>
    </w:p>
    <w:p>
      <w:r>
        <w:rPr>
          <w:b/>
        </w:rPr>
        <w:t>Trading client migration: Delphi 6 to Delphi 12/13 (2024 — present)</w:t>
      </w:r>
    </w:p>
    <w:p>
      <w:r>
        <w:t>Migration lead</w:t>
      </w:r>
    </w:p>
    <w:p>
      <w:r>
        <w:t>Moving the trading system client to a modern compiler with a core redesign. Built a separate tool that diffs UI and table mappings between the old and new versions, so the migration runs without stopping stores.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Fiscal workflows: excise stamps, e-excise documents, customs (2019 — present)</w:t>
      </w:r>
    </w:p>
    <w:p>
      <w:r>
        <w:t>Owner of the workstream</w:t>
      </w:r>
    </w:p>
    <w:p>
      <w:r>
        <w:t>End-to-end delivery of legislative change inside the trading system: excise stamp scanning, electronic excise documents, tax invoice adjustments, UKTZED codes, customs simplifications, the 14% VAT rate.</w:t>
      </w:r>
    </w:p>
    <w:p>
      <w:r>
        <w:t>Delphi, T-SQL, MS SQL, EDI, M.E.Doc</w:t>
      </w:r>
    </w:p>
    <w:p>
      <w:r>
        <w:rPr>
          <w:b/>
        </w:rPr>
        <w:t>Legacy system map (2026)</w:t>
      </w:r>
    </w:p>
    <w:p>
      <w:r>
        <w:t>Author</w:t>
      </w:r>
    </w:p>
    <w:p>
      <w:r>
        <w:t>A tool for mapping the trading system before migration: Python parses .dfm and .pas files, extracts stored-procedure calls and screen relations, and a Next.js app renders it as an annotated map.</w:t>
      </w:r>
    </w:p>
    <w:p>
      <w:r>
        <w:t>Python, Next.js, TypeScript, PostgreSQL</w:t>
      </w:r>
    </w:p>
    <w:p>
      <w:pPr>
        <w:pStyle w:val="Heading1"/>
      </w:pPr>
      <w:r>
        <w:t>Experience</w:t>
      </w:r>
    </w:p>
    <w:p>
      <w:r>
        <w:rPr>
          <w:b/>
        </w:rPr>
        <w:t>ATB-Market — Lead Software Engineer</w:t>
      </w:r>
    </w:p>
    <w:p>
      <w:r>
        <w:t>2016-06 — present · Dnipro</w:t>
      </w:r>
    </w:p>
    <w:p>
      <w:pPr>
        <w:pStyle w:val="ListBullet"/>
      </w:pPr>
      <w:r>
        <w:t>Own the client side of the trading system that the network's stores run on daily: supply documents, pricing and fiscal invoices, MS SQL.</w:t>
      </w:r>
    </w:p>
    <w:p>
      <w:pPr>
        <w:pStyle w:val="ListBullet"/>
      </w:pPr>
      <w:r>
        <w:t>Leading the Delphi 6 → 12/13 client migration, including a core redesign, without interrupting store operations.</w:t>
      </w:r>
    </w:p>
    <w:p>
      <w:pPr>
        <w:pStyle w:val="ListBullet"/>
      </w:pPr>
      <w:r>
        <w:t>Fiscal-law changes delivered end to end: excise stamps and AED, UKTZED, customs simplifications, VAT rates, in a live retail network.</w:t>
      </w:r>
    </w:p>
    <w:p>
      <w:pPr>
        <w:pStyle w:val="ListBullet"/>
      </w:pPr>
      <w:r>
        <w:t>Integrated the trading system with suppliers and back office: EDI orders and waybills, tax documents via M.E.Doc, data exchange with Oracle EBS and 1C.</w:t>
      </w:r>
    </w:p>
    <w:p>
      <w:pPr>
        <w:pStyle w:val="ListBullet"/>
      </w:pPr>
      <w:r>
        <w:t>Since 2018 also build the ASP.NET Core services that gradually take over the Delphi client's functions — both sides of the modernization.</w:t>
      </w:r>
    </w:p>
    <w:p>
      <w:r>
        <w:rPr>
          <w:b/>
        </w:rPr>
        <w:t>Kryvyi Rih Iron Ore Combine — Software Engineer</w:t>
      </w:r>
    </w:p>
    <w:p>
      <w:r>
        <w:t>2013-06 — 2016-06 · Kryvyi Rih</w:t>
      </w:r>
    </w:p>
    <w:p>
      <w:pPr>
        <w:pStyle w:val="ListBullet"/>
      </w:pPr>
      <w:r>
        <w:t>A system for ore extraction and shipment accounting, developed and maintained in production.</w:t>
      </w:r>
    </w:p>
    <w:p>
      <w:pPr>
        <w:pStyle w:val="ListBullet"/>
      </w:pPr>
      <w:r>
        <w:t>Automated per-shift distribution of consumables and hazard-pay meals.</w:t>
      </w:r>
    </w:p>
    <w:p>
      <w:pPr>
        <w:pStyle w:val="ListBullet"/>
      </w:pPr>
      <w:r>
        <w:t>Maintained production-preparation and budgeting systems; implemented Firebird table synchronization.</w:t>
      </w:r>
    </w:p>
    <w:p>
      <w:r>
        <w:t>Earlier: Freelance and private practice — Full Stack Developer (2015–2016) · Modern Professions Courses — Programming Instructor (2015–2016) · OSSystem — Developer (2012–2013)</w:t>
      </w:r>
    </w:p>
    <w:p>
      <w:pPr>
        <w:pStyle w:val="Heading1"/>
      </w:pPr>
      <w:r>
        <w:t>Domain knowledge</w:t>
      </w:r>
    </w:p>
    <w:p>
      <w:pPr>
        <w:pStyle w:val="ListBullet"/>
      </w:pPr>
      <w:r>
        <w:rPr>
          <w:b/>
        </w:rPr>
        <w:t xml:space="preserve">Excise control: electronic excise stamps and documents (AED): </w:t>
      </w:r>
      <w:r>
        <w:t>Stamp scanning, electronic excise documents, document number in the invoice</w:t>
      </w:r>
    </w:p>
    <w:p>
      <w:pPr>
        <w:pStyle w:val="ListBullet"/>
      </w:pPr>
      <w:r>
        <w:rPr>
          <w:b/>
        </w:rPr>
        <w:t xml:space="preserve">Tax invoices and adjustments: </w:t>
      </w:r>
      <w:r>
        <w:t>Issuing, adjustments, field rules aligned with the tax service</w:t>
      </w:r>
    </w:p>
    <w:p>
      <w:pPr>
        <w:pStyle w:val="ListBullet"/>
      </w:pPr>
      <w:r>
        <w:rPr>
          <w:b/>
        </w:rPr>
        <w:t xml:space="preserve">Commodity classification codes (HS / UKTZED): </w:t>
      </w:r>
      <w:r>
        <w:t>Commodity code synchronization across the network's systems</w:t>
      </w:r>
    </w:p>
    <w:p>
      <w:pPr>
        <w:pStyle w:val="ListBullet"/>
      </w:pPr>
      <w:r>
        <w:rPr>
          <w:b/>
        </w:rPr>
        <w:t xml:space="preserve">Customs and import clearance: </w:t>
      </w:r>
      <w:r>
        <w:t>Customs declarations, import receipts into warehouses, reporting</w:t>
      </w:r>
    </w:p>
    <w:p>
      <w:pPr>
        <w:pStyle w:val="ListBullet"/>
      </w:pPr>
      <w:r>
        <w:rPr>
          <w:b/>
        </w:rPr>
        <w:t xml:space="preserve">EDI and e-document flow: </w:t>
      </w:r>
      <w:r>
        <w:t>Orders, waybills, pooled packaging, supplier exchange</w:t>
      </w:r>
    </w:p>
    <w:p>
      <w:pPr>
        <w:pStyle w:val="ListBullet"/>
      </w:pPr>
      <w:r>
        <w:rPr>
          <w:b/>
        </w:rPr>
        <w:t xml:space="preserve">VAT rates and pricing regions: </w:t>
      </w:r>
      <w:r>
        <w:t>Cross-system rate changes, region setup when a store opens</w:t>
      </w:r>
    </w:p>
    <w:p>
      <w:pPr>
        <w:pStyle w:val="Heading1"/>
      </w:pPr>
      <w:r>
        <w:t>Education and certificates</w:t>
      </w:r>
    </w:p>
    <w:p>
      <w:pPr>
        <w:pStyle w:val="ListBullet"/>
      </w:pPr>
      <w:r>
        <w:t>Computer Engineering · computer systems and networks — Zaporizhzhia Institute of Economics and Information Technologies</w:t>
      </w:r>
    </w:p>
    <w:p>
      <w:pPr>
        <w:pStyle w:val="ListBullet"/>
      </w:pPr>
      <w:r>
        <w:t>Mining Engineer, underground development — Kryvyi Rih Technical University</w:t>
      </w:r>
    </w:p>
    <w:p>
      <w:pPr>
        <w:pStyle w:val="Heading1"/>
      </w:pPr>
      <w:r>
        <w:t>Code on GitHub</w:t>
      </w:r>
    </w:p>
    <w:p>
      <w:pPr>
        <w:pStyle w:val="ListBullet"/>
      </w:pPr>
      <w:r>
        <w:t>SQL Profiler Normalizer — turns profiler sp_executesql output into a readable EXEC, fully client-side — https://github.com/qwert11/sql-profiler-normalizer</w:t>
      </w:r>
    </w:p>
    <w:p>
      <w:pPr>
        <w:pStyle w:val="ListBullet"/>
      </w:pPr>
      <w:r>
        <w:t>Delphi 6 → 12/13 migration checker — Python parses .dfm forms and diffs stored-procedure calls and parameter bindings between ADO and FireDAC — https://github.com/qwert11/d6_d13_dbmapping_checker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