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9B218" w14:textId="77777777" w:rsidR="00060F19" w:rsidRDefault="00060F19" w:rsidP="00060F19">
      <w:pPr>
        <w:widowControl w:val="0"/>
        <w:spacing w:after="0" w:line="232" w:lineRule="auto"/>
        <w:ind w:left="336" w:hanging="335"/>
        <w:jc w:val="center"/>
        <w:rPr>
          <w:rFonts w:eastAsia="Times New Roman" w:cs="Times New Roman"/>
          <w:b/>
          <w:noProof w:val="0"/>
          <w:sz w:val="32"/>
        </w:rPr>
      </w:pPr>
      <w:r>
        <w:rPr>
          <w:rFonts w:eastAsia="Times New Roman" w:cs="Times New Roman"/>
          <w:b/>
          <w:noProof w:val="0"/>
          <w:sz w:val="32"/>
        </w:rPr>
        <w:t>БЕЛОРУССКИЙ ГОСУДАРСТВЕННЫЙ УНИВЕРСИТЕТ</w:t>
      </w:r>
    </w:p>
    <w:p w14:paraId="1A620FF9" w14:textId="77777777" w:rsidR="00060F19" w:rsidRDefault="00060F19" w:rsidP="00060F19">
      <w:pPr>
        <w:widowControl w:val="0"/>
        <w:spacing w:after="0" w:line="232" w:lineRule="auto"/>
        <w:ind w:left="336" w:hanging="335"/>
        <w:jc w:val="center"/>
        <w:rPr>
          <w:rFonts w:eastAsia="Times New Roman" w:cs="Times New Roman"/>
          <w:b/>
          <w:noProof w:val="0"/>
          <w:sz w:val="32"/>
        </w:rPr>
      </w:pPr>
      <w:r>
        <w:rPr>
          <w:rFonts w:eastAsia="Times New Roman" w:cs="Times New Roman"/>
          <w:b/>
          <w:noProof w:val="0"/>
          <w:sz w:val="32"/>
        </w:rPr>
        <w:t>ФАКУЛЬТЕТ РАДИОФИЗИКИ И КОМПЬЮТЕРНЫХ</w:t>
      </w:r>
    </w:p>
    <w:p w14:paraId="3F0B8159" w14:textId="77777777" w:rsidR="00060F19" w:rsidRDefault="00060F19" w:rsidP="00060F19">
      <w:pPr>
        <w:widowControl w:val="0"/>
        <w:spacing w:after="0" w:line="232" w:lineRule="auto"/>
        <w:ind w:left="336" w:hanging="335"/>
        <w:jc w:val="center"/>
        <w:rPr>
          <w:rFonts w:eastAsia="Calibri" w:cs="Times New Roman"/>
          <w:noProof w:val="0"/>
        </w:rPr>
      </w:pPr>
      <w:r>
        <w:rPr>
          <w:rFonts w:eastAsia="Times New Roman" w:cs="Times New Roman"/>
          <w:b/>
          <w:noProof w:val="0"/>
          <w:sz w:val="32"/>
        </w:rPr>
        <w:t>ТЕХНОЛОГИЙ</w:t>
      </w:r>
    </w:p>
    <w:p w14:paraId="376E0E85" w14:textId="77777777" w:rsidR="00060F19" w:rsidRDefault="00060F19" w:rsidP="00060F19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142FE055" w14:textId="77777777" w:rsidR="00060F19" w:rsidRDefault="00060F19" w:rsidP="00060F19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0BBDD275" w14:textId="77777777" w:rsidR="00060F19" w:rsidRDefault="00060F19" w:rsidP="00060F19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0C3F811D" w14:textId="77777777" w:rsidR="00060F19" w:rsidRDefault="00060F19" w:rsidP="00060F19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7B48E842" w14:textId="77777777" w:rsidR="00060F19" w:rsidRDefault="00060F19" w:rsidP="00060F19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37032B0E" w14:textId="77777777" w:rsidR="00060F19" w:rsidRDefault="00060F19" w:rsidP="00060F19">
      <w:pPr>
        <w:widowControl w:val="0"/>
        <w:spacing w:line="240" w:lineRule="auto"/>
        <w:contextualSpacing/>
        <w:jc w:val="both"/>
        <w:rPr>
          <w:rFonts w:eastAsia="Times New Roman" w:cs="Times New Roman"/>
          <w:noProof w:val="0"/>
          <w:spacing w:val="-10"/>
          <w:kern w:val="28"/>
          <w:sz w:val="56"/>
          <w:szCs w:val="56"/>
        </w:rPr>
      </w:pPr>
    </w:p>
    <w:p w14:paraId="0F979453" w14:textId="77777777" w:rsidR="00060F19" w:rsidRDefault="00060F19" w:rsidP="00060F19">
      <w:pPr>
        <w:widowControl w:val="0"/>
        <w:spacing w:line="240" w:lineRule="auto"/>
        <w:contextualSpacing/>
        <w:jc w:val="center"/>
        <w:rPr>
          <w:rFonts w:eastAsia="Times New Roman" w:cs="Times New Roman"/>
          <w:noProof w:val="0"/>
          <w:spacing w:val="-10"/>
          <w:kern w:val="28"/>
          <w:sz w:val="40"/>
          <w:szCs w:val="40"/>
        </w:rPr>
      </w:pPr>
      <w:r>
        <w:rPr>
          <w:rFonts w:eastAsia="Times New Roman" w:cs="Times New Roman"/>
          <w:noProof w:val="0"/>
          <w:spacing w:val="-10"/>
          <w:kern w:val="28"/>
          <w:sz w:val="40"/>
          <w:szCs w:val="40"/>
        </w:rPr>
        <w:t>РЕФЕРАТ</w:t>
      </w:r>
    </w:p>
    <w:p w14:paraId="4521FEA2" w14:textId="77777777" w:rsidR="00060F19" w:rsidRPr="00503670" w:rsidRDefault="00060F19" w:rsidP="00060F19">
      <w:pPr>
        <w:widowControl w:val="0"/>
        <w:spacing w:line="240" w:lineRule="auto"/>
        <w:contextualSpacing/>
        <w:jc w:val="center"/>
        <w:rPr>
          <w:rFonts w:eastAsia="Times New Roman" w:cs="Times New Roman"/>
          <w:noProof w:val="0"/>
          <w:spacing w:val="-10"/>
          <w:kern w:val="28"/>
          <w:sz w:val="40"/>
          <w:szCs w:val="40"/>
        </w:rPr>
      </w:pPr>
      <w:r>
        <w:rPr>
          <w:rFonts w:eastAsia="Times New Roman" w:cs="Times New Roman"/>
          <w:noProof w:val="0"/>
          <w:spacing w:val="-10"/>
          <w:kern w:val="28"/>
          <w:sz w:val="40"/>
          <w:szCs w:val="40"/>
        </w:rPr>
        <w:t>на тему</w:t>
      </w:r>
    </w:p>
    <w:p w14:paraId="44325575" w14:textId="77777777" w:rsidR="00060F19" w:rsidRPr="008503D9" w:rsidRDefault="00060F19" w:rsidP="00060F19">
      <w:pPr>
        <w:widowControl w:val="0"/>
        <w:spacing w:after="0" w:line="254" w:lineRule="auto"/>
        <w:jc w:val="center"/>
        <w:rPr>
          <w:rFonts w:eastAsia="Calibri" w:cs="Times New Roman"/>
          <w:caps/>
          <w:noProof w:val="0"/>
        </w:rPr>
      </w:pPr>
      <w:r>
        <w:rPr>
          <w:rFonts w:eastAsia="Calibri" w:cs="Times New Roman"/>
          <w:caps/>
          <w:noProof w:val="0"/>
          <w:sz w:val="36"/>
          <w:szCs w:val="40"/>
        </w:rPr>
        <w:t>«</w:t>
      </w:r>
      <w:r>
        <w:rPr>
          <w:sz w:val="36"/>
        </w:rPr>
        <w:t>Экспоненциальное распределение</w:t>
      </w:r>
      <w:r>
        <w:rPr>
          <w:rFonts w:eastAsia="Calibri" w:cs="Times New Roman"/>
          <w:caps/>
          <w:noProof w:val="0"/>
          <w:sz w:val="36"/>
          <w:szCs w:val="40"/>
        </w:rPr>
        <w:t>»</w:t>
      </w:r>
    </w:p>
    <w:p w14:paraId="5A0543B7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1703B7FF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04B6766D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66E9DD55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34DCE663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197F3C02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412DDC9D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17753C3E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0794DBC3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74BF7505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6FF92EF5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458B6DCE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</w:rPr>
      </w:pPr>
    </w:p>
    <w:p w14:paraId="11005AF8" w14:textId="77777777" w:rsidR="00060F19" w:rsidRDefault="00060F19" w:rsidP="00060F19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>Выполнил:</w:t>
      </w:r>
    </w:p>
    <w:p w14:paraId="55AE9B7B" w14:textId="77777777" w:rsidR="00060F19" w:rsidRDefault="00060F19" w:rsidP="00060F19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>2 курс 6 группа КБ</w:t>
      </w:r>
    </w:p>
    <w:p w14:paraId="268FB126" w14:textId="77777777" w:rsidR="00060F19" w:rsidRDefault="00060F19" w:rsidP="00060F19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 w:rsidRPr="007A1F21">
        <w:rPr>
          <w:rFonts w:eastAsia="Calibri" w:cs="Times New Roman"/>
          <w:noProof w:val="0"/>
          <w:szCs w:val="28"/>
        </w:rPr>
        <w:t>Антанович Александр</w:t>
      </w:r>
    </w:p>
    <w:p w14:paraId="718BD51F" w14:textId="77777777" w:rsidR="00060F19" w:rsidRDefault="00060F19" w:rsidP="00060F19">
      <w:pPr>
        <w:widowControl w:val="0"/>
        <w:spacing w:after="0" w:line="254" w:lineRule="auto"/>
        <w:ind w:left="5245"/>
        <w:rPr>
          <w:rFonts w:eastAsia="Calibri" w:cs="Times New Roman"/>
          <w:noProof w:val="0"/>
          <w:szCs w:val="28"/>
        </w:rPr>
      </w:pPr>
      <w:r>
        <w:rPr>
          <w:rFonts w:eastAsia="Calibri" w:cs="Times New Roman"/>
          <w:noProof w:val="0"/>
          <w:szCs w:val="28"/>
        </w:rPr>
        <w:t>Преподаватель: Серая И. Н.</w:t>
      </w:r>
      <w:r w:rsidRPr="00EE15DB">
        <w:rPr>
          <w:rFonts w:eastAsia="Calibri" w:cs="Times New Roman"/>
          <w:noProof w:val="0"/>
          <w:szCs w:val="28"/>
        </w:rPr>
        <w:t xml:space="preserve"> </w:t>
      </w:r>
    </w:p>
    <w:p w14:paraId="1C7BE9B2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</w:rPr>
      </w:pPr>
    </w:p>
    <w:p w14:paraId="58C106A3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</w:rPr>
      </w:pPr>
    </w:p>
    <w:p w14:paraId="0028852B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14:paraId="2D896FF4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14:paraId="0C98B95D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14:paraId="5A0BDEDA" w14:textId="77777777" w:rsidR="00060F19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14:paraId="147148A2" w14:textId="77777777" w:rsidR="00060F19" w:rsidRPr="002F3242" w:rsidRDefault="00060F19" w:rsidP="00060F19">
      <w:pPr>
        <w:widowControl w:val="0"/>
        <w:spacing w:after="0" w:line="254" w:lineRule="auto"/>
        <w:jc w:val="both"/>
        <w:rPr>
          <w:rFonts w:eastAsia="Calibri" w:cs="Times New Roman"/>
          <w:noProof w:val="0"/>
          <w:szCs w:val="28"/>
          <w:lang w:val="en-US"/>
        </w:rPr>
      </w:pPr>
    </w:p>
    <w:p w14:paraId="58FC36DB" w14:textId="77777777" w:rsidR="00060F19" w:rsidRDefault="00060F19" w:rsidP="00060F19">
      <w:pPr>
        <w:jc w:val="center"/>
        <w:rPr>
          <w:rFonts w:eastAsia="Calibri" w:cs="Times New Roman"/>
          <w:noProof w:val="0"/>
        </w:rPr>
      </w:pPr>
      <w:r>
        <w:rPr>
          <w:rFonts w:eastAsia="Calibri" w:cs="Times New Roman"/>
          <w:noProof w:val="0"/>
        </w:rPr>
        <w:t>Минск 202</w:t>
      </w:r>
      <w:r w:rsidRPr="00EE15DB">
        <w:rPr>
          <w:rFonts w:eastAsia="Calibri" w:cs="Times New Roman"/>
          <w:noProof w:val="0"/>
        </w:rPr>
        <w:t>3</w:t>
      </w:r>
      <w:r>
        <w:rPr>
          <w:rFonts w:eastAsia="Calibri" w:cs="Times New Roman"/>
          <w:noProof w:val="0"/>
        </w:rPr>
        <w:br w:type="page"/>
      </w:r>
    </w:p>
    <w:bookmarkStart w:id="0" w:name="_Toc153238098" w:displacedByCustomXml="next"/>
    <w:sdt>
      <w:sdtPr>
        <w:id w:val="-53234110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</w:rPr>
      </w:sdtEndPr>
      <w:sdtContent>
        <w:p w14:paraId="5ED15EC0" w14:textId="77777777" w:rsidR="001034AE" w:rsidRDefault="001034AE" w:rsidP="001034AE">
          <w:pPr>
            <w:pStyle w:val="1"/>
          </w:pPr>
          <w:r>
            <w:t>Содержание</w:t>
          </w:r>
          <w:bookmarkEnd w:id="0"/>
        </w:p>
        <w:p w14:paraId="212CDADF" w14:textId="1A27F5CC" w:rsidR="001034AE" w:rsidRDefault="00103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38098" w:history="1">
            <w:r w:rsidRPr="00055CAF">
              <w:rPr>
                <w:rStyle w:val="a7"/>
              </w:rPr>
              <w:t>Содержание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_Toc153238098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00C9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D55ECC" w14:textId="28EF5DB9" w:rsidR="001034AE" w:rsidRDefault="00103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/>
            </w:rPr>
          </w:pPr>
          <w:hyperlink w:anchor="_Toc153238099" w:history="1">
            <w:r w:rsidRPr="00055CAF">
              <w:rPr>
                <w:rStyle w:val="a7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_Toc153238099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00C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A2A462" w14:textId="39BBF21F" w:rsidR="001034AE" w:rsidRDefault="00103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/>
            </w:rPr>
          </w:pPr>
          <w:hyperlink w:anchor="_Toc153238100" w:history="1">
            <w:r w:rsidRPr="00055CAF">
              <w:rPr>
                <w:rStyle w:val="a7"/>
              </w:rPr>
              <w:t>Определение и основные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_Toc153238100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00C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E890923" w14:textId="2F2A5FFB" w:rsidR="001034AE" w:rsidRDefault="00103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/>
            </w:rPr>
          </w:pPr>
          <w:hyperlink w:anchor="_Toc153238101" w:history="1">
            <w:r w:rsidRPr="00055CAF">
              <w:rPr>
                <w:rStyle w:val="a7"/>
                <w:lang w:val="en-US"/>
              </w:rPr>
              <w:t>Свойства экспоненциального распределения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_Toc153238101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00C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304CC5" w14:textId="2A9FD36C" w:rsidR="001034AE" w:rsidRDefault="00103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/>
            </w:rPr>
          </w:pPr>
          <w:hyperlink w:anchor="_Toc153238102" w:history="1">
            <w:r w:rsidRPr="00055CAF">
              <w:rPr>
                <w:rStyle w:val="a7"/>
                <w:lang w:val="en-US"/>
              </w:rPr>
              <w:t>Процесс Пуассона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_Toc153238102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00C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FDFF39" w14:textId="26D99EB7" w:rsidR="001034AE" w:rsidRDefault="00103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/>
            </w:rPr>
          </w:pPr>
          <w:hyperlink w:anchor="_Toc153238103" w:history="1">
            <w:r w:rsidRPr="00055CAF">
              <w:rPr>
                <w:rStyle w:val="a7"/>
                <w:lang w:val="en-US"/>
              </w:rPr>
              <w:t>Применения в различных областях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_Toc153238103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00C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352FDB" w14:textId="7C547D7B" w:rsidR="001034AE" w:rsidRDefault="00103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/>
            </w:rPr>
          </w:pPr>
          <w:hyperlink w:anchor="_Toc153238104" w:history="1">
            <w:r w:rsidRPr="00055CAF">
              <w:rPr>
                <w:rStyle w:val="a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_Toc153238104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00C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79D1F5" w14:textId="5F148DA9" w:rsidR="001034AE" w:rsidRDefault="001034AE" w:rsidP="001034AE">
          <w:pPr>
            <w:pStyle w:val="11"/>
            <w:tabs>
              <w:tab w:val="right" w:leader="dot" w:pos="9345"/>
            </w:tabs>
          </w:pPr>
          <w:hyperlink w:anchor="_Toc153238105" w:history="1">
            <w:r w:rsidRPr="00055CAF">
              <w:rPr>
                <w:rStyle w:val="a7"/>
              </w:rPr>
              <w:t>Список 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_Toc153238105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D00C9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13785EFA" w14:textId="77777777" w:rsidR="001034AE" w:rsidRDefault="001034AE">
      <w:pPr>
        <w:spacing w:line="259" w:lineRule="auto"/>
        <w:rPr>
          <w:rFonts w:eastAsia="Calibri" w:cs="Times New Roman"/>
          <w:noProof w:val="0"/>
        </w:rPr>
      </w:pPr>
      <w:r>
        <w:rPr>
          <w:rFonts w:eastAsia="Calibri" w:cs="Times New Roman"/>
          <w:noProof w:val="0"/>
        </w:rPr>
        <w:br w:type="page"/>
      </w:r>
    </w:p>
    <w:p w14:paraId="0BE04E6D" w14:textId="77777777" w:rsidR="00060F19" w:rsidRDefault="00060F19" w:rsidP="00060F19">
      <w:pPr>
        <w:pStyle w:val="1"/>
        <w:rPr>
          <w:rFonts w:eastAsia="Calibri"/>
        </w:rPr>
      </w:pPr>
      <w:bookmarkStart w:id="1" w:name="_Toc148876931"/>
      <w:bookmarkStart w:id="2" w:name="_Toc153238099"/>
      <w:r w:rsidRPr="00060F19">
        <w:lastRenderedPageBreak/>
        <w:t>Введение</w:t>
      </w:r>
      <w:bookmarkEnd w:id="1"/>
      <w:bookmarkEnd w:id="2"/>
    </w:p>
    <w:p w14:paraId="372D6884" w14:textId="77777777" w:rsidR="000A0623" w:rsidRDefault="00060F19" w:rsidP="00060F19">
      <w:r w:rsidRPr="00060F19">
        <w:t>Экспоненциальное распределение является фундаментальным понятием в теории вероятностей и статистике, находя применение в различных областях, начиная от теории надежности и телекоммуникаций до медицины и экономики. Это вероятностное распределение описывает время между последовательными независимыми событиями, подчиненными процессу Пуассона, что делает его особенно полезным в моделировании различных случайных процессов.</w:t>
      </w:r>
    </w:p>
    <w:p w14:paraId="640F5D47" w14:textId="77777777" w:rsidR="00060F19" w:rsidRDefault="00060F19" w:rsidP="00060F19">
      <w:pPr>
        <w:pStyle w:val="1"/>
        <w:rPr>
          <w:rFonts w:eastAsia="Calibri"/>
        </w:rPr>
      </w:pPr>
      <w:bookmarkStart w:id="3" w:name="_Toc153238100"/>
      <w:r w:rsidRPr="00060F19">
        <w:t>Определение и основные характеристики</w:t>
      </w:r>
      <w:bookmarkEnd w:id="3"/>
    </w:p>
    <w:p w14:paraId="3C7A5804" w14:textId="77777777" w:rsidR="00060F19" w:rsidRDefault="00060F19" w:rsidP="00060F19">
      <w:r>
        <w:t xml:space="preserve">Экспоненциальное распределение - это тип вероятностного распределения, описывающего время между последовательными независимыми событиями, подчиненными процессу Пуассона. Математическую основу для экспоненциального распределения предоставляет функция плотности вероятности (probability density function, PDF), которая для случайной величины </w:t>
      </w:r>
      <m:oMath>
        <m:r>
          <w:rPr>
            <w:rFonts w:ascii="Cambria Math" w:hAnsi="Cambria Math"/>
          </w:rPr>
          <m:t>X</m:t>
        </m:r>
      </m:oMath>
      <w:r>
        <w:t xml:space="preserve"> определяется следующим образом:</w:t>
      </w:r>
    </w:p>
    <w:p w14:paraId="3C8F6885" w14:textId="77777777" w:rsidR="001608E1" w:rsidRPr="001608E1" w:rsidRDefault="00FE7C74" w:rsidP="00060F1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>x≥0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если </m:t>
                  </m:r>
                  <m:r>
                    <w:rPr>
                      <w:rFonts w:ascii="Cambria Math" w:hAnsi="Cambria Math"/>
                      <w:lang w:val="en-US"/>
                    </w:rPr>
                    <m:t>x&lt;0</m:t>
                  </m:r>
                </m:e>
              </m:eqArr>
            </m:e>
          </m:d>
        </m:oMath>
      </m:oMathPara>
    </w:p>
    <w:p w14:paraId="64A992B3" w14:textId="77777777" w:rsidR="001608E1" w:rsidRDefault="001608E1" w:rsidP="001608E1">
      <w:r>
        <w:t xml:space="preserve">где </w:t>
      </w:r>
      <m:oMath>
        <m:r>
          <w:rPr>
            <w:rFonts w:ascii="Cambria Math" w:hAnsi="Cambria Math"/>
          </w:rPr>
          <m:t>λ</m:t>
        </m:r>
      </m:oMath>
      <w:r>
        <w:t xml:space="preserve"> (лямбда) - параметр распределения, также известный как интенсивность событий. Интенсивность обратно пропорциональна среднему времени между событиями, что означает, что при увеличении </w:t>
      </w:r>
      <m:oMath>
        <m:r>
          <w:rPr>
            <w:rFonts w:ascii="Cambria Math" w:hAnsi="Cambria Math"/>
          </w:rPr>
          <m:t>λ</m:t>
        </m:r>
      </m:oMath>
      <w:r>
        <w:t xml:space="preserve"> временной интервал между событиями становится меньше.</w:t>
      </w:r>
    </w:p>
    <w:p w14:paraId="586DDBCE" w14:textId="77777777" w:rsidR="001608E1" w:rsidRDefault="001608E1" w:rsidP="001608E1">
      <w:r w:rsidRPr="001608E1">
        <w:t>Основные характеристики экспоненциального распределения включают в себя:</w:t>
      </w:r>
    </w:p>
    <w:p w14:paraId="09965491" w14:textId="77777777" w:rsidR="001608E1" w:rsidRPr="001608E1" w:rsidRDefault="001608E1" w:rsidP="001608E1">
      <w:pPr>
        <w:pStyle w:val="a4"/>
        <w:numPr>
          <w:ilvl w:val="0"/>
          <w:numId w:val="1"/>
        </w:numPr>
        <w:rPr>
          <w:lang w:val="en-US"/>
        </w:rPr>
      </w:pPr>
      <w:r>
        <w:t>Функция распределения</w:t>
      </w:r>
    </w:p>
    <w:p w14:paraId="6736F346" w14:textId="77777777" w:rsidR="001608E1" w:rsidRDefault="001608E1" w:rsidP="001608E1">
      <w:pPr>
        <w:pStyle w:val="a4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x;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  <w:lang w:val="en-US"/>
          </w:rPr>
          <m:t>=1-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x&gt;0</m:t>
        </m:r>
      </m:oMath>
    </w:p>
    <w:p w14:paraId="421FB1E6" w14:textId="77777777" w:rsidR="001608E1" w:rsidRDefault="001608E1" w:rsidP="001608E1">
      <w:pPr>
        <w:pStyle w:val="a4"/>
        <w:rPr>
          <w:rFonts w:eastAsiaTheme="minorEastAsia"/>
          <w:lang w:val="en-US"/>
        </w:rPr>
      </w:pPr>
      <w:r w:rsidRPr="001608E1">
        <w:rPr>
          <w:lang w:val="en-US"/>
        </w:rPr>
        <w:t>Функция, представляющая вероятность того, что случайная величина не превысит значение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eastAsiaTheme="minorEastAsia"/>
          <w:lang w:val="en-US"/>
        </w:rPr>
        <w:t>.</w:t>
      </w:r>
    </w:p>
    <w:p w14:paraId="54F8ACDB" w14:textId="77777777" w:rsidR="001608E1" w:rsidRDefault="001608E1" w:rsidP="001608E1">
      <w:pPr>
        <w:pStyle w:val="a4"/>
        <w:numPr>
          <w:ilvl w:val="0"/>
          <w:numId w:val="1"/>
        </w:numPr>
        <w:rPr>
          <w:lang w:val="en-US"/>
        </w:rPr>
      </w:pPr>
      <w:r w:rsidRPr="001608E1">
        <w:rPr>
          <w:lang w:val="en-US"/>
        </w:rPr>
        <w:t>Математическое ожидание</w:t>
      </w:r>
    </w:p>
    <w:p w14:paraId="630C2167" w14:textId="77777777" w:rsidR="001608E1" w:rsidRPr="001608E1" w:rsidRDefault="001608E1" w:rsidP="001608E1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636A5012" w14:textId="77777777" w:rsidR="001608E1" w:rsidRDefault="001608E1" w:rsidP="001608E1">
      <w:pPr>
        <w:pStyle w:val="a4"/>
        <w:rPr>
          <w:lang w:val="en-US"/>
        </w:rPr>
      </w:pPr>
      <w:r w:rsidRPr="001608E1">
        <w:rPr>
          <w:lang w:val="en-US"/>
        </w:rPr>
        <w:t>Среднее время между событиями.</w:t>
      </w:r>
    </w:p>
    <w:p w14:paraId="008EB2B6" w14:textId="77777777" w:rsidR="001608E1" w:rsidRPr="001608E1" w:rsidRDefault="001608E1" w:rsidP="001608E1">
      <w:pPr>
        <w:pStyle w:val="a4"/>
        <w:numPr>
          <w:ilvl w:val="0"/>
          <w:numId w:val="1"/>
        </w:numPr>
        <w:rPr>
          <w:lang w:val="en-US"/>
        </w:rPr>
      </w:pPr>
      <w:r w:rsidRPr="001608E1">
        <w:rPr>
          <w:lang w:val="en-US"/>
        </w:rPr>
        <w:t>Дисперсия</w:t>
      </w:r>
    </w:p>
    <w:p w14:paraId="7D6AA05E" w14:textId="77777777" w:rsidR="001608E1" w:rsidRPr="001608E1" w:rsidRDefault="001608E1" w:rsidP="001608E1">
      <w:pPr>
        <w:pStyle w:val="a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  <w:bookmarkStart w:id="4" w:name="_GoBack"/>
      <w:bookmarkEnd w:id="4"/>
    </w:p>
    <w:p w14:paraId="7E973573" w14:textId="77777777" w:rsidR="001608E1" w:rsidRDefault="001608E1" w:rsidP="001608E1">
      <w:pPr>
        <w:pStyle w:val="a4"/>
        <w:rPr>
          <w:rFonts w:eastAsiaTheme="minorEastAsia"/>
          <w:lang w:val="en-US"/>
        </w:rPr>
      </w:pPr>
      <w:r w:rsidRPr="001608E1">
        <w:rPr>
          <w:rFonts w:eastAsiaTheme="minorEastAsia"/>
          <w:lang w:val="en-US"/>
        </w:rPr>
        <w:t>Мера разброса случайно величины</w:t>
      </w:r>
    </w:p>
    <w:p w14:paraId="09EA7989" w14:textId="77777777" w:rsidR="001608E1" w:rsidRDefault="001608E1" w:rsidP="001608E1">
      <w:pPr>
        <w:rPr>
          <w:rFonts w:eastAsiaTheme="minorEastAsia"/>
          <w:lang w:val="en-US"/>
        </w:rPr>
      </w:pPr>
      <w:r w:rsidRPr="001608E1">
        <w:rPr>
          <w:rFonts w:eastAsiaTheme="minorEastAsia"/>
          <w:lang w:val="en-US"/>
        </w:rPr>
        <w:lastRenderedPageBreak/>
        <w:t>Понимание этих основных характеристик позволяет более глубоко анализировать и применять экспоненциальное распределение в различных областях исследования и практики.</w:t>
      </w:r>
    </w:p>
    <w:p w14:paraId="034540E2" w14:textId="77777777" w:rsidR="00FB3E7D" w:rsidRDefault="00FB3E7D" w:rsidP="001608E1">
      <w:pPr>
        <w:pStyle w:val="1"/>
        <w:rPr>
          <w:rFonts w:eastAsiaTheme="minorEastAsia"/>
          <w:lang w:val="en-US"/>
        </w:rPr>
      </w:pPr>
      <w:bookmarkStart w:id="5" w:name="_Toc153238101"/>
      <w:r w:rsidRPr="00FB3E7D">
        <w:rPr>
          <w:rFonts w:eastAsiaTheme="minorEastAsia"/>
          <w:lang w:val="en-US"/>
        </w:rPr>
        <w:t>Свойства экспоненциального распределения</w:t>
      </w:r>
      <w:bookmarkEnd w:id="5"/>
    </w:p>
    <w:p w14:paraId="12D6D5DA" w14:textId="77777777" w:rsidR="00FB3E7D" w:rsidRDefault="00FB3E7D" w:rsidP="00FB3E7D">
      <w:pPr>
        <w:rPr>
          <w:lang w:val="en-US"/>
        </w:rPr>
      </w:pPr>
      <w:r w:rsidRPr="00FB3E7D">
        <w:rPr>
          <w:lang w:val="en-US"/>
        </w:rPr>
        <w:t>Экспоненциальное распределение обладает рядом важных свойств, которые делают его удобным и широко применяемым в различных областях. Ниже рассмотрены ключевые свойства этого распределения:</w:t>
      </w:r>
    </w:p>
    <w:p w14:paraId="56D6C511" w14:textId="77777777" w:rsidR="00FB3E7D" w:rsidRPr="00FB3E7D" w:rsidRDefault="00FB3E7D" w:rsidP="00FB3E7D">
      <w:pPr>
        <w:pStyle w:val="a4"/>
        <w:numPr>
          <w:ilvl w:val="0"/>
          <w:numId w:val="3"/>
        </w:numPr>
        <w:rPr>
          <w:lang w:val="en-US"/>
        </w:rPr>
      </w:pPr>
      <w:r>
        <w:t>Беспамятность</w:t>
      </w:r>
    </w:p>
    <w:p w14:paraId="085308DA" w14:textId="77777777" w:rsidR="00FB3E7D" w:rsidRDefault="00FB3E7D" w:rsidP="00FB3E7D">
      <w:pPr>
        <w:pStyle w:val="a4"/>
        <w:rPr>
          <w:rFonts w:eastAsiaTheme="minorEastAsia"/>
          <w:lang w:val="en-US"/>
        </w:rPr>
      </w:pPr>
      <w:r w:rsidRPr="00FB3E7D">
        <w:rPr>
          <w:lang w:val="en-US"/>
        </w:rPr>
        <w:t>Одним из фундаментальных свойств экспоненциального распределения является его беспамятность. Это означает, что вероятность того, что случайная величина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FB3E7D">
        <w:rPr>
          <w:rFonts w:eastAsiaTheme="minorEastAsia"/>
          <w:lang w:val="en-US"/>
        </w:rPr>
        <w:t>превысит значение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a+b</m:t>
        </m:r>
      </m:oMath>
      <w:r>
        <w:rPr>
          <w:rFonts w:eastAsiaTheme="minorEastAsia"/>
          <w:lang w:val="en-US"/>
        </w:rPr>
        <w:t xml:space="preserve">, </w:t>
      </w:r>
      <w:r w:rsidRPr="00FB3E7D">
        <w:rPr>
          <w:rFonts w:eastAsiaTheme="minorEastAsia"/>
          <w:lang w:val="en-US"/>
        </w:rPr>
        <w:t>при условии, что она уже превысила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</w:t>
      </w:r>
      <w:r w:rsidRPr="00FB3E7D">
        <w:rPr>
          <w:rFonts w:eastAsiaTheme="minorEastAsia"/>
          <w:lang w:val="en-US"/>
        </w:rPr>
        <w:t>равна вероятности того, что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превысит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lang w:val="en-US"/>
        </w:rPr>
        <w:t xml:space="preserve">. </w:t>
      </w:r>
      <w:r w:rsidRPr="00FB3E7D">
        <w:rPr>
          <w:rFonts w:eastAsiaTheme="minorEastAsia"/>
          <w:lang w:val="en-US"/>
        </w:rPr>
        <w:t>Математически это выражается как: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X&gt;a+b 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 xml:space="preserve"> X&gt;a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X&gt;b</m:t>
            </m:r>
          </m:e>
        </m:d>
      </m:oMath>
      <w:r>
        <w:rPr>
          <w:rFonts w:eastAsiaTheme="minorEastAsia"/>
          <w:lang w:val="en-US"/>
        </w:rPr>
        <w:t xml:space="preserve">. </w:t>
      </w:r>
      <w:r w:rsidRPr="00FB3E7D">
        <w:rPr>
          <w:rFonts w:eastAsiaTheme="minorEastAsia"/>
          <w:lang w:val="en-US"/>
        </w:rPr>
        <w:t>Это свойство делает экспоненциальное распределение особенно полезным для моделирования ситуаций, где прошедшее время не влияет на будущее.</w:t>
      </w:r>
    </w:p>
    <w:p w14:paraId="74874758" w14:textId="77777777" w:rsidR="00FB3E7D" w:rsidRDefault="00FB3E7D" w:rsidP="00FB3E7D">
      <w:pPr>
        <w:pStyle w:val="a4"/>
        <w:numPr>
          <w:ilvl w:val="0"/>
          <w:numId w:val="3"/>
        </w:numPr>
        <w:rPr>
          <w:rFonts w:eastAsiaTheme="minorEastAsia"/>
          <w:lang w:val="en-US"/>
        </w:rPr>
      </w:pPr>
      <w:r w:rsidRPr="00FB3E7D">
        <w:rPr>
          <w:rFonts w:eastAsiaTheme="minorEastAsia"/>
          <w:lang w:val="en-US"/>
        </w:rPr>
        <w:t>Отсутствие памяти времени</w:t>
      </w:r>
    </w:p>
    <w:p w14:paraId="04C8E4FF" w14:textId="77777777" w:rsidR="00FB3E7D" w:rsidRDefault="00FB3E7D" w:rsidP="00FB3E7D">
      <w:pPr>
        <w:pStyle w:val="a4"/>
        <w:rPr>
          <w:rFonts w:eastAsiaTheme="minorEastAsia"/>
          <w:lang w:val="en-US"/>
        </w:rPr>
      </w:pPr>
      <w:r w:rsidRPr="00FB3E7D">
        <w:rPr>
          <w:rFonts w:eastAsiaTheme="minorEastAsia"/>
          <w:lang w:val="en-US"/>
        </w:rPr>
        <w:t>Экспоненциальное распределение также обладает свойством отсутствия памяти времени, что означает, что вероятность того, что случайная величина превысит определенное значение, не зависит от времени, которое она уже находится в этом состоянии</w:t>
      </w:r>
      <w:r>
        <w:rPr>
          <w:rFonts w:eastAsiaTheme="minorEastAsia"/>
          <w:lang w:val="en-US"/>
        </w:rPr>
        <w:t>.</w:t>
      </w:r>
    </w:p>
    <w:p w14:paraId="2A05BF03" w14:textId="77777777" w:rsidR="00FB3E7D" w:rsidRDefault="00FB3E7D" w:rsidP="00FB3E7D">
      <w:pPr>
        <w:pStyle w:val="a4"/>
        <w:numPr>
          <w:ilvl w:val="0"/>
          <w:numId w:val="3"/>
        </w:numPr>
        <w:rPr>
          <w:rFonts w:eastAsiaTheme="minorEastAsia"/>
          <w:lang w:val="en-US"/>
        </w:rPr>
      </w:pPr>
      <w:r w:rsidRPr="00FB3E7D">
        <w:rPr>
          <w:rFonts w:eastAsiaTheme="minorEastAsia"/>
          <w:lang w:val="en-US"/>
        </w:rPr>
        <w:t>Экспоненциальная функция надежности</w:t>
      </w:r>
    </w:p>
    <w:p w14:paraId="397DAEA8" w14:textId="77777777" w:rsidR="00FB3E7D" w:rsidRDefault="00FB3E7D" w:rsidP="00FB3E7D">
      <w:pPr>
        <w:pStyle w:val="a4"/>
        <w:rPr>
          <w:rFonts w:eastAsiaTheme="minorEastAsia"/>
          <w:lang w:val="en-US"/>
        </w:rPr>
      </w:pPr>
      <w:r w:rsidRPr="00FB3E7D">
        <w:rPr>
          <w:rFonts w:eastAsiaTheme="minorEastAsia"/>
          <w:lang w:val="en-US"/>
        </w:rPr>
        <w:t>Экспоненциальное распределение тесно связано с понятием функции надежности. Функция надежности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Pr="00FB3E7D">
        <w:rPr>
          <w:rFonts w:eastAsiaTheme="minorEastAsia"/>
          <w:lang w:val="en-US"/>
        </w:rPr>
        <w:t>для экспоненциального распределения определяется как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. </w:t>
      </w:r>
      <w:r w:rsidRPr="00FB3E7D">
        <w:rPr>
          <w:rFonts w:eastAsiaTheme="minorEastAsia"/>
          <w:lang w:val="en-US"/>
        </w:rPr>
        <w:t>Она представляет собой вероятность того, что система продлит свою работу без сбоя до момента времени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lang w:val="en-US"/>
        </w:rPr>
        <w:t>.</w:t>
      </w:r>
    </w:p>
    <w:p w14:paraId="25A23155" w14:textId="77777777" w:rsidR="00FB3E7D" w:rsidRDefault="00FB3E7D" w:rsidP="00FB3E7D">
      <w:pPr>
        <w:pStyle w:val="a4"/>
        <w:numPr>
          <w:ilvl w:val="0"/>
          <w:numId w:val="3"/>
        </w:numPr>
        <w:rPr>
          <w:rFonts w:eastAsiaTheme="minorEastAsia"/>
          <w:lang w:val="en-US"/>
        </w:rPr>
      </w:pPr>
      <w:r w:rsidRPr="00FB3E7D">
        <w:rPr>
          <w:rFonts w:eastAsiaTheme="minorEastAsia"/>
          <w:lang w:val="en-US"/>
        </w:rPr>
        <w:t>Сумма экспоненциальных случайных величин</w:t>
      </w:r>
    </w:p>
    <w:p w14:paraId="5A4B5C99" w14:textId="77777777" w:rsidR="00FB3E7D" w:rsidRDefault="00FB3E7D" w:rsidP="00FB3E7D">
      <w:pPr>
        <w:pStyle w:val="a4"/>
        <w:rPr>
          <w:rFonts w:eastAsiaTheme="minorEastAsia"/>
          <w:lang w:val="en-US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- </w:t>
      </w:r>
      <w:r w:rsidRPr="00FB3E7D">
        <w:rPr>
          <w:rFonts w:eastAsiaTheme="minorEastAsia"/>
          <w:lang w:val="en-US"/>
        </w:rPr>
        <w:t>независимые случайные величины, имеющие экспоненциальное распределение с параметрами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, </w:t>
      </w:r>
      <w:r w:rsidRPr="00FB3E7D">
        <w:rPr>
          <w:rFonts w:eastAsiaTheme="minorEastAsia"/>
          <w:lang w:val="en-US"/>
        </w:rPr>
        <w:t>то их сумма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  <w:r w:rsidRPr="00FB3E7D">
        <w:rPr>
          <w:rFonts w:eastAsiaTheme="minorEastAsia"/>
          <w:lang w:val="en-US"/>
        </w:rPr>
        <w:t>также имеет экспоненциальное распределение с параметром</w:t>
      </w:r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.</m:t>
        </m:r>
      </m:oMath>
    </w:p>
    <w:p w14:paraId="182C47CE" w14:textId="77777777" w:rsidR="00CC4203" w:rsidRPr="00CC4203" w:rsidRDefault="00CC4203" w:rsidP="00CC4203">
      <w:pPr>
        <w:rPr>
          <w:rFonts w:eastAsiaTheme="minorEastAsia"/>
          <w:lang w:val="en-US"/>
        </w:rPr>
      </w:pPr>
      <w:r w:rsidRPr="00CC4203">
        <w:rPr>
          <w:rFonts w:eastAsiaTheme="minorEastAsia"/>
          <w:lang w:val="en-US"/>
        </w:rPr>
        <w:t>Эти свойства делают экспоненциальное распределение не только математически удобным, но и широко применимым в реальных сценариях, где необходимо моделировать время между событиями и оценивать надежность систем.</w:t>
      </w:r>
    </w:p>
    <w:p w14:paraId="75CB64BA" w14:textId="77777777" w:rsidR="001608E1" w:rsidRDefault="001608E1" w:rsidP="001608E1">
      <w:pPr>
        <w:pStyle w:val="1"/>
        <w:rPr>
          <w:rFonts w:eastAsiaTheme="minorEastAsia"/>
          <w:lang w:val="en-US"/>
        </w:rPr>
      </w:pPr>
      <w:bookmarkStart w:id="6" w:name="_Toc153238102"/>
      <w:r w:rsidRPr="001608E1">
        <w:rPr>
          <w:rFonts w:eastAsiaTheme="minorEastAsia"/>
          <w:lang w:val="en-US"/>
        </w:rPr>
        <w:lastRenderedPageBreak/>
        <w:t>Процесс Пуассона</w:t>
      </w:r>
      <w:bookmarkEnd w:id="6"/>
    </w:p>
    <w:p w14:paraId="16E42AEF" w14:textId="77777777" w:rsidR="001608E1" w:rsidRDefault="001608E1" w:rsidP="001608E1">
      <w:pPr>
        <w:rPr>
          <w:lang w:val="en-US"/>
        </w:rPr>
      </w:pPr>
      <w:r w:rsidRPr="001608E1">
        <w:rPr>
          <w:lang w:val="en-US"/>
        </w:rPr>
        <w:t>Процесс Пуассона является математической моделью случайных событий, которые происходят со временем, особенно в контексте непрерывных потоков событий. Этот процесс является фундаментальным в теории вероятностей и находит широкое применение в различных областях, таких как телекоммуникации, биология, физика и экономика.</w:t>
      </w:r>
    </w:p>
    <w:p w14:paraId="4A4FD3F0" w14:textId="77777777" w:rsidR="00FB3E7D" w:rsidRDefault="00FB3E7D" w:rsidP="001608E1">
      <w:r w:rsidRPr="00FB3E7D">
        <w:rPr>
          <w:lang w:val="en-US"/>
        </w:rPr>
        <w:t>Основные характеристики процесса Пуассона</w:t>
      </w:r>
      <w:r>
        <w:t>:</w:t>
      </w:r>
    </w:p>
    <w:p w14:paraId="7382721B" w14:textId="77777777" w:rsidR="00FB3E7D" w:rsidRPr="00FB3E7D" w:rsidRDefault="00FB3E7D" w:rsidP="00FB3E7D">
      <w:pPr>
        <w:pStyle w:val="a4"/>
        <w:numPr>
          <w:ilvl w:val="0"/>
          <w:numId w:val="2"/>
        </w:numPr>
      </w:pPr>
      <w:r w:rsidRPr="00FB3E7D">
        <w:t>Неотрицательные инкременты</w:t>
      </w:r>
    </w:p>
    <w:p w14:paraId="6E60606E" w14:textId="77777777" w:rsidR="00FB3E7D" w:rsidRDefault="00FB3E7D" w:rsidP="00FB3E7D">
      <w:pPr>
        <w:pStyle w:val="a4"/>
      </w:pPr>
      <w:r w:rsidRPr="00FB3E7D">
        <w:t>Процесс Пуассона обладает свойством неотрицательных инкрементов, что означает, что количество событий, происходящих в любом интервале времени, не может быть отрицательным числом</w:t>
      </w:r>
      <w:r>
        <w:t>.</w:t>
      </w:r>
    </w:p>
    <w:p w14:paraId="02604816" w14:textId="77777777" w:rsidR="00FB3E7D" w:rsidRPr="00FB3E7D" w:rsidRDefault="00FB3E7D" w:rsidP="00FB3E7D">
      <w:pPr>
        <w:pStyle w:val="a4"/>
        <w:numPr>
          <w:ilvl w:val="0"/>
          <w:numId w:val="2"/>
        </w:numPr>
      </w:pPr>
      <w:r w:rsidRPr="00FB3E7D">
        <w:t>Беспамятность</w:t>
      </w:r>
    </w:p>
    <w:p w14:paraId="42BA2BAA" w14:textId="77777777" w:rsidR="00FB3E7D" w:rsidRDefault="00FB3E7D" w:rsidP="00FB3E7D">
      <w:pPr>
        <w:pStyle w:val="a4"/>
      </w:pPr>
      <w:r w:rsidRPr="00FB3E7D">
        <w:t>Этот процесс обладает свойством беспамятности, которое проявляется в том, что время ожидания следующего события не зависит от того, сколько времени прошло с момента предыдущего события. Это идеально сочетается с экспоненциальным распределением, которое также обладает этим свойством.</w:t>
      </w:r>
    </w:p>
    <w:p w14:paraId="7B29F106" w14:textId="77777777" w:rsidR="00FB3E7D" w:rsidRPr="00FB3E7D" w:rsidRDefault="00FB3E7D" w:rsidP="00FB3E7D">
      <w:pPr>
        <w:pStyle w:val="a4"/>
        <w:numPr>
          <w:ilvl w:val="0"/>
          <w:numId w:val="2"/>
        </w:numPr>
      </w:pPr>
      <w:r w:rsidRPr="00FB3E7D">
        <w:t>Стационарность</w:t>
      </w:r>
    </w:p>
    <w:p w14:paraId="131062FA" w14:textId="77777777" w:rsidR="00FB3E7D" w:rsidRDefault="00FB3E7D" w:rsidP="00FB3E7D">
      <w:pPr>
        <w:pStyle w:val="a4"/>
      </w:pPr>
      <w:r w:rsidRPr="00FB3E7D">
        <w:t>Процесс Пуассона стационарен во времени, что означает, что его статистические свойства не изменяются с течением времени. Это упрощает анализ и моделирование таких процессов.</w:t>
      </w:r>
    </w:p>
    <w:p w14:paraId="76B1C498" w14:textId="77777777" w:rsidR="00FB3E7D" w:rsidRPr="00FB3E7D" w:rsidRDefault="00FB3E7D" w:rsidP="00FB3E7D">
      <w:pPr>
        <w:pStyle w:val="a4"/>
        <w:numPr>
          <w:ilvl w:val="0"/>
          <w:numId w:val="2"/>
        </w:numPr>
      </w:pPr>
      <w:r w:rsidRPr="00FB3E7D">
        <w:t>Интенсивность событий</w:t>
      </w:r>
    </w:p>
    <w:p w14:paraId="1CCFE8C4" w14:textId="77777777" w:rsidR="00FB3E7D" w:rsidRDefault="00FB3E7D" w:rsidP="00FB3E7D">
      <w:pPr>
        <w:pStyle w:val="a4"/>
      </w:pPr>
      <w:r>
        <w:t>Интенсивность событий (</w:t>
      </w:r>
      <m:oMath>
        <m:r>
          <w:rPr>
            <w:rFonts w:ascii="Cambria Math" w:hAnsi="Cambria Math"/>
          </w:rPr>
          <m:t>λ</m:t>
        </m:r>
      </m:oMath>
      <w:r>
        <w:t>) представляет собой среднее количество событий, происходящих за единицу времени. Этот параметр связан с параметром экспоненциального распределения и определяет, насколько часто происходят события в процессе Пуассона.</w:t>
      </w:r>
    </w:p>
    <w:p w14:paraId="6F217041" w14:textId="77777777" w:rsidR="00FB3E7D" w:rsidRDefault="00FB3E7D" w:rsidP="00FB3E7D">
      <w:pPr>
        <w:rPr>
          <w:rFonts w:eastAsiaTheme="minorEastAsia"/>
          <w:lang w:val="en-US"/>
        </w:rPr>
      </w:pPr>
      <w:r w:rsidRPr="00FB3E7D">
        <w:t>Связь между процессом Пуассона и экспоненциальным распределением заключается в том, что время между последовательными событиями в процессе Пуассона подчинено экспоненциальному распределению. Если</w:t>
      </w:r>
      <w: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</w:t>
      </w:r>
      <w:r w:rsidRPr="00FB3E7D">
        <w:rPr>
          <w:rFonts w:eastAsiaTheme="minorEastAsia"/>
          <w:lang w:val="en-US"/>
        </w:rPr>
        <w:t>- количество событий к моменту времени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lang w:val="en-US"/>
        </w:rPr>
        <w:t xml:space="preserve"> </w:t>
      </w:r>
      <w:r w:rsidRPr="00FB3E7D">
        <w:rPr>
          <w:rFonts w:eastAsiaTheme="minorEastAsia"/>
          <w:lang w:val="en-US"/>
        </w:rPr>
        <w:t>между последним и предпоследним событиями имеет экспоненциальное распределение: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T&gt;t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  <w:lang w:val="en-US"/>
        </w:rPr>
        <w:t>.</w:t>
      </w:r>
    </w:p>
    <w:p w14:paraId="70DC71A2" w14:textId="77777777" w:rsidR="00FB3E7D" w:rsidRDefault="00FB3E7D" w:rsidP="00FB3E7D">
      <w:pPr>
        <w:rPr>
          <w:rFonts w:eastAsiaTheme="minorEastAsia"/>
          <w:lang w:val="en-US"/>
        </w:rPr>
      </w:pPr>
      <w:r w:rsidRPr="00FB3E7D">
        <w:rPr>
          <w:rFonts w:eastAsiaTheme="minorEastAsia"/>
          <w:lang w:val="en-US"/>
        </w:rPr>
        <w:t>Процесс Пуассона и экспоненциальное распределение совместно создают мощный инструмент для моделирования случайных событий и временных интервалов между ними в различных областях прикладной статистики и теории вероятностей.</w:t>
      </w:r>
    </w:p>
    <w:p w14:paraId="54005627" w14:textId="77777777" w:rsidR="002A64CD" w:rsidRDefault="002A64CD" w:rsidP="002A64CD">
      <w:pPr>
        <w:pStyle w:val="1"/>
        <w:rPr>
          <w:rFonts w:eastAsiaTheme="minorEastAsia"/>
          <w:lang w:val="en-US"/>
        </w:rPr>
      </w:pPr>
      <w:bookmarkStart w:id="7" w:name="_Toc153238103"/>
      <w:r w:rsidRPr="002A64CD">
        <w:rPr>
          <w:rFonts w:eastAsiaTheme="minorEastAsia"/>
          <w:lang w:val="en-US"/>
        </w:rPr>
        <w:lastRenderedPageBreak/>
        <w:t>Применения в различных областях</w:t>
      </w:r>
      <w:bookmarkEnd w:id="7"/>
    </w:p>
    <w:p w14:paraId="2BF5EB37" w14:textId="77777777" w:rsidR="002A64CD" w:rsidRDefault="002A64CD" w:rsidP="002A64CD">
      <w:pPr>
        <w:rPr>
          <w:lang w:val="en-US"/>
        </w:rPr>
      </w:pPr>
      <w:r w:rsidRPr="002A64CD">
        <w:rPr>
          <w:lang w:val="en-US"/>
        </w:rPr>
        <w:t>Экспоненциальное распределение играет ключевую роль в моделировании времени между событиями и находит применение в различных областях, где важным является анализ случайных процессов. Вот несколько областей, где экспоненциальное распределение находит широкое применение:</w:t>
      </w:r>
    </w:p>
    <w:p w14:paraId="144D56AE" w14:textId="77777777" w:rsidR="002A64CD" w:rsidRPr="002A64CD" w:rsidRDefault="002A64CD" w:rsidP="002A64CD">
      <w:pPr>
        <w:pStyle w:val="a4"/>
        <w:numPr>
          <w:ilvl w:val="0"/>
          <w:numId w:val="4"/>
        </w:numPr>
        <w:rPr>
          <w:lang w:val="en-US"/>
        </w:rPr>
      </w:pPr>
      <w:r w:rsidRPr="002A64CD">
        <w:rPr>
          <w:lang w:val="en-US"/>
        </w:rPr>
        <w:t>Теория надежности:</w:t>
      </w:r>
    </w:p>
    <w:p w14:paraId="7602FF70" w14:textId="77777777" w:rsidR="002A64CD" w:rsidRPr="002A64CD" w:rsidRDefault="002A64CD" w:rsidP="002A64CD">
      <w:pPr>
        <w:pStyle w:val="a4"/>
        <w:rPr>
          <w:lang w:val="en-US"/>
        </w:rPr>
      </w:pPr>
      <w:r w:rsidRPr="002A64CD">
        <w:rPr>
          <w:lang w:val="en-US"/>
        </w:rPr>
        <w:t>В инженерии и технических науках экспоненциальное распределение используется для моделирования времени до отказа оборудования. Это помогает инженерам и специалистам по техническому обслуживанию прогнозировать вероятность сбоев и эффективно управлять ресурсами.</w:t>
      </w:r>
    </w:p>
    <w:p w14:paraId="6C0E6EA9" w14:textId="77777777" w:rsidR="002A64CD" w:rsidRPr="002A64CD" w:rsidRDefault="002A64CD" w:rsidP="002A64CD">
      <w:pPr>
        <w:pStyle w:val="a4"/>
        <w:numPr>
          <w:ilvl w:val="0"/>
          <w:numId w:val="4"/>
        </w:numPr>
        <w:rPr>
          <w:lang w:val="en-US"/>
        </w:rPr>
      </w:pPr>
      <w:r w:rsidRPr="002A64CD">
        <w:rPr>
          <w:lang w:val="en-US"/>
        </w:rPr>
        <w:t>Телекоммуникации:</w:t>
      </w:r>
    </w:p>
    <w:p w14:paraId="00B836B8" w14:textId="77777777" w:rsidR="002A64CD" w:rsidRPr="002A64CD" w:rsidRDefault="002A64CD" w:rsidP="002A64CD">
      <w:pPr>
        <w:pStyle w:val="a4"/>
        <w:rPr>
          <w:lang w:val="en-US"/>
        </w:rPr>
      </w:pPr>
      <w:r w:rsidRPr="002A64CD">
        <w:rPr>
          <w:lang w:val="en-US"/>
        </w:rPr>
        <w:t>В сетях связи и передаче данных экспоненциальное распределение применяется для моделирования времени между поступлением запросов или передачей пакетов данных. Это важно для оптимизации пропускной способности и планирования ресурсов сети.</w:t>
      </w:r>
    </w:p>
    <w:p w14:paraId="3617E4EB" w14:textId="77777777" w:rsidR="002A64CD" w:rsidRPr="002A64CD" w:rsidRDefault="002A64CD" w:rsidP="002A64CD">
      <w:pPr>
        <w:pStyle w:val="a4"/>
        <w:numPr>
          <w:ilvl w:val="0"/>
          <w:numId w:val="4"/>
        </w:numPr>
        <w:rPr>
          <w:lang w:val="en-US"/>
        </w:rPr>
      </w:pPr>
      <w:r w:rsidRPr="002A64CD">
        <w:rPr>
          <w:lang w:val="en-US"/>
        </w:rPr>
        <w:t>Медицина:</w:t>
      </w:r>
    </w:p>
    <w:p w14:paraId="4DB5EE6D" w14:textId="77777777" w:rsidR="002A64CD" w:rsidRPr="002A64CD" w:rsidRDefault="002A64CD" w:rsidP="002A64CD">
      <w:pPr>
        <w:pStyle w:val="a4"/>
        <w:rPr>
          <w:lang w:val="en-US"/>
        </w:rPr>
      </w:pPr>
      <w:r w:rsidRPr="002A64CD">
        <w:rPr>
          <w:lang w:val="en-US"/>
        </w:rPr>
        <w:t>В медицинской статистике экспоненциальное распределение используется для моделирования времени между наступлением событий, таких как заболевания, смерть клеток или появление симптомов после лечения. Это позволяет разрабатывать стратегии лечения и прогнозировать характер болезни.</w:t>
      </w:r>
    </w:p>
    <w:p w14:paraId="5788B5D8" w14:textId="77777777" w:rsidR="002A64CD" w:rsidRPr="002A64CD" w:rsidRDefault="002A64CD" w:rsidP="002A64CD">
      <w:pPr>
        <w:pStyle w:val="a4"/>
        <w:numPr>
          <w:ilvl w:val="0"/>
          <w:numId w:val="4"/>
        </w:numPr>
        <w:rPr>
          <w:lang w:val="en-US"/>
        </w:rPr>
      </w:pPr>
      <w:r w:rsidRPr="002A64CD">
        <w:rPr>
          <w:lang w:val="en-US"/>
        </w:rPr>
        <w:t>Экономика и финансы:</w:t>
      </w:r>
    </w:p>
    <w:p w14:paraId="32B50F0A" w14:textId="77777777" w:rsidR="002A64CD" w:rsidRPr="002A64CD" w:rsidRDefault="002A64CD" w:rsidP="002A64CD">
      <w:pPr>
        <w:pStyle w:val="a4"/>
        <w:rPr>
          <w:lang w:val="en-US"/>
        </w:rPr>
      </w:pPr>
      <w:r w:rsidRPr="002A64CD">
        <w:rPr>
          <w:lang w:val="en-US"/>
        </w:rPr>
        <w:t>В финансовой математике экспоненциальное распределение может использоваться для моделирования времени между изменениями цен на финансовых рынках. Это помогает оценивать риски и разрабатывать стратегии инвестирования.</w:t>
      </w:r>
    </w:p>
    <w:p w14:paraId="670EB7DD" w14:textId="77777777" w:rsidR="002A64CD" w:rsidRPr="002A64CD" w:rsidRDefault="002A64CD" w:rsidP="002A64CD">
      <w:pPr>
        <w:pStyle w:val="a4"/>
        <w:numPr>
          <w:ilvl w:val="0"/>
          <w:numId w:val="4"/>
        </w:numPr>
        <w:rPr>
          <w:lang w:val="en-US"/>
        </w:rPr>
      </w:pPr>
      <w:r w:rsidRPr="002A64CD">
        <w:rPr>
          <w:lang w:val="en-US"/>
        </w:rPr>
        <w:t>Биология:</w:t>
      </w:r>
    </w:p>
    <w:p w14:paraId="3AB09332" w14:textId="77777777" w:rsidR="002A64CD" w:rsidRDefault="002A64CD" w:rsidP="002A64CD">
      <w:pPr>
        <w:pStyle w:val="a4"/>
        <w:rPr>
          <w:lang w:val="en-US"/>
        </w:rPr>
      </w:pPr>
      <w:r w:rsidRPr="002A64CD">
        <w:rPr>
          <w:lang w:val="en-US"/>
        </w:rPr>
        <w:t>В биологии экспоненциальное распределение применяется для анализа времени между последовательными мутациями или генетическими событиями. Это может быть полезно при исследованиях эволюции и генетических процессах.</w:t>
      </w:r>
    </w:p>
    <w:p w14:paraId="230BACF3" w14:textId="77777777" w:rsidR="002A64CD" w:rsidRDefault="002A64CD" w:rsidP="002A64CD">
      <w:pPr>
        <w:pStyle w:val="1"/>
      </w:pPr>
      <w:bookmarkStart w:id="8" w:name="_Toc153238104"/>
      <w:r>
        <w:t>Заключение</w:t>
      </w:r>
      <w:bookmarkEnd w:id="8"/>
    </w:p>
    <w:p w14:paraId="11F69A35" w14:textId="77777777" w:rsidR="002A64CD" w:rsidRDefault="002A64CD" w:rsidP="002A64CD">
      <w:r>
        <w:t>В заключение реферата о экспоненциальном распределении можно подчеркнуть его важность и широкое применение в различных областях науки и практики. Экспоненциальное распределение, основанное на процессе Пуассона, становится надежным инструментом для моделирования времени между событиями и анализа случайных процессов.</w:t>
      </w:r>
    </w:p>
    <w:p w14:paraId="3C869202" w14:textId="77777777" w:rsidR="002A64CD" w:rsidRDefault="002A64CD" w:rsidP="002A64CD"/>
    <w:p w14:paraId="119C3DC2" w14:textId="77777777" w:rsidR="002A64CD" w:rsidRDefault="002A64CD" w:rsidP="002A64CD">
      <w:r>
        <w:lastRenderedPageBreak/>
        <w:t>Основные характеристики этого распределения, такие как беспамятность и свойство отсутствия памяти времени, делают его особенно удобным для описания различных явлений, где предыдущие события не влияют на будущие. Благодаря этим свойствам, экспоненциальное распределение находит свое применение в теории надежности, телекоммуникациях, медицине, экономике и других областях.</w:t>
      </w:r>
    </w:p>
    <w:p w14:paraId="31F9E596" w14:textId="77777777" w:rsidR="002A64CD" w:rsidRDefault="002A64CD" w:rsidP="002A64CD"/>
    <w:p w14:paraId="5AE9887A" w14:textId="77777777" w:rsidR="002A64CD" w:rsidRDefault="002A64CD" w:rsidP="002A64CD">
      <w:r>
        <w:t>Продуктивное сочетание экспоненциального распределения и процесса Пуассона позволяет исследователям и практикам более глубоко понимать и описывать случайные события и временные интервалы между ними. Эта модель становится незаменимым инструментом для прогнозирования, планирования ресурсов, оценки рисков и разработки стратегий в разнообразных областях человеческой деятельности.</w:t>
      </w:r>
    </w:p>
    <w:p w14:paraId="4C259A1E" w14:textId="77777777" w:rsidR="002A64CD" w:rsidRDefault="002A64CD">
      <w:pPr>
        <w:spacing w:line="259" w:lineRule="auto"/>
      </w:pPr>
      <w:r>
        <w:br w:type="page"/>
      </w:r>
    </w:p>
    <w:p w14:paraId="59965D05" w14:textId="77777777" w:rsidR="002A64CD" w:rsidRDefault="002A64CD" w:rsidP="002A64CD">
      <w:pPr>
        <w:pStyle w:val="1"/>
      </w:pPr>
      <w:bookmarkStart w:id="9" w:name="_Toc153238105"/>
      <w:r>
        <w:lastRenderedPageBreak/>
        <w:t>Список литература</w:t>
      </w:r>
      <w:bookmarkEnd w:id="9"/>
    </w:p>
    <w:p w14:paraId="787B66C6" w14:textId="77777777" w:rsidR="002A64CD" w:rsidRDefault="002A64CD" w:rsidP="002A64CD">
      <w:pPr>
        <w:pStyle w:val="a4"/>
        <w:numPr>
          <w:ilvl w:val="0"/>
          <w:numId w:val="5"/>
        </w:numPr>
      </w:pPr>
      <w:r>
        <w:t xml:space="preserve">Википедия: Экпоненциальное распределение </w:t>
      </w:r>
      <w:r>
        <w:rPr>
          <w:lang w:val="en-US"/>
        </w:rPr>
        <w:t>[</w:t>
      </w:r>
      <w:r>
        <w:t>Электронный ресурс</w:t>
      </w:r>
      <w:r>
        <w:rPr>
          <w:lang w:val="en-US"/>
        </w:rPr>
        <w:t>]</w:t>
      </w:r>
      <w:r>
        <w:t xml:space="preserve">. – Режим доступа: </w:t>
      </w:r>
      <w:hyperlink r:id="rId8" w:history="1">
        <w:r w:rsidRPr="00EF47F8">
          <w:rPr>
            <w:rStyle w:val="a7"/>
          </w:rPr>
          <w:t>https://ru.wikipedia.org/</w:t>
        </w:r>
      </w:hyperlink>
      <w:r>
        <w:t>. – Дата доступа: 30.11.2023</w:t>
      </w:r>
    </w:p>
    <w:p w14:paraId="3122B197" w14:textId="77777777" w:rsidR="002A64CD" w:rsidRDefault="00FA5509" w:rsidP="002A64CD">
      <w:pPr>
        <w:pStyle w:val="a4"/>
        <w:numPr>
          <w:ilvl w:val="0"/>
          <w:numId w:val="5"/>
        </w:numPr>
      </w:pPr>
      <w:r>
        <w:t>Теория вероятностей и математическая статистика : учеб. пособие для вузов</w:t>
      </w:r>
      <w:r>
        <w:rPr>
          <w:lang w:val="en-US"/>
        </w:rPr>
        <w:t xml:space="preserve"> / </w:t>
      </w:r>
      <w:r>
        <w:t>В. Е. Гмурман. – 11-е изд., стер. – М.: Высш. шк., 2005 – 479 с.</w:t>
      </w:r>
    </w:p>
    <w:p w14:paraId="1B03CAD8" w14:textId="77777777" w:rsidR="002A64CD" w:rsidRPr="002A64CD" w:rsidRDefault="00FA5509" w:rsidP="002A64CD">
      <w:pPr>
        <w:pStyle w:val="a4"/>
        <w:numPr>
          <w:ilvl w:val="0"/>
          <w:numId w:val="5"/>
        </w:numPr>
      </w:pPr>
      <w:r w:rsidRPr="00FA5509">
        <w:t xml:space="preserve">Rohatgi, V. K., and A. K. M. Ehsanes Saleh. Introduction to Probability and Statistics. </w:t>
      </w:r>
      <w:r>
        <w:rPr>
          <w:lang w:val="en-US"/>
        </w:rPr>
        <w:t xml:space="preserve">– </w:t>
      </w:r>
      <w:r w:rsidRPr="00FA5509">
        <w:t>John Wiley &amp; Sons</w:t>
      </w:r>
      <w:r>
        <w:rPr>
          <w:lang w:val="en-US"/>
        </w:rPr>
        <w:t>,</w:t>
      </w:r>
      <w:r w:rsidRPr="00FA5509">
        <w:t xml:space="preserve"> 2008.</w:t>
      </w:r>
    </w:p>
    <w:sectPr w:rsidR="002A64CD" w:rsidRPr="002A64CD" w:rsidSect="001034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C2353" w14:textId="77777777" w:rsidR="00FE7C74" w:rsidRDefault="00FE7C74" w:rsidP="001034AE">
      <w:pPr>
        <w:spacing w:after="0" w:line="240" w:lineRule="auto"/>
      </w:pPr>
      <w:r>
        <w:separator/>
      </w:r>
    </w:p>
  </w:endnote>
  <w:endnote w:type="continuationSeparator" w:id="0">
    <w:p w14:paraId="6E716CFE" w14:textId="77777777" w:rsidR="00FE7C74" w:rsidRDefault="00FE7C74" w:rsidP="0010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704925"/>
      <w:docPartObj>
        <w:docPartGallery w:val="Page Numbers (Bottom of Page)"/>
        <w:docPartUnique/>
      </w:docPartObj>
    </w:sdtPr>
    <w:sdtContent>
      <w:p w14:paraId="7D57740F" w14:textId="77777777" w:rsidR="001034AE" w:rsidRDefault="001034A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0C4EAD" w14:textId="77777777" w:rsidR="001034AE" w:rsidRDefault="001034A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3AD7A" w14:textId="77777777" w:rsidR="00FE7C74" w:rsidRDefault="00FE7C74" w:rsidP="001034AE">
      <w:pPr>
        <w:spacing w:after="0" w:line="240" w:lineRule="auto"/>
      </w:pPr>
      <w:r>
        <w:separator/>
      </w:r>
    </w:p>
  </w:footnote>
  <w:footnote w:type="continuationSeparator" w:id="0">
    <w:p w14:paraId="489D564E" w14:textId="77777777" w:rsidR="00FE7C74" w:rsidRDefault="00FE7C74" w:rsidP="00103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1FEE"/>
    <w:multiLevelType w:val="hybridMultilevel"/>
    <w:tmpl w:val="63E251A8"/>
    <w:lvl w:ilvl="0" w:tplc="5C5A7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18B2"/>
    <w:multiLevelType w:val="hybridMultilevel"/>
    <w:tmpl w:val="6E3EC926"/>
    <w:lvl w:ilvl="0" w:tplc="75BAB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E5534"/>
    <w:multiLevelType w:val="hybridMultilevel"/>
    <w:tmpl w:val="3B6E67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44A6A"/>
    <w:multiLevelType w:val="hybridMultilevel"/>
    <w:tmpl w:val="1706A7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04721"/>
    <w:multiLevelType w:val="hybridMultilevel"/>
    <w:tmpl w:val="A3B84E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19"/>
    <w:rsid w:val="00060F19"/>
    <w:rsid w:val="000A0623"/>
    <w:rsid w:val="001034AE"/>
    <w:rsid w:val="001608E1"/>
    <w:rsid w:val="002A64CD"/>
    <w:rsid w:val="00352FB1"/>
    <w:rsid w:val="00CC4203"/>
    <w:rsid w:val="00D779C6"/>
    <w:rsid w:val="00FA5509"/>
    <w:rsid w:val="00FB3E7D"/>
    <w:rsid w:val="00FD00C9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65BD7"/>
  <w15:chartTrackingRefBased/>
  <w15:docId w15:val="{BB033868-EB27-48CD-9743-B33EEF8C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F19"/>
    <w:pPr>
      <w:spacing w:line="256" w:lineRule="auto"/>
    </w:pPr>
    <w:rPr>
      <w:rFonts w:ascii="Times New Roman" w:hAnsi="Times New Roman"/>
      <w:noProof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60F19"/>
    <w:pPr>
      <w:keepNext/>
      <w:keepLines/>
      <w:spacing w:before="240" w:after="120" w:line="257" w:lineRule="auto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F19"/>
    <w:rPr>
      <w:rFonts w:ascii="Times New Roman" w:eastAsiaTheme="majorEastAsia" w:hAnsi="Times New Roman" w:cstheme="majorBidi"/>
      <w:noProof/>
      <w:sz w:val="36"/>
      <w:szCs w:val="32"/>
      <w:lang w:val="ru-RU"/>
    </w:rPr>
  </w:style>
  <w:style w:type="character" w:styleId="a3">
    <w:name w:val="Placeholder Text"/>
    <w:basedOn w:val="a0"/>
    <w:uiPriority w:val="99"/>
    <w:semiHidden/>
    <w:rsid w:val="001608E1"/>
    <w:rPr>
      <w:color w:val="808080"/>
    </w:rPr>
  </w:style>
  <w:style w:type="paragraph" w:styleId="a4">
    <w:name w:val="List Paragraph"/>
    <w:basedOn w:val="a"/>
    <w:uiPriority w:val="34"/>
    <w:qFormat/>
    <w:rsid w:val="001608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3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B3E7D"/>
    <w:rPr>
      <w:rFonts w:ascii="Segoe UI" w:hAnsi="Segoe UI" w:cs="Segoe UI"/>
      <w:noProof/>
      <w:sz w:val="18"/>
      <w:szCs w:val="18"/>
      <w:lang w:val="ru-RU"/>
    </w:rPr>
  </w:style>
  <w:style w:type="character" w:styleId="a7">
    <w:name w:val="Hyperlink"/>
    <w:basedOn w:val="a0"/>
    <w:uiPriority w:val="99"/>
    <w:unhideWhenUsed/>
    <w:rsid w:val="002A64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64CD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1034AE"/>
    <w:pPr>
      <w:spacing w:after="0" w:line="259" w:lineRule="auto"/>
      <w:jc w:val="left"/>
      <w:outlineLvl w:val="9"/>
    </w:pPr>
    <w:rPr>
      <w:rFonts w:asciiTheme="majorHAnsi" w:hAnsiTheme="majorHAnsi"/>
      <w:noProof w:val="0"/>
      <w:color w:val="2F5496" w:themeColor="accent1" w:themeShade="BF"/>
      <w:sz w:val="32"/>
      <w:lang/>
    </w:rPr>
  </w:style>
  <w:style w:type="paragraph" w:styleId="11">
    <w:name w:val="toc 1"/>
    <w:basedOn w:val="a"/>
    <w:next w:val="a"/>
    <w:autoRedefine/>
    <w:uiPriority w:val="39"/>
    <w:unhideWhenUsed/>
    <w:rsid w:val="001034AE"/>
    <w:pPr>
      <w:spacing w:after="100"/>
    </w:pPr>
  </w:style>
  <w:style w:type="paragraph" w:styleId="aa">
    <w:name w:val="header"/>
    <w:basedOn w:val="a"/>
    <w:link w:val="ab"/>
    <w:uiPriority w:val="99"/>
    <w:unhideWhenUsed/>
    <w:rsid w:val="00103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034AE"/>
    <w:rPr>
      <w:rFonts w:ascii="Times New Roman" w:hAnsi="Times New Roman"/>
      <w:noProof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103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034AE"/>
    <w:rPr>
      <w:rFonts w:ascii="Times New Roman" w:hAnsi="Times New Roman"/>
      <w:noProof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2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323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0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29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9;&#1082;&#1089;&#1087;&#1086;&#1085;&#1077;&#1085;&#1094;&#1080;&#1072;&#1083;&#1100;&#1085;&#1086;&#1077;_&#1088;&#1072;&#1089;&#1087;&#1088;&#1077;&#1076;&#1077;&#1083;&#1077;&#1085;&#1080;&#1077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50C56-CD81-4AA0-AD02-1692928E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Антанович</dc:creator>
  <cp:keywords/>
  <dc:description/>
  <cp:lastModifiedBy>Саша Антанович</cp:lastModifiedBy>
  <cp:revision>5</cp:revision>
  <cp:lastPrinted>2023-12-11T22:49:00Z</cp:lastPrinted>
  <dcterms:created xsi:type="dcterms:W3CDTF">2023-11-30T10:20:00Z</dcterms:created>
  <dcterms:modified xsi:type="dcterms:W3CDTF">2023-12-11T22:49:00Z</dcterms:modified>
</cp:coreProperties>
</file>