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FE90" w14:textId="34EA0530" w:rsidR="00E86C99" w:rsidRDefault="000D72D5" w:rsidP="000D72D5">
      <w:pPr>
        <w:pStyle w:val="1"/>
        <w:jc w:val="center"/>
      </w:pPr>
      <w:r>
        <w:rPr>
          <w:rFonts w:hint="eastAsia"/>
        </w:rPr>
        <w:t>機器學習</w:t>
      </w:r>
    </w:p>
    <w:p w14:paraId="43631FE6" w14:textId="77777777" w:rsidR="000D72D5" w:rsidRPr="000D72D5" w:rsidRDefault="000D72D5" w:rsidP="000D72D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0D72D5">
        <w:rPr>
          <w:rFonts w:ascii="Segoe UI" w:eastAsia="新細明體" w:hAnsi="Segoe UI" w:cs="Segoe UI"/>
          <w:color w:val="24292E"/>
          <w:kern w:val="0"/>
          <w:szCs w:val="24"/>
        </w:rPr>
        <w:t>在機率理論中，所謂的機率模型，通常是指某種機率獨立性的假設。</w:t>
      </w:r>
    </w:p>
    <w:p w14:paraId="193F42C4" w14:textId="349E8F3A" w:rsidR="000D72D5" w:rsidRDefault="000D72D5" w:rsidP="000D72D5">
      <w:pPr>
        <w:pStyle w:val="1"/>
        <w:jc w:val="center"/>
      </w:pPr>
      <w:r>
        <w:t>最大概</w:t>
      </w:r>
      <w:r>
        <w:rPr>
          <w:rFonts w:hint="eastAsia"/>
        </w:rPr>
        <w:t>略</w:t>
      </w:r>
      <w:r>
        <w:t>估計</w:t>
      </w:r>
    </w:p>
    <w:p w14:paraId="2AF10FAD" w14:textId="193CE0C8" w:rsidR="000D72D5" w:rsidRDefault="000D72D5" w:rsidP="000D72D5">
      <w:pPr>
        <w:pStyle w:val="a3"/>
        <w:ind w:leftChars="0"/>
      </w:pPr>
      <w:r>
        <w:t>在統計學中，最大概似估計，也稱極大概</w:t>
      </w:r>
      <w:r>
        <w:rPr>
          <w:rFonts w:hint="eastAsia"/>
        </w:rPr>
        <w:t>略</w:t>
      </w:r>
      <w:r>
        <w:t>估計，是用來估計一個機率模型的母數的一種方法。</w:t>
      </w:r>
    </w:p>
    <w:p w14:paraId="2D478D8E" w14:textId="452DA077" w:rsidR="000D72D5" w:rsidRDefault="000D72D5" w:rsidP="000D72D5">
      <w:pPr>
        <w:pStyle w:val="1"/>
        <w:jc w:val="center"/>
      </w:pPr>
      <w:r>
        <w:t>蒙地卡羅方法</w:t>
      </w:r>
    </w:p>
    <w:p w14:paraId="0271BC0B" w14:textId="10844BA5" w:rsidR="000D72D5" w:rsidRDefault="000D72D5" w:rsidP="000D72D5">
      <w:r>
        <w:rPr>
          <w:rFonts w:hint="eastAsia"/>
          <w:noProof/>
        </w:rPr>
        <w:drawing>
          <wp:inline distT="0" distB="0" distL="0" distR="0" wp14:anchorId="0A4ADA75" wp14:editId="23766819">
            <wp:extent cx="4892464" cy="4305673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B423" w14:textId="674573E8" w:rsidR="000D72D5" w:rsidRDefault="000D72D5" w:rsidP="000D72D5">
      <w:pPr>
        <w:rPr>
          <w:shd w:val="clear" w:color="auto" w:fill="FFFFFF"/>
        </w:rPr>
      </w:pPr>
      <w:r>
        <w:rPr>
          <w:shd w:val="clear" w:color="auto" w:fill="FFFFFF"/>
        </w:rPr>
        <w:t>蒙地卡羅法，也稱統計類比方法，是</w:t>
      </w:r>
      <w:proofErr w:type="gramStart"/>
      <w:r>
        <w:rPr>
          <w:shd w:val="clear" w:color="auto" w:fill="FFFFFF"/>
        </w:rPr>
        <w:t>1940</w:t>
      </w:r>
      <w:proofErr w:type="gramEnd"/>
      <w:r>
        <w:rPr>
          <w:shd w:val="clear" w:color="auto" w:fill="FFFFFF"/>
        </w:rPr>
        <w:t>年代中期由於科學技術的發展和電腦的發明，而提出的一種以機率統計理論為指導的數值計算方法。是指使用亂數（或更常見的偽亂數）來解決很多計算問題的方法。</w:t>
      </w:r>
    </w:p>
    <w:p w14:paraId="6E7C8569" w14:textId="3A171032" w:rsidR="000D72D5" w:rsidRDefault="000D72D5" w:rsidP="000D72D5">
      <w:pPr>
        <w:rPr>
          <w:shd w:val="clear" w:color="auto" w:fill="FFFFFF"/>
        </w:rPr>
      </w:pPr>
    </w:p>
    <w:p w14:paraId="21D51C2B" w14:textId="69434880" w:rsidR="000D72D5" w:rsidRDefault="000D72D5" w:rsidP="000D72D5">
      <w:pPr>
        <w:pStyle w:val="1"/>
        <w:jc w:val="center"/>
      </w:pPr>
      <w:r>
        <w:rPr>
          <w:rFonts w:hint="eastAsia"/>
        </w:rPr>
        <w:lastRenderedPageBreak/>
        <w:t>馬可夫</w:t>
      </w:r>
      <w:proofErr w:type="gramStart"/>
      <w:r>
        <w:rPr>
          <w:rFonts w:hint="eastAsia"/>
        </w:rPr>
        <w:t>鍊</w:t>
      </w:r>
      <w:proofErr w:type="gramEnd"/>
    </w:p>
    <w:p w14:paraId="554142FF" w14:textId="2648CE94" w:rsidR="000D72D5" w:rsidRPr="000D72D5" w:rsidRDefault="000D72D5" w:rsidP="000D72D5">
      <w:pPr>
        <w:pStyle w:val="a3"/>
        <w:numPr>
          <w:ilvl w:val="0"/>
          <w:numId w:val="4"/>
        </w:numPr>
        <w:ind w:leftChars="0"/>
      </w:pPr>
      <w:r>
        <w:rPr>
          <w:rFonts w:ascii="Segoe UI" w:hAnsi="Segoe UI" w:cs="Segoe UI"/>
          <w:color w:val="24292E"/>
          <w:shd w:val="clear" w:color="auto" w:fill="FFFFFF"/>
        </w:rPr>
        <w:t>討論</w:t>
      </w:r>
      <w:r>
        <w:rPr>
          <w:rFonts w:ascii="Segoe UI" w:hAnsi="Segoe UI" w:cs="Segoe UI" w:hint="eastAsia"/>
          <w:color w:val="24292E"/>
          <w:shd w:val="clear" w:color="auto" w:fill="FFFFFF"/>
        </w:rPr>
        <w:t>非</w:t>
      </w:r>
      <w:r>
        <w:rPr>
          <w:rFonts w:ascii="Segoe UI" w:hAnsi="Segoe UI" w:cs="Segoe UI"/>
          <w:color w:val="24292E"/>
          <w:shd w:val="clear" w:color="auto" w:fill="FFFFFF"/>
        </w:rPr>
        <w:t>互相獨立的事件</w:t>
      </w:r>
      <w:r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14:paraId="6928EDC9" w14:textId="3B83304C" w:rsidR="000D72D5" w:rsidRPr="000D72D5" w:rsidRDefault="000D72D5" w:rsidP="000D72D5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0D72D5">
        <w:rPr>
          <w:rFonts w:ascii="Segoe UI" w:eastAsia="新細明體" w:hAnsi="Segoe UI" w:cs="Segoe UI"/>
          <w:color w:val="24292E"/>
          <w:kern w:val="0"/>
          <w:szCs w:val="24"/>
        </w:rPr>
        <w:t>下一狀態的機率分布只能由當前狀態決定，在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與</w:t>
      </w:r>
      <w:r w:rsidRPr="000D72D5">
        <w:rPr>
          <w:rFonts w:ascii="Segoe UI" w:eastAsia="新細明體" w:hAnsi="Segoe UI" w:cs="Segoe UI"/>
          <w:color w:val="24292E"/>
          <w:kern w:val="0"/>
          <w:szCs w:val="24"/>
        </w:rPr>
        <w:t>時間序列前面的事件均無關。</w:t>
      </w:r>
    </w:p>
    <w:p w14:paraId="5229DDD4" w14:textId="32E0AD4D" w:rsidR="000D72D5" w:rsidRDefault="000D72D5" w:rsidP="000D72D5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 w:rsidRPr="000D72D5">
        <w:rPr>
          <w:rFonts w:ascii="Segoe UI" w:eastAsia="新細明體" w:hAnsi="Segoe UI" w:cs="Segoe UI"/>
          <w:color w:val="24292E"/>
          <w:kern w:val="0"/>
          <w:szCs w:val="24"/>
        </w:rPr>
        <w:t>具有狀態的隨機過程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。</w:t>
      </w:r>
    </w:p>
    <w:p w14:paraId="706526B5" w14:textId="7C0D01C5" w:rsidR="000D72D5" w:rsidRDefault="000D72D5" w:rsidP="000D72D5">
      <w:pPr>
        <w:widowControl/>
        <w:shd w:val="clear" w:color="auto" w:fill="FFFFFF"/>
        <w:spacing w:before="60" w:after="100" w:afterAutospacing="1"/>
        <w:ind w:left="480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noProof/>
          <w:color w:val="24292E"/>
          <w:kern w:val="0"/>
          <w:szCs w:val="24"/>
        </w:rPr>
        <w:drawing>
          <wp:inline distT="0" distB="0" distL="0" distR="0" wp14:anchorId="322C5FCB" wp14:editId="57FC105F">
            <wp:extent cx="5274310" cy="17926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ED09" w14:textId="500687DF" w:rsidR="000D72D5" w:rsidRDefault="000D72D5" w:rsidP="000D72D5">
      <w:pPr>
        <w:pStyle w:val="1"/>
        <w:jc w:val="center"/>
      </w:pPr>
      <w:r>
        <w:rPr>
          <w:rFonts w:hint="eastAsia"/>
        </w:rPr>
        <w:t>黎曼積分</w:t>
      </w:r>
    </w:p>
    <w:p w14:paraId="25975C4A" w14:textId="66E4DAE3" w:rsidR="000D72D5" w:rsidRPr="000D72D5" w:rsidRDefault="000D72D5" w:rsidP="000D72D5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4AE1C84" wp14:editId="12B6C4B8">
            <wp:extent cx="2804160" cy="838200"/>
            <wp:effectExtent l="0" t="0" r="0" b="0"/>
            <wp:docPr id="3" name="圖片 3" descr="一張含有 文字, 時鐘, 量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時鐘, 量表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2D5" w:rsidRPr="000D72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496E"/>
    <w:multiLevelType w:val="hybridMultilevel"/>
    <w:tmpl w:val="804A34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AC5296D"/>
    <w:multiLevelType w:val="multilevel"/>
    <w:tmpl w:val="00D0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36D18"/>
    <w:multiLevelType w:val="hybridMultilevel"/>
    <w:tmpl w:val="1E4C8B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ACD5B36"/>
    <w:multiLevelType w:val="multilevel"/>
    <w:tmpl w:val="FFB4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356142"/>
    <w:multiLevelType w:val="multilevel"/>
    <w:tmpl w:val="D56C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D5"/>
    <w:rsid w:val="000D72D5"/>
    <w:rsid w:val="00E8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9EFA"/>
  <w15:chartTrackingRefBased/>
  <w15:docId w15:val="{B2F51329-F2B1-43F3-B45E-9264FD75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72D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72D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D72D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0D72D5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0D72D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qwerty0905557925@gmail.com</dc:creator>
  <cp:keywords/>
  <dc:description/>
  <cp:lastModifiedBy>qwerty0905557925@gmail.com</cp:lastModifiedBy>
  <cp:revision>1</cp:revision>
  <dcterms:created xsi:type="dcterms:W3CDTF">2021-06-24T08:47:00Z</dcterms:created>
  <dcterms:modified xsi:type="dcterms:W3CDTF">2021-06-24T08:54:00Z</dcterms:modified>
</cp:coreProperties>
</file>