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1567" w14:textId="77777777" w:rsidR="000378C8" w:rsidRDefault="00986F93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AC23C" wp14:editId="65DA57DA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694128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54F551C7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624F2C9D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126F5D67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555EEE24" w14:textId="77777777" w:rsidR="00986F93" w:rsidRPr="00986F93" w:rsidRDefault="00986F93" w:rsidP="00986F9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5E2BDFC" w14:textId="77777777" w:rsidR="00986F93" w:rsidRPr="00986F93" w:rsidRDefault="00986F93" w:rsidP="00986F9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gramEnd"/>
                          </w:p>
                          <w:p w14:paraId="569F3D65" w14:textId="77777777" w:rsidR="00986F93" w:rsidRPr="00986F93" w:rsidRDefault="00986F93" w:rsidP="00986F93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6032528" w14:textId="77777777" w:rsidR="00986F93" w:rsidRPr="00986F93" w:rsidRDefault="00986F93" w:rsidP="00986F93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5AC23C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04694128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54F551C7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624F2C9D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126F5D67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555EEE24" w14:textId="77777777" w:rsidR="00986F93" w:rsidRPr="00986F93" w:rsidRDefault="00986F93" w:rsidP="00986F93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14:paraId="35E2BDFC" w14:textId="77777777" w:rsidR="00986F93" w:rsidRPr="00986F93" w:rsidRDefault="00986F93" w:rsidP="00986F93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gramEnd"/>
                    </w:p>
                    <w:p w14:paraId="569F3D65" w14:textId="77777777" w:rsidR="00986F93" w:rsidRPr="00986F93" w:rsidRDefault="00986F93" w:rsidP="00986F93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6032528" w14:textId="77777777" w:rsidR="00986F93" w:rsidRPr="00986F93" w:rsidRDefault="00986F93" w:rsidP="00986F93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DFC2C5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93FDBCE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1E03851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1DD4408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0087C120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7A8A1AD9" w14:textId="6CBF15F3" w:rsidR="002A3760" w:rsidRPr="002A3760" w:rsidRDefault="002A3760" w:rsidP="002A3760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4C4F1CB8" w14:textId="77777777" w:rsidR="00FD1D61" w:rsidRPr="00A81DD9" w:rsidRDefault="00FD1D61" w:rsidP="00FD1D61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951758">
        <w:rPr>
          <w:rFonts w:ascii="Times New Roman" w:hAnsi="Times New Roman"/>
          <w:b/>
          <w:sz w:val="24"/>
          <w:szCs w:val="24"/>
          <w:lang w:val="uz-Cyrl-UZ"/>
        </w:rPr>
        <w:t>3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Pr="00D47D41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Pr="00951758">
        <w:rPr>
          <w:rFonts w:ascii="Times New Roman" w:hAnsi="Times New Roman"/>
          <w:b/>
          <w:sz w:val="24"/>
          <w:szCs w:val="24"/>
          <w:lang w:val="uz-Cyrl-UZ"/>
        </w:rPr>
        <w:t>5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120D9C22" w14:textId="77777777" w:rsidR="00FD1D61" w:rsidRPr="003370C3" w:rsidRDefault="00FD1D61" w:rsidP="00FD1D61">
      <w:pPr>
        <w:widowControl w:val="0"/>
        <w:ind w:firstLine="708"/>
        <w:jc w:val="both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550286">
        <w:rPr>
          <w:rFonts w:ascii="Times New Roman" w:hAnsi="Times New Roman"/>
          <w:b/>
          <w:sz w:val="24"/>
          <w:szCs w:val="24"/>
          <w:lang w:val="uz-Cyrl-UZ"/>
        </w:rPr>
        <w:t>PyQt5 paketidan foydalanib zamonaviy chat dasturini tuzish.</w:t>
      </w:r>
    </w:p>
    <w:p w14:paraId="2F2B7D4C" w14:textId="77777777" w:rsidR="00FD1D61" w:rsidRPr="003A0D19" w:rsidRDefault="00FD1D61" w:rsidP="00FD1D61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x-none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550286">
        <w:rPr>
          <w:rFonts w:ascii="Times New Roman" w:hAnsi="Times New Roman"/>
          <w:sz w:val="24"/>
          <w:szCs w:val="24"/>
          <w:lang w:val="uz-Cyrl-UZ"/>
        </w:rPr>
        <w:t>Kursantlarda PyQt5 asosida zamonaviy chat dasturini loyihalash va yaratish bo‘yicha amaliy ko‘nikmalarni shakllantirish, GUI (QMainWindow, QTextEdit/QListView, QLineEdit, QPushButton) elementlarini signal–slot mexanizmi bilan bog‘lash, tarmoq qismi uchun soketlar (TCP) va mavzular (threading/QtConcurrent) orqali xabarlarni real vaqt rejimida uzatish–qabul qilish, foydalanuvchi sessiyasini boshqarish, xabar holatini ko‘rsatish (online/offline, delivered/read) hamda minimal xatolikni ta’minlovchi arxitekturani (MVC/MVVM) qo‘llashni o‘rganishdan iborat.</w:t>
      </w:r>
    </w:p>
    <w:p w14:paraId="3272A83F" w14:textId="77777777" w:rsidR="00FD1D61" w:rsidRPr="002037C3" w:rsidRDefault="00FD1D61" w:rsidP="00FD1D61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73AD5858" w14:textId="77777777" w:rsidR="00FD1D61" w:rsidRPr="003A141B" w:rsidRDefault="00FD1D61" w:rsidP="00FD1D61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5C23118B" w14:textId="77777777" w:rsidR="00FD1D61" w:rsidRPr="003A141B" w:rsidRDefault="00FD1D61" w:rsidP="00FD1D61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864D8CA" w14:textId="77777777" w:rsidR="00FD1D61" w:rsidRPr="003A141B" w:rsidRDefault="00FD1D61" w:rsidP="00FD1D61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0A5A8F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5FDD884F" w14:textId="77777777" w:rsidR="00FD1D61" w:rsidRPr="003A141B" w:rsidRDefault="00FD1D61" w:rsidP="00FD1D61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0C3311D" w14:textId="77777777" w:rsidR="00FD1D61" w:rsidRPr="003A141B" w:rsidRDefault="00FD1D61" w:rsidP="00FD1D61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6B400D62" w14:textId="77777777" w:rsidR="00FD1D61" w:rsidRPr="003A141B" w:rsidRDefault="00FD1D61" w:rsidP="00FD1D61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34E5F5E" w14:textId="77777777" w:rsidR="00FD1D61" w:rsidRPr="00A65851" w:rsidRDefault="00FD1D61" w:rsidP="00FD1D61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jaqulov, N.T. Malikova. Sun’iy intellekt (</w:t>
      </w:r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 qo‘llanma). - Т.: “Innovatsion rivojlanish nashriyot- matbaa uyi”, 2020. -216 b.</w:t>
      </w:r>
    </w:p>
    <w:p w14:paraId="40AD48E1" w14:textId="77777777" w:rsidR="00FD1D61" w:rsidRPr="001E100E" w:rsidRDefault="00FD1D61" w:rsidP="00FD1D61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Sapayev, B.K. Yusupov, 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. “Python dasturlash tili” Darslik. Toshkent: 2024y. В - 316.</w:t>
      </w:r>
    </w:p>
    <w:p w14:paraId="52D1AE43" w14:textId="77777777" w:rsidR="00FD1D61" w:rsidRPr="00C031D6" w:rsidRDefault="00FD1D61" w:rsidP="00FD1D61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1E100E">
        <w:rPr>
          <w:rFonts w:ascii="Times New Roman" w:hAnsi="Times New Roman"/>
          <w:sz w:val="24"/>
          <w:szCs w:val="24"/>
          <w:lang w:val="en-US"/>
        </w:rPr>
        <w:t xml:space="preserve">Sh.R. Sapayev “Python dasturlash tili asoslari”. 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 qo‘llanma</w:t>
      </w:r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511727F7" w14:textId="77777777" w:rsidR="00FD1D61" w:rsidRPr="00C031D6" w:rsidRDefault="00FD1D61" w:rsidP="00FD1D61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Sh.R. Sapayev “PyQt5 paketi va QtDesigner dasturida grafik ilovalar tuzish”. </w:t>
      </w:r>
      <w:proofErr w:type="gramStart"/>
      <w:r w:rsidRPr="00C031D6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C031D6">
        <w:rPr>
          <w:rFonts w:ascii="Times New Roman" w:hAnsi="Times New Roman"/>
          <w:sz w:val="24"/>
          <w:szCs w:val="24"/>
          <w:lang w:val="en-US"/>
        </w:rPr>
        <w:t xml:space="preserve">quv qo‘llanma.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00651097" w14:textId="77777777" w:rsidR="00FD1D61" w:rsidRPr="00872F8B" w:rsidRDefault="00FD1D61" w:rsidP="00FD1D61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FD1D61" w:rsidRPr="00DE29F5" w14:paraId="49F97E2A" w14:textId="77777777" w:rsidTr="00372812">
        <w:trPr>
          <w:jc w:val="center"/>
        </w:trPr>
        <w:tc>
          <w:tcPr>
            <w:tcW w:w="563" w:type="dxa"/>
            <w:vAlign w:val="center"/>
          </w:tcPr>
          <w:p w14:paraId="403A2CE0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12D853D0" w14:textId="77777777" w:rsidR="00FD1D61" w:rsidRPr="007C2FD5" w:rsidRDefault="00FD1D61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10140A8A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6BE4F78B" w14:textId="77777777" w:rsidR="00FD1D61" w:rsidRPr="00872F8B" w:rsidRDefault="00FD1D61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FD1D61" w:rsidRPr="00872F8B" w14:paraId="2A3EC493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0369F60A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13109CE0" w14:textId="77777777" w:rsidR="00FD1D61" w:rsidRPr="007C2FD5" w:rsidRDefault="00FD1D61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7F5EFC89" w14:textId="77777777" w:rsidR="00FD1D61" w:rsidRPr="007C2FD5" w:rsidRDefault="00FD1D61" w:rsidP="00FD1D61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7A0B18B0" w14:textId="77777777" w:rsidR="00FD1D61" w:rsidRPr="007C2FD5" w:rsidRDefault="00FD1D61" w:rsidP="00FD1D61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6BF2122" w14:textId="77777777" w:rsidR="00FD1D61" w:rsidRPr="007C2FD5" w:rsidRDefault="00FD1D61" w:rsidP="00FD1D61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D66DF4E" w14:textId="77777777" w:rsidR="00FD1D61" w:rsidRPr="007C2FD5" w:rsidRDefault="00FD1D61" w:rsidP="00FD1D61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2E9197E4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227CD687" w14:textId="77777777" w:rsidR="00FD1D61" w:rsidRPr="00872F8B" w:rsidRDefault="00FD1D61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FD1D61" w:rsidRPr="00DE29F5" w14:paraId="7E654277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4507F27A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5CEDF933" w14:textId="77777777" w:rsidR="00FD1D61" w:rsidRPr="007C2FD5" w:rsidRDefault="00FD1D61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307E1349" w14:textId="77777777" w:rsidR="00FD1D61" w:rsidRDefault="00FD1D61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6FB6B7BA" w14:textId="77777777" w:rsidR="00FD1D61" w:rsidRPr="00951758" w:rsidRDefault="00FD1D61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 PyQt5 orqali TCP client uchun GUI yaratish.</w:t>
            </w:r>
          </w:p>
          <w:p w14:paraId="4FB33D1A" w14:textId="77777777" w:rsidR="00FD1D61" w:rsidRPr="00951758" w:rsidRDefault="00FD1D61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Kursantlar QMainWindow asosida chat oynasi, xabar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yxati (QListView/QTextEdit), kiritish maydoni (QLineEdit) va 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yuborish tugmasi (QPushButton) kabi elementlardan foydalangan holda mijoz (client) interfeysini yaratadilar. Layout’lar (QVBoxLayout/QHBoxLayout) va </w:t>
            </w:r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setStyleSheet(</w:t>
            </w:r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bilan ergonomik va zamonaviy ko‘rinish ta’minlanadi.</w:t>
            </w:r>
          </w:p>
          <w:p w14:paraId="2A3BE2E4" w14:textId="77777777" w:rsidR="00FD1D61" w:rsidRPr="00951758" w:rsidRDefault="00FD1D61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 Socket ulanishini boshqarish (connect/send/receive) va xabar almashish.</w:t>
            </w:r>
          </w:p>
          <w:p w14:paraId="567C1380" w14:textId="77777777" w:rsidR="00FD1D61" w:rsidRPr="00951758" w:rsidRDefault="00FD1D61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GUI ichida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socket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QTcpSocket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orqali serverga ulanish (</w:t>
            </w:r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connect(</w:t>
            </w:r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), xabar yuborish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send()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write()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) va qabul qilish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recv()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readyRead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jarayonlari implementatsiya qilinadi. Ulanish holati, uzilish va qayta ulanish mexanizmlari (timeout/reconnect)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shilib, yuborilgan va qabul qilingan xabarlar real vaqtda ro‘yxatda aks ettiriladi.</w:t>
            </w:r>
          </w:p>
          <w:p w14:paraId="71050B0F" w14:textId="77777777" w:rsidR="00FD1D61" w:rsidRPr="00951758" w:rsidRDefault="00FD1D61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3. Signal–slot mexanizmi va xatoliklarni GUI’da </w:t>
            </w:r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ko‘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rsatish.</w:t>
            </w:r>
          </w:p>
          <w:p w14:paraId="69863E6D" w14:textId="77777777" w:rsidR="00FD1D61" w:rsidRPr="00951758" w:rsidRDefault="00FD1D61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Tarmoq hodisalari (ulandi/uzildi/yangi xabar) signal–slot mexanizmi orqali GUI elementlariga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bog‘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lanadi, fon oqimlari (QThread) bilan UI “muzlab qolmasligi” ta’minlanadi. Xatoliklar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QMessageBox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 status bar orqali foydalanuvchiga aniq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rsatiladi, log oynasi/konsolega diagnostika ma’lumotlari chiqariladi.</w:t>
            </w:r>
          </w:p>
        </w:tc>
        <w:tc>
          <w:tcPr>
            <w:tcW w:w="851" w:type="dxa"/>
          </w:tcPr>
          <w:p w14:paraId="5E15BEBA" w14:textId="77777777" w:rsidR="00FD1D61" w:rsidRPr="007C2FD5" w:rsidRDefault="00FD1D61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0342CB54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47EFC41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6A01FF0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7F5E7E5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FCE0E63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F0ACFC5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3CD1904F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E99F513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35BB398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00591F4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0BD1F46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2658DFC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D04AFF2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7DEC7FC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20</w:t>
            </w:r>
          </w:p>
          <w:p w14:paraId="58AAC5B1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A6F0B84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119963B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DA50FA7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05658AD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B94D671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7F36E9D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20</w:t>
            </w:r>
          </w:p>
          <w:p w14:paraId="10E75468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59DC551" w14:textId="77777777" w:rsidR="00FD1D61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0A77C5B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145A9749" w14:textId="77777777" w:rsidR="00FD1D61" w:rsidRPr="007C2FD5" w:rsidRDefault="00FD1D61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726A9865" w14:textId="77777777" w:rsidR="00FD1D61" w:rsidRPr="00872F8B" w:rsidRDefault="00FD1D61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FD1D61" w:rsidRPr="00872F8B" w14:paraId="5DB0DE3A" w14:textId="77777777" w:rsidTr="00372812">
        <w:trPr>
          <w:jc w:val="center"/>
        </w:trPr>
        <w:tc>
          <w:tcPr>
            <w:tcW w:w="563" w:type="dxa"/>
            <w:vAlign w:val="center"/>
          </w:tcPr>
          <w:p w14:paraId="0DB3BF1A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43B70344" w14:textId="77777777" w:rsidR="00FD1D61" w:rsidRPr="007C2FD5" w:rsidRDefault="00FD1D61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5F0511BB" w14:textId="77777777" w:rsidR="00FD1D61" w:rsidRPr="007C2FD5" w:rsidRDefault="00FD1D61" w:rsidP="00FD1D61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60861E74" w14:textId="77777777" w:rsidR="00FD1D61" w:rsidRPr="007C2FD5" w:rsidRDefault="00FD1D61" w:rsidP="00FD1D61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144B3B15" w14:textId="77777777" w:rsidR="00FD1D61" w:rsidRPr="007C2FD5" w:rsidRDefault="00FD1D61" w:rsidP="00FD1D61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5266089" w14:textId="77777777" w:rsidR="00FD1D61" w:rsidRPr="00C031D6" w:rsidRDefault="00FD1D61" w:rsidP="00FD1D61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C521B52" w14:textId="77777777" w:rsidR="00FD1D61" w:rsidRPr="007C2FD5" w:rsidRDefault="00FD1D61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04EEF16F" w14:textId="77777777" w:rsidR="00FD1D61" w:rsidRPr="00872F8B" w:rsidRDefault="00FD1D61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0F0BBC1F" w14:textId="77777777" w:rsid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503CA7A9" w14:textId="77777777" w:rsid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1F8D34A" w14:textId="77777777" w:rsidR="004A0244" w:rsidRP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01CE9002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6C775332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38BFA764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2B858C68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3D684CE5" w14:textId="77777777" w:rsidR="002D4C9A" w:rsidRPr="004A0244" w:rsidRDefault="002D4C9A">
      <w:pPr>
        <w:rPr>
          <w:lang w:val="en-US"/>
        </w:rPr>
      </w:pPr>
    </w:p>
    <w:sectPr w:rsidR="002D4C9A" w:rsidRPr="004A0244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42"/>
    <w:rsid w:val="000378C8"/>
    <w:rsid w:val="002A3760"/>
    <w:rsid w:val="002D4C9A"/>
    <w:rsid w:val="004A0244"/>
    <w:rsid w:val="00616942"/>
    <w:rsid w:val="00986F93"/>
    <w:rsid w:val="00A14EF9"/>
    <w:rsid w:val="00B81761"/>
    <w:rsid w:val="00DD703E"/>
    <w:rsid w:val="00F972E2"/>
    <w:rsid w:val="00FD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B75E3"/>
  <w15:chartTrackingRefBased/>
  <w15:docId w15:val="{324536EE-1B5C-450C-883F-CFA1A007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942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616942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61694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61694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61694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616942"/>
    <w:rPr>
      <w:rFonts w:ascii="Tahoma" w:hAnsi="Tahoma" w:cs="Tahoma" w:hint="default"/>
      <w:color w:val="0066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2025-10-23T03:55:00Z</dcterms:created>
  <dcterms:modified xsi:type="dcterms:W3CDTF">2025-10-23T12:43:00Z</dcterms:modified>
</cp:coreProperties>
</file>